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A78" w:rsidRPr="00920003" w:rsidRDefault="00604392">
      <w:pPr>
        <w:rPr>
          <w:b/>
        </w:rPr>
      </w:pPr>
      <w:r w:rsidRPr="00920003">
        <w:rPr>
          <w:b/>
        </w:rPr>
        <w:t>Bài toán</w:t>
      </w:r>
    </w:p>
    <w:p w:rsidR="00604392" w:rsidRDefault="00604392">
      <w:r>
        <w:t>Một người muốn quản lý tài chính cá nhân của mình,họ muốn quản lý chi tiêu hàng ngày một cách chi tiết nhất.Dựa vào đó họ có thể điều chỉnh được chi tiết và điều phối được lượng tiền cho hợp lý dựa vào nguồn thu hàng tháng</w:t>
      </w:r>
    </w:p>
    <w:p w:rsidR="00604392" w:rsidRDefault="00920003">
      <w:pPr>
        <w:rPr>
          <w:b/>
        </w:rPr>
      </w:pPr>
      <w:r w:rsidRPr="00920003">
        <w:rPr>
          <w:b/>
        </w:rPr>
        <w:t>Phân tích bài toán</w:t>
      </w:r>
    </w:p>
    <w:p w:rsidR="00920003" w:rsidRPr="00920003" w:rsidRDefault="00920003">
      <w:pPr>
        <w:rPr>
          <w:b/>
        </w:rPr>
      </w:pPr>
      <w:r>
        <w:rPr>
          <w:b/>
        </w:rPr>
        <w:t>Mục đích</w:t>
      </w:r>
    </w:p>
    <w:p w:rsidR="00920003" w:rsidRDefault="00920003">
      <w:r>
        <w:t>Đối tượng là người có tối thiểu một nguồn tài chính cố định hoặc có thêm nguồn thu từ các nguồn khác</w:t>
      </w:r>
    </w:p>
    <w:p w:rsidR="00920003" w:rsidRDefault="00920003">
      <w:r>
        <w:t>Đối tượng muốn chia nhỏ số tiền hiện có và tích quỹ cho những dự định tương lai,để quản lý chặt chẽ về số tiền của mình</w:t>
      </w:r>
    </w:p>
    <w:p w:rsidR="00920003" w:rsidRDefault="0035258C">
      <w:pPr>
        <w:rPr>
          <w:b/>
        </w:rPr>
      </w:pPr>
      <w:r>
        <w:rPr>
          <w:b/>
        </w:rPr>
        <w:t>Mô hình hóa</w:t>
      </w:r>
    </w:p>
    <w:p w:rsidR="0035258C" w:rsidRDefault="0035258C">
      <w:pPr>
        <w:rPr>
          <w:b/>
        </w:rPr>
      </w:pPr>
      <w:r>
        <w:rPr>
          <w:b/>
        </w:rPr>
        <w:t>Mô tả chi tiết các use case</w:t>
      </w:r>
    </w:p>
    <w:p w:rsidR="0035258C" w:rsidRDefault="0035258C" w:rsidP="0035258C">
      <w:pPr>
        <w:pStyle w:val="ListParagraph"/>
        <w:numPr>
          <w:ilvl w:val="0"/>
          <w:numId w:val="1"/>
        </w:numPr>
        <w:rPr>
          <w:b/>
        </w:rPr>
      </w:pPr>
      <w:r>
        <w:rPr>
          <w:b/>
        </w:rPr>
        <w:t>Đăng kí</w:t>
      </w:r>
    </w:p>
    <w:p w:rsidR="0035258C" w:rsidRDefault="0035258C" w:rsidP="00B7292B">
      <w:pPr>
        <w:ind w:left="720"/>
      </w:pPr>
      <w:r w:rsidRPr="0035258C">
        <w:t xml:space="preserve">Use case này </w:t>
      </w:r>
      <w:r>
        <w:t>cho phép người sử dụng bắt đầu tham gia hệ thống.</w:t>
      </w:r>
    </w:p>
    <w:p w:rsidR="0035258C" w:rsidRDefault="0035258C" w:rsidP="00B7292B">
      <w:pPr>
        <w:ind w:left="720"/>
      </w:pPr>
      <w:r>
        <w:t>Người dùng sẽ đăng kí tài khoản gồm các thông tin:</w:t>
      </w:r>
    </w:p>
    <w:p w:rsidR="0035258C" w:rsidRPr="0035258C" w:rsidRDefault="0035258C" w:rsidP="00B7292B">
      <w:pPr>
        <w:pStyle w:val="ListParagraph"/>
        <w:numPr>
          <w:ilvl w:val="0"/>
          <w:numId w:val="2"/>
        </w:numPr>
        <w:ind w:left="1080"/>
        <w:rPr>
          <w:b/>
        </w:rPr>
      </w:pPr>
      <w:r w:rsidRPr="0035258C">
        <w:rPr>
          <w:b/>
        </w:rPr>
        <w:t>Thông tin về cá nhân</w:t>
      </w:r>
    </w:p>
    <w:p w:rsidR="0035258C" w:rsidRDefault="0035258C" w:rsidP="00B7292B">
      <w:pPr>
        <w:ind w:left="720"/>
      </w:pPr>
      <w:r>
        <w:t>Họ và tên,ngày sinh,giới tính,email ..</w:t>
      </w:r>
    </w:p>
    <w:p w:rsidR="0035258C" w:rsidRDefault="0035258C" w:rsidP="00B7292B">
      <w:pPr>
        <w:pStyle w:val="ListParagraph"/>
        <w:numPr>
          <w:ilvl w:val="0"/>
          <w:numId w:val="2"/>
        </w:numPr>
        <w:ind w:left="1080"/>
        <w:rPr>
          <w:b/>
        </w:rPr>
      </w:pPr>
      <w:r w:rsidRPr="0035258C">
        <w:rPr>
          <w:b/>
        </w:rPr>
        <w:t>Thông tin về tài chính</w:t>
      </w:r>
    </w:p>
    <w:p w:rsidR="0035258C" w:rsidRDefault="0035258C" w:rsidP="00B7292B">
      <w:pPr>
        <w:ind w:left="720"/>
      </w:pPr>
      <w:r>
        <w:t>Các khoản thu nhập gồm :</w:t>
      </w:r>
    </w:p>
    <w:p w:rsidR="0035258C" w:rsidRDefault="0035258C" w:rsidP="00B7292B">
      <w:pPr>
        <w:ind w:left="720"/>
      </w:pPr>
      <w:r>
        <w:t>+ Thu nhập cố định.</w:t>
      </w:r>
    </w:p>
    <w:p w:rsidR="0035258C" w:rsidRDefault="0035258C" w:rsidP="00B7292B">
      <w:pPr>
        <w:ind w:left="720"/>
      </w:pPr>
      <w:r>
        <w:t>+ Thu nhập khác.</w:t>
      </w:r>
    </w:p>
    <w:p w:rsidR="00B7292B" w:rsidRDefault="00B7292B" w:rsidP="00B7292B">
      <w:pPr>
        <w:pStyle w:val="ListParagraph"/>
        <w:numPr>
          <w:ilvl w:val="0"/>
          <w:numId w:val="1"/>
        </w:numPr>
        <w:rPr>
          <w:b/>
        </w:rPr>
      </w:pPr>
      <w:r w:rsidRPr="00B7292B">
        <w:rPr>
          <w:b/>
        </w:rPr>
        <w:t>Quản lý tài chính</w:t>
      </w:r>
    </w:p>
    <w:p w:rsidR="00B7292B" w:rsidRDefault="00B7292B" w:rsidP="00EF1BE9">
      <w:pPr>
        <w:ind w:left="360"/>
      </w:pPr>
      <w:r>
        <w:t>Login lần đầu tiên:</w:t>
      </w:r>
    </w:p>
    <w:p w:rsidR="00B7292B" w:rsidRDefault="00B7292B" w:rsidP="00EF1BE9">
      <w:pPr>
        <w:ind w:left="360"/>
      </w:pPr>
      <w:r>
        <w:t>Dựa vào tổng thu nhập cố định và thu nhập khác là số dư ban đầu (</w:t>
      </w:r>
      <w:r w:rsidRPr="00B7292B">
        <w:rPr>
          <w:b/>
        </w:rPr>
        <w:t>SDBD</w:t>
      </w:r>
      <w:r>
        <w:t>).</w:t>
      </w:r>
    </w:p>
    <w:p w:rsidR="00B7292B" w:rsidRDefault="00B7292B" w:rsidP="00EF1BE9">
      <w:pPr>
        <w:ind w:left="360"/>
      </w:pPr>
      <w:r>
        <w:t>Tổng tiền  (</w:t>
      </w:r>
      <w:r>
        <w:rPr>
          <w:b/>
        </w:rPr>
        <w:t>TT</w:t>
      </w:r>
      <w:r>
        <w:t>)=SDBD</w:t>
      </w:r>
    </w:p>
    <w:p w:rsidR="00EF1BE9" w:rsidRDefault="00B7292B" w:rsidP="00EF1BE9">
      <w:pPr>
        <w:ind w:left="360"/>
      </w:pPr>
      <w:r>
        <w:t xml:space="preserve">Lần login tiếp theo </w:t>
      </w:r>
    </w:p>
    <w:p w:rsidR="00B7292B" w:rsidRDefault="00B7292B" w:rsidP="00EF1BE9">
      <w:pPr>
        <w:ind w:left="360"/>
      </w:pPr>
      <w:r>
        <w:t>Tổng tiển hiện có (</w:t>
      </w:r>
      <w:r w:rsidRPr="00B7292B">
        <w:rPr>
          <w:b/>
        </w:rPr>
        <w:t>TTHC</w:t>
      </w:r>
      <w:r>
        <w:t>) =(</w:t>
      </w:r>
      <w:r w:rsidRPr="00B7292B">
        <w:t xml:space="preserve"> </w:t>
      </w:r>
      <w:r>
        <w:t>SDBD</w:t>
      </w:r>
      <w:r>
        <w:t>+thu nhập cố định (</w:t>
      </w:r>
      <w:r w:rsidRPr="00B7292B">
        <w:rPr>
          <w:b/>
        </w:rPr>
        <w:t>TTNCD</w:t>
      </w:r>
      <w:r>
        <w:t>) + thu nhập khác (</w:t>
      </w:r>
      <w:r w:rsidRPr="00B7292B">
        <w:rPr>
          <w:b/>
        </w:rPr>
        <w:t>TTNK</w:t>
      </w:r>
      <w:r>
        <w:t>))-các khoản chi (</w:t>
      </w:r>
      <w:r w:rsidRPr="00EF1BE9">
        <w:rPr>
          <w:b/>
        </w:rPr>
        <w:t>TC</w:t>
      </w:r>
      <w:r>
        <w:t>)</w:t>
      </w:r>
    </w:p>
    <w:p w:rsidR="00EF1BE9" w:rsidRDefault="00EF1BE9" w:rsidP="00EF1BE9">
      <w:pPr>
        <w:ind w:left="720"/>
      </w:pPr>
      <w:r>
        <w:lastRenderedPageBreak/>
        <w:t>Các khoản chi:</w:t>
      </w:r>
    </w:p>
    <w:p w:rsidR="00EF1BE9" w:rsidRDefault="00EF1BE9" w:rsidP="00EF1BE9">
      <w:pPr>
        <w:ind w:left="360"/>
      </w:pPr>
      <w:r>
        <w:t>Mỗi lần đăng nhập người dùng sẽ liệt kê các khoản chi tiêu.</w:t>
      </w:r>
    </w:p>
    <w:p w:rsidR="00EF1BE9" w:rsidRDefault="00EF1BE9" w:rsidP="00EF1BE9">
      <w:pPr>
        <w:ind w:left="360"/>
      </w:pPr>
      <w:r>
        <w:t xml:space="preserve">Các khoản cho được phân loại </w:t>
      </w:r>
    </w:p>
    <w:p w:rsidR="00EF1BE9" w:rsidRDefault="00EF1BE9" w:rsidP="00EF1BE9">
      <w:pPr>
        <w:pStyle w:val="ListParagraph"/>
        <w:numPr>
          <w:ilvl w:val="0"/>
          <w:numId w:val="2"/>
        </w:numPr>
        <w:ind w:left="1080"/>
      </w:pPr>
      <w:r>
        <w:t>Tiền xăng</w:t>
      </w:r>
    </w:p>
    <w:p w:rsidR="00EF1BE9" w:rsidRDefault="00EF1BE9" w:rsidP="00EF1BE9">
      <w:pPr>
        <w:pStyle w:val="ListParagraph"/>
        <w:numPr>
          <w:ilvl w:val="0"/>
          <w:numId w:val="2"/>
        </w:numPr>
        <w:ind w:left="1080"/>
      </w:pPr>
      <w:r>
        <w:t>Tiền cho giáo dục</w:t>
      </w:r>
    </w:p>
    <w:p w:rsidR="00EF1BE9" w:rsidRDefault="00EF1BE9" w:rsidP="00EF1BE9">
      <w:pPr>
        <w:pStyle w:val="ListParagraph"/>
        <w:numPr>
          <w:ilvl w:val="0"/>
          <w:numId w:val="2"/>
        </w:numPr>
        <w:ind w:left="1080"/>
      </w:pPr>
      <w:r>
        <w:t>Tiền ăn</w:t>
      </w:r>
    </w:p>
    <w:p w:rsidR="00EF1BE9" w:rsidRDefault="00EF1BE9" w:rsidP="00EF1BE9">
      <w:pPr>
        <w:pStyle w:val="ListParagraph"/>
        <w:numPr>
          <w:ilvl w:val="0"/>
          <w:numId w:val="2"/>
        </w:numPr>
        <w:ind w:left="1080"/>
      </w:pPr>
      <w:r>
        <w:t>Tiền sinh hoạt</w:t>
      </w:r>
    </w:p>
    <w:p w:rsidR="00EF1BE9" w:rsidRDefault="00EF1BE9" w:rsidP="00EF1BE9">
      <w:pPr>
        <w:pStyle w:val="ListParagraph"/>
        <w:ind w:left="1080"/>
      </w:pPr>
      <w:r>
        <w:t>...</w:t>
      </w:r>
    </w:p>
    <w:p w:rsidR="00EF1BE9" w:rsidRDefault="00EF1BE9" w:rsidP="00EF1BE9">
      <w:pPr>
        <w:pStyle w:val="ListParagraph"/>
        <w:ind w:left="1080"/>
      </w:pPr>
      <w:r>
        <w:t>Các khoản khác</w:t>
      </w:r>
    </w:p>
    <w:p w:rsidR="00EF1BE9" w:rsidRDefault="00EF1BE9" w:rsidP="00EF1BE9">
      <w:pPr>
        <w:pStyle w:val="ListParagraph"/>
        <w:ind w:left="1080"/>
      </w:pPr>
    </w:p>
    <w:p w:rsidR="00EF1BE9" w:rsidRDefault="00EF1BE9" w:rsidP="00EF1BE9">
      <w:pPr>
        <w:ind w:left="360"/>
      </w:pPr>
      <w:r>
        <w:t>Sau đó người dùng có thể biết hiện trạng số tiền của mình.</w:t>
      </w:r>
    </w:p>
    <w:p w:rsidR="00EF1BE9" w:rsidRDefault="00EF1BE9" w:rsidP="00EF1BE9">
      <w:pPr>
        <w:pStyle w:val="ListParagraph"/>
        <w:numPr>
          <w:ilvl w:val="0"/>
          <w:numId w:val="1"/>
        </w:numPr>
        <w:rPr>
          <w:b/>
        </w:rPr>
      </w:pPr>
      <w:r w:rsidRPr="00EF1BE9">
        <w:rPr>
          <w:b/>
        </w:rPr>
        <w:t>Thống kê</w:t>
      </w:r>
    </w:p>
    <w:p w:rsidR="00EF1BE9" w:rsidRDefault="00EF1BE9" w:rsidP="00EF1BE9">
      <w:pPr>
        <w:pStyle w:val="ListParagraph"/>
      </w:pPr>
      <w:r>
        <w:t>Đưa ra chi tiết các khoản chi tuần ,tháng,năm</w:t>
      </w:r>
    </w:p>
    <w:p w:rsidR="00EF1BE9" w:rsidRDefault="00EF1BE9" w:rsidP="00EF1BE9">
      <w:pPr>
        <w:pStyle w:val="ListParagraph"/>
      </w:pPr>
      <w:r>
        <w:t>Đưa ra khoản chi nhiều tiền nhất.</w:t>
      </w:r>
    </w:p>
    <w:p w:rsidR="00EF1BE9" w:rsidRDefault="00EF1BE9" w:rsidP="00EF1BE9">
      <w:pPr>
        <w:pStyle w:val="ListParagraph"/>
        <w:numPr>
          <w:ilvl w:val="0"/>
          <w:numId w:val="1"/>
        </w:numPr>
        <w:rPr>
          <w:b/>
        </w:rPr>
      </w:pPr>
      <w:r w:rsidRPr="00EF1BE9">
        <w:rPr>
          <w:b/>
        </w:rPr>
        <w:t>Tiết kiệm</w:t>
      </w:r>
    </w:p>
    <w:p w:rsidR="00EF1BE9" w:rsidRDefault="00EF1BE9" w:rsidP="004C3E75">
      <w:pPr>
        <w:ind w:left="720"/>
      </w:pPr>
      <w:r>
        <w:t>Người dùng có thể chọn kiểu tiết kiệm</w:t>
      </w:r>
    </w:p>
    <w:p w:rsidR="004C3E75" w:rsidRDefault="004C3E75" w:rsidP="004C3E75">
      <w:pPr>
        <w:ind w:left="720"/>
      </w:pPr>
      <w:r>
        <w:t xml:space="preserve">Tiết kiệm theo tuần,tháng,năm </w:t>
      </w:r>
    </w:p>
    <w:p w:rsidR="004C3E75" w:rsidRDefault="004C3E75" w:rsidP="004C3E75">
      <w:pPr>
        <w:ind w:left="720"/>
      </w:pPr>
      <w:r>
        <w:t>Thông tin tiết kiệm:</w:t>
      </w:r>
    </w:p>
    <w:p w:rsidR="004C3E75" w:rsidRDefault="004C3E75" w:rsidP="004C3E75">
      <w:pPr>
        <w:ind w:left="720"/>
      </w:pPr>
      <w:r>
        <w:t>Tên, loại tiêt kiệm,ngày bắt đầu,ngày kết thúc,ngày cộng tiền vào tài khoản tiết kiệm..</w:t>
      </w:r>
    </w:p>
    <w:p w:rsidR="004C3E75" w:rsidRDefault="004C3E75" w:rsidP="004C3E75">
      <w:pPr>
        <w:ind w:left="720"/>
      </w:pPr>
      <w:r>
        <w:t xml:space="preserve">Cứ đến một ngày được quy định bởi người dùng sẽ trừ vào </w:t>
      </w:r>
      <w:r w:rsidRPr="004C3E75">
        <w:rPr>
          <w:b/>
        </w:rPr>
        <w:t>TT</w:t>
      </w:r>
      <w:r>
        <w:t xml:space="preserve"> .</w:t>
      </w:r>
    </w:p>
    <w:p w:rsidR="004C3E75" w:rsidRPr="00EF1BE9" w:rsidRDefault="004C3E75" w:rsidP="004C3E75">
      <w:pPr>
        <w:ind w:left="720"/>
      </w:pPr>
      <w:bookmarkStart w:id="0" w:name="_GoBack"/>
      <w:bookmarkEnd w:id="0"/>
    </w:p>
    <w:p w:rsidR="00EF1BE9" w:rsidRDefault="00EF1BE9" w:rsidP="00EF1BE9">
      <w:pPr>
        <w:pStyle w:val="ListParagraph"/>
      </w:pPr>
    </w:p>
    <w:p w:rsidR="00EF1BE9" w:rsidRDefault="00EF1BE9" w:rsidP="00B7292B"/>
    <w:p w:rsidR="00B7292B" w:rsidRPr="00B7292B" w:rsidRDefault="00B7292B" w:rsidP="00B7292B"/>
    <w:p w:rsidR="0035258C" w:rsidRPr="0035258C" w:rsidRDefault="0035258C" w:rsidP="0035258C">
      <w:pPr>
        <w:ind w:left="360"/>
      </w:pPr>
    </w:p>
    <w:p w:rsidR="00920003" w:rsidRDefault="00920003"/>
    <w:p w:rsidR="00920003" w:rsidRDefault="00920003"/>
    <w:sectPr w:rsidR="00920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A416C8"/>
    <w:multiLevelType w:val="hybridMultilevel"/>
    <w:tmpl w:val="2A3A6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8A1DE6"/>
    <w:multiLevelType w:val="hybridMultilevel"/>
    <w:tmpl w:val="D05C05A2"/>
    <w:lvl w:ilvl="0" w:tplc="29AC0B4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00E"/>
    <w:rsid w:val="0035258C"/>
    <w:rsid w:val="004C3E75"/>
    <w:rsid w:val="005F200E"/>
    <w:rsid w:val="00604392"/>
    <w:rsid w:val="00673386"/>
    <w:rsid w:val="00920003"/>
    <w:rsid w:val="00AF6F47"/>
    <w:rsid w:val="00B7292B"/>
    <w:rsid w:val="00C93A78"/>
    <w:rsid w:val="00EF1BE9"/>
    <w:rsid w:val="00FA7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5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2017-11-09T13:46:00Z</dcterms:created>
  <dcterms:modified xsi:type="dcterms:W3CDTF">2017-11-09T14:44:00Z</dcterms:modified>
</cp:coreProperties>
</file>