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5280B6" w:rsidR="002B797C" w:rsidRPr="000E394D" w:rsidRDefault="00200F0B">
      <w:pPr>
        <w:jc w:val="center"/>
        <w:rPr>
          <w:color w:val="7D6B7D"/>
          <w:sz w:val="36"/>
          <w:szCs w:val="36"/>
          <w:lang w:val="bg-BG"/>
        </w:rPr>
      </w:pPr>
      <w:proofErr w:type="spellStart"/>
      <w:r>
        <w:rPr>
          <w:color w:val="7D6B7D"/>
          <w:sz w:val="36"/>
          <w:szCs w:val="36"/>
        </w:rPr>
        <w:t>Среща</w:t>
      </w:r>
      <w:proofErr w:type="spellEnd"/>
      <w:r>
        <w:rPr>
          <w:color w:val="7D6B7D"/>
          <w:sz w:val="36"/>
          <w:szCs w:val="36"/>
        </w:rPr>
        <w:t xml:space="preserve"> 01</w:t>
      </w:r>
      <w:r w:rsidR="000E394D">
        <w:rPr>
          <w:color w:val="7D6B7D"/>
          <w:sz w:val="36"/>
          <w:szCs w:val="36"/>
        </w:rPr>
        <w:t xml:space="preserve"> </w:t>
      </w:r>
      <w:r w:rsidR="000E394D">
        <w:rPr>
          <w:color w:val="7D6B7D"/>
          <w:sz w:val="36"/>
          <w:szCs w:val="36"/>
          <w:lang w:val="en-US"/>
        </w:rPr>
        <w:t xml:space="preserve">&amp; </w:t>
      </w:r>
      <w:r w:rsidR="000E394D">
        <w:rPr>
          <w:color w:val="7D6B7D"/>
          <w:sz w:val="36"/>
          <w:szCs w:val="36"/>
          <w:lang w:val="bg-BG"/>
        </w:rPr>
        <w:t>02</w:t>
      </w:r>
    </w:p>
    <w:p w14:paraId="00000002" w14:textId="77777777" w:rsidR="002B797C" w:rsidRDefault="00200F0B">
      <w:pPr>
        <w:rPr>
          <w:color w:val="FFF587"/>
          <w:sz w:val="46"/>
          <w:szCs w:val="46"/>
          <w:shd w:val="clear" w:color="auto" w:fill="7D6B7D"/>
        </w:rPr>
      </w:pPr>
      <w:proofErr w:type="spellStart"/>
      <w:r>
        <w:rPr>
          <w:color w:val="FFF587"/>
          <w:sz w:val="46"/>
          <w:szCs w:val="46"/>
          <w:shd w:val="clear" w:color="auto" w:fill="7D6B7D"/>
        </w:rPr>
        <w:t>Задачи</w:t>
      </w:r>
      <w:proofErr w:type="spellEnd"/>
      <w:r>
        <w:rPr>
          <w:color w:val="FFF587"/>
          <w:sz w:val="46"/>
          <w:szCs w:val="46"/>
          <w:shd w:val="clear" w:color="auto" w:fill="7D6B7D"/>
        </w:rPr>
        <w:t xml:space="preserve">: </w:t>
      </w:r>
    </w:p>
    <w:p w14:paraId="00000005" w14:textId="77777777" w:rsidR="002B797C" w:rsidRDefault="00200F0B">
      <w:pPr>
        <w:rPr>
          <w:color w:val="7D6B7D"/>
          <w:sz w:val="28"/>
          <w:szCs w:val="28"/>
        </w:rPr>
      </w:pPr>
      <w:r>
        <w:rPr>
          <w:color w:val="FF665A"/>
          <w:sz w:val="28"/>
          <w:szCs w:val="28"/>
        </w:rPr>
        <w:t xml:space="preserve">@All: </w:t>
      </w:r>
      <w:proofErr w:type="spellStart"/>
      <w:r>
        <w:rPr>
          <w:color w:val="7D6B7D"/>
          <w:sz w:val="28"/>
          <w:szCs w:val="28"/>
        </w:rPr>
        <w:t>Поставяме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си</w:t>
      </w:r>
      <w:proofErr w:type="spellEnd"/>
      <w:r>
        <w:rPr>
          <w:color w:val="7D6B7D"/>
          <w:sz w:val="28"/>
          <w:szCs w:val="28"/>
        </w:rPr>
        <w:t xml:space="preserve"> 2 </w:t>
      </w:r>
      <w:proofErr w:type="spellStart"/>
      <w:r>
        <w:rPr>
          <w:color w:val="7D6B7D"/>
          <w:sz w:val="28"/>
          <w:szCs w:val="28"/>
        </w:rPr>
        <w:t>задачи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до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другата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среща</w:t>
      </w:r>
      <w:proofErr w:type="spellEnd"/>
      <w:r>
        <w:rPr>
          <w:color w:val="7D6B7D"/>
          <w:sz w:val="28"/>
          <w:szCs w:val="28"/>
        </w:rPr>
        <w:t xml:space="preserve"> (12.06) и 1 </w:t>
      </w:r>
      <w:proofErr w:type="spellStart"/>
      <w:r>
        <w:rPr>
          <w:color w:val="7D6B7D"/>
          <w:sz w:val="28"/>
          <w:szCs w:val="28"/>
        </w:rPr>
        <w:t>за</w:t>
      </w:r>
      <w:proofErr w:type="spellEnd"/>
    </w:p>
    <w:p w14:paraId="00000006" w14:textId="575E6A85" w:rsidR="002B797C" w:rsidRDefault="00200F0B">
      <w:pPr>
        <w:ind w:firstLine="720"/>
        <w:rPr>
          <w:color w:val="7D6B7D"/>
          <w:sz w:val="28"/>
          <w:szCs w:val="28"/>
          <w:lang w:val="bg-BG"/>
        </w:rPr>
      </w:pPr>
      <w:proofErr w:type="spellStart"/>
      <w:r>
        <w:rPr>
          <w:color w:val="7D6B7D"/>
          <w:sz w:val="28"/>
          <w:szCs w:val="28"/>
        </w:rPr>
        <w:t>следващия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месец</w:t>
      </w:r>
      <w:proofErr w:type="spellEnd"/>
      <w:r>
        <w:rPr>
          <w:color w:val="7D6B7D"/>
          <w:sz w:val="28"/>
          <w:szCs w:val="28"/>
        </w:rPr>
        <w:t xml:space="preserve"> (</w:t>
      </w:r>
      <w:proofErr w:type="spellStart"/>
      <w:r>
        <w:rPr>
          <w:color w:val="7D6B7D"/>
          <w:sz w:val="28"/>
          <w:szCs w:val="28"/>
        </w:rPr>
        <w:t>Юни</w:t>
      </w:r>
      <w:proofErr w:type="spellEnd"/>
      <w:r>
        <w:rPr>
          <w:color w:val="7D6B7D"/>
          <w:sz w:val="28"/>
          <w:szCs w:val="28"/>
        </w:rPr>
        <w:t>)</w:t>
      </w:r>
      <w:r w:rsidR="000E394D">
        <w:rPr>
          <w:color w:val="7D6B7D"/>
          <w:sz w:val="28"/>
          <w:szCs w:val="28"/>
          <w:lang w:val="bg-BG"/>
        </w:rPr>
        <w:t xml:space="preserve"> +</w:t>
      </w:r>
    </w:p>
    <w:p w14:paraId="5C295505" w14:textId="2AE7E5FA" w:rsidR="000E394D" w:rsidRPr="000E394D" w:rsidRDefault="000E394D">
      <w:pPr>
        <w:ind w:firstLine="720"/>
        <w:rPr>
          <w:color w:val="FF665A"/>
          <w:sz w:val="28"/>
          <w:szCs w:val="28"/>
          <w:lang w:val="bg-BG"/>
        </w:rPr>
      </w:pPr>
      <w:r>
        <w:rPr>
          <w:color w:val="7D6B7D"/>
          <w:sz w:val="28"/>
          <w:szCs w:val="28"/>
          <w:lang w:val="bg-BG"/>
        </w:rPr>
        <w:t>Пишем си задачите в трело борда</w:t>
      </w:r>
    </w:p>
    <w:p w14:paraId="00000007" w14:textId="77777777" w:rsidR="002B797C" w:rsidRPr="000E394D" w:rsidRDefault="00200F0B">
      <w:pPr>
        <w:rPr>
          <w:color w:val="FFF587"/>
          <w:sz w:val="46"/>
          <w:szCs w:val="46"/>
          <w:shd w:val="clear" w:color="auto" w:fill="7D6B7D"/>
          <w:lang w:val="bg-BG"/>
        </w:rPr>
      </w:pPr>
      <w:r w:rsidRPr="000E394D">
        <w:rPr>
          <w:color w:val="FFF587"/>
          <w:sz w:val="46"/>
          <w:szCs w:val="46"/>
          <w:shd w:val="clear" w:color="auto" w:fill="7D6B7D"/>
          <w:lang w:val="bg-BG"/>
        </w:rPr>
        <w:t>Полезни линкове:</w:t>
      </w:r>
    </w:p>
    <w:p w14:paraId="00000008" w14:textId="77777777" w:rsidR="002B797C" w:rsidRDefault="00200F0B">
      <w:pPr>
        <w:rPr>
          <w:color w:val="7D6B7D"/>
          <w:sz w:val="28"/>
          <w:szCs w:val="28"/>
        </w:rPr>
      </w:pPr>
      <w:hyperlink r:id="rId6">
        <w:r>
          <w:rPr>
            <w:color w:val="FF8C64"/>
            <w:sz w:val="28"/>
            <w:szCs w:val="28"/>
            <w:u w:val="single"/>
          </w:rPr>
          <w:t>Yes Theory</w:t>
        </w:r>
      </w:hyperlink>
      <w:r>
        <w:rPr>
          <w:color w:val="7D6B7D"/>
          <w:sz w:val="28"/>
          <w:szCs w:val="28"/>
        </w:rPr>
        <w:t xml:space="preserve"> - Seek Discomfort</w:t>
      </w:r>
    </w:p>
    <w:p w14:paraId="00000009" w14:textId="1D6E6F87" w:rsidR="002B797C" w:rsidRDefault="00200F0B">
      <w:pPr>
        <w:rPr>
          <w:color w:val="7D6B7D"/>
          <w:sz w:val="28"/>
          <w:szCs w:val="28"/>
        </w:rPr>
      </w:pPr>
      <w:hyperlink r:id="rId7">
        <w:r>
          <w:rPr>
            <w:color w:val="FF8C64"/>
            <w:sz w:val="28"/>
            <w:szCs w:val="28"/>
            <w:u w:val="single"/>
          </w:rPr>
          <w:t>Imp</w:t>
        </w:r>
        <w:r>
          <w:rPr>
            <w:color w:val="FF8C64"/>
            <w:sz w:val="28"/>
            <w:szCs w:val="28"/>
            <w:u w:val="single"/>
          </w:rPr>
          <w:t>act</w:t>
        </w:r>
      </w:hyperlink>
      <w:r>
        <w:rPr>
          <w:color w:val="7D6B7D"/>
          <w:sz w:val="28"/>
          <w:szCs w:val="28"/>
        </w:rPr>
        <w:t xml:space="preserve"> - </w:t>
      </w:r>
      <w:proofErr w:type="spellStart"/>
      <w:r>
        <w:rPr>
          <w:color w:val="7D6B7D"/>
          <w:sz w:val="28"/>
          <w:szCs w:val="28"/>
        </w:rPr>
        <w:t>Подкаст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за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бизнес</w:t>
      </w:r>
      <w:proofErr w:type="spellEnd"/>
      <w:r>
        <w:rPr>
          <w:color w:val="7D6B7D"/>
          <w:sz w:val="28"/>
          <w:szCs w:val="28"/>
        </w:rPr>
        <w:t xml:space="preserve">, </w:t>
      </w:r>
      <w:proofErr w:type="spellStart"/>
      <w:r>
        <w:rPr>
          <w:color w:val="7D6B7D"/>
          <w:sz w:val="28"/>
          <w:szCs w:val="28"/>
        </w:rPr>
        <w:t>предприемачество</w:t>
      </w:r>
      <w:proofErr w:type="spellEnd"/>
      <w:r>
        <w:rPr>
          <w:color w:val="7D6B7D"/>
          <w:sz w:val="28"/>
          <w:szCs w:val="28"/>
        </w:rPr>
        <w:t xml:space="preserve">, </w:t>
      </w:r>
      <w:proofErr w:type="spellStart"/>
      <w:r>
        <w:rPr>
          <w:color w:val="7D6B7D"/>
          <w:sz w:val="28"/>
          <w:szCs w:val="28"/>
        </w:rPr>
        <w:t>здраве</w:t>
      </w:r>
      <w:proofErr w:type="spellEnd"/>
      <w:r>
        <w:rPr>
          <w:color w:val="7D6B7D"/>
          <w:sz w:val="28"/>
          <w:szCs w:val="28"/>
        </w:rPr>
        <w:t xml:space="preserve"> и </w:t>
      </w:r>
      <w:proofErr w:type="spellStart"/>
      <w:r>
        <w:rPr>
          <w:color w:val="7D6B7D"/>
          <w:sz w:val="28"/>
          <w:szCs w:val="28"/>
        </w:rPr>
        <w:t>тн</w:t>
      </w:r>
      <w:proofErr w:type="spellEnd"/>
      <w:r>
        <w:rPr>
          <w:color w:val="7D6B7D"/>
          <w:sz w:val="28"/>
          <w:szCs w:val="28"/>
        </w:rPr>
        <w:t>.</w:t>
      </w:r>
    </w:p>
    <w:p w14:paraId="30B9615D" w14:textId="007CCB23" w:rsidR="000E394D" w:rsidRPr="000E394D" w:rsidRDefault="000E394D">
      <w:pPr>
        <w:rPr>
          <w:color w:val="FF8C64"/>
          <w:sz w:val="28"/>
          <w:szCs w:val="28"/>
          <w:lang w:val="bg-BG"/>
        </w:rPr>
      </w:pPr>
      <w:hyperlink r:id="rId8" w:history="1">
        <w:r w:rsidRPr="000E394D">
          <w:rPr>
            <w:rStyle w:val="Hyperlink"/>
            <w:color w:val="FF8C64"/>
            <w:sz w:val="28"/>
            <w:szCs w:val="28"/>
          </w:rPr>
          <w:t>Jordan Peterson</w:t>
        </w:r>
      </w:hyperlink>
      <w:r w:rsidRPr="000E394D">
        <w:rPr>
          <w:color w:val="FF8C64"/>
          <w:sz w:val="28"/>
          <w:szCs w:val="28"/>
        </w:rPr>
        <w:t xml:space="preserve"> </w:t>
      </w:r>
      <w:r>
        <w:rPr>
          <w:color w:val="7D6B7D"/>
          <w:sz w:val="28"/>
          <w:szCs w:val="28"/>
          <w:lang w:val="en-US"/>
        </w:rPr>
        <w:t>-</w:t>
      </w:r>
      <w:r w:rsidRPr="000E394D">
        <w:rPr>
          <w:color w:val="7D6B7D"/>
          <w:sz w:val="28"/>
          <w:szCs w:val="28"/>
          <w:lang w:val="en-US"/>
        </w:rPr>
        <w:t xml:space="preserve"> </w:t>
      </w:r>
      <w:r w:rsidRPr="000E394D">
        <w:rPr>
          <w:color w:val="7D6B7D"/>
          <w:sz w:val="28"/>
          <w:szCs w:val="28"/>
          <w:lang w:val="bg-BG"/>
        </w:rPr>
        <w:t>Психология, философия</w:t>
      </w:r>
    </w:p>
    <w:p w14:paraId="0000000A" w14:textId="77777777" w:rsidR="002B797C" w:rsidRDefault="00200F0B">
      <w:pPr>
        <w:rPr>
          <w:color w:val="FFF587"/>
          <w:sz w:val="46"/>
          <w:szCs w:val="46"/>
          <w:shd w:val="clear" w:color="auto" w:fill="7D6B7D"/>
        </w:rPr>
      </w:pPr>
      <w:proofErr w:type="spellStart"/>
      <w:r>
        <w:rPr>
          <w:color w:val="FFF587"/>
          <w:sz w:val="46"/>
          <w:szCs w:val="46"/>
          <w:shd w:val="clear" w:color="auto" w:fill="7D6B7D"/>
        </w:rPr>
        <w:t>Книги</w:t>
      </w:r>
      <w:proofErr w:type="spellEnd"/>
      <w:r>
        <w:rPr>
          <w:color w:val="FFF587"/>
          <w:sz w:val="46"/>
          <w:szCs w:val="46"/>
          <w:shd w:val="clear" w:color="auto" w:fill="7D6B7D"/>
        </w:rPr>
        <w:t>:</w:t>
      </w:r>
    </w:p>
    <w:p w14:paraId="0000000B" w14:textId="77777777" w:rsidR="002B797C" w:rsidRDefault="00200F0B">
      <w:pPr>
        <w:rPr>
          <w:color w:val="7D6B7D"/>
          <w:sz w:val="28"/>
          <w:szCs w:val="28"/>
        </w:rPr>
      </w:pPr>
      <w:hyperlink r:id="rId9">
        <w:r>
          <w:rPr>
            <w:color w:val="FF8C64"/>
            <w:sz w:val="28"/>
            <w:szCs w:val="28"/>
            <w:u w:val="single"/>
          </w:rPr>
          <w:t>“</w:t>
        </w:r>
        <w:proofErr w:type="spellStart"/>
        <w:r>
          <w:rPr>
            <w:color w:val="FF8C64"/>
            <w:sz w:val="28"/>
            <w:szCs w:val="28"/>
            <w:u w:val="single"/>
          </w:rPr>
          <w:t>Безграничният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потенциал</w:t>
        </w:r>
        <w:proofErr w:type="spellEnd"/>
        <w:r>
          <w:rPr>
            <w:color w:val="FF8C64"/>
            <w:sz w:val="28"/>
            <w:szCs w:val="28"/>
            <w:u w:val="single"/>
          </w:rPr>
          <w:t>”</w:t>
        </w:r>
      </w:hyperlink>
      <w:r>
        <w:rPr>
          <w:sz w:val="28"/>
          <w:szCs w:val="28"/>
        </w:rPr>
        <w:t xml:space="preserve"> </w:t>
      </w:r>
      <w:r>
        <w:rPr>
          <w:color w:val="7D6B7D"/>
          <w:sz w:val="28"/>
          <w:szCs w:val="28"/>
        </w:rPr>
        <w:t xml:space="preserve">- </w:t>
      </w:r>
      <w:proofErr w:type="spellStart"/>
      <w:r>
        <w:rPr>
          <w:color w:val="7D6B7D"/>
          <w:sz w:val="28"/>
          <w:szCs w:val="28"/>
        </w:rPr>
        <w:t>Джим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Куик</w:t>
      </w:r>
      <w:proofErr w:type="spellEnd"/>
      <w:r>
        <w:rPr>
          <w:color w:val="7D6B7D"/>
          <w:sz w:val="28"/>
          <w:szCs w:val="28"/>
        </w:rPr>
        <w:t xml:space="preserve"> (</w:t>
      </w:r>
      <w:proofErr w:type="spellStart"/>
      <w:r>
        <w:rPr>
          <w:color w:val="7D6B7D"/>
          <w:sz w:val="28"/>
          <w:szCs w:val="28"/>
        </w:rPr>
        <w:t>Налична</w:t>
      </w:r>
      <w:proofErr w:type="spellEnd"/>
      <w:r>
        <w:rPr>
          <w:color w:val="7D6B7D"/>
          <w:sz w:val="28"/>
          <w:szCs w:val="28"/>
        </w:rPr>
        <w:t xml:space="preserve"> в </w:t>
      </w:r>
      <w:proofErr w:type="spellStart"/>
      <w:r>
        <w:rPr>
          <w:color w:val="7D6B7D"/>
          <w:sz w:val="28"/>
          <w:szCs w:val="28"/>
        </w:rPr>
        <w:t>Storytel</w:t>
      </w:r>
      <w:proofErr w:type="spellEnd"/>
      <w:r>
        <w:rPr>
          <w:color w:val="7D6B7D"/>
          <w:sz w:val="28"/>
          <w:szCs w:val="28"/>
        </w:rPr>
        <w:t>)</w:t>
      </w:r>
    </w:p>
    <w:p w14:paraId="0000000C" w14:textId="77777777" w:rsidR="002B797C" w:rsidRDefault="00200F0B">
      <w:pPr>
        <w:rPr>
          <w:color w:val="7D6B7D"/>
          <w:sz w:val="28"/>
          <w:szCs w:val="28"/>
        </w:rPr>
      </w:pPr>
      <w:hyperlink r:id="rId10">
        <w:r>
          <w:rPr>
            <w:color w:val="FF8C64"/>
            <w:sz w:val="28"/>
            <w:szCs w:val="28"/>
            <w:u w:val="single"/>
          </w:rPr>
          <w:t>“</w:t>
        </w:r>
        <w:proofErr w:type="spellStart"/>
        <w:r>
          <w:rPr>
            <w:color w:val="FF8C64"/>
            <w:sz w:val="28"/>
            <w:szCs w:val="28"/>
            <w:u w:val="single"/>
          </w:rPr>
          <w:t>Мисли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и </w:t>
        </w:r>
        <w:proofErr w:type="spellStart"/>
        <w:r>
          <w:rPr>
            <w:color w:val="FF8C64"/>
            <w:sz w:val="28"/>
            <w:szCs w:val="28"/>
            <w:u w:val="single"/>
          </w:rPr>
          <w:t>забогатявай</w:t>
        </w:r>
        <w:proofErr w:type="spellEnd"/>
        <w:r>
          <w:rPr>
            <w:color w:val="FF8C64"/>
            <w:sz w:val="28"/>
            <w:szCs w:val="28"/>
            <w:u w:val="single"/>
          </w:rPr>
          <w:t>”</w:t>
        </w:r>
      </w:hyperlink>
      <w:r>
        <w:rPr>
          <w:sz w:val="28"/>
          <w:szCs w:val="28"/>
        </w:rPr>
        <w:t xml:space="preserve"> </w:t>
      </w:r>
      <w:r>
        <w:rPr>
          <w:color w:val="7D6B7D"/>
          <w:sz w:val="28"/>
          <w:szCs w:val="28"/>
        </w:rPr>
        <w:t xml:space="preserve">- </w:t>
      </w:r>
      <w:proofErr w:type="spellStart"/>
      <w:r>
        <w:rPr>
          <w:color w:val="7D6B7D"/>
          <w:sz w:val="28"/>
          <w:szCs w:val="28"/>
        </w:rPr>
        <w:t>Наполеон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Хил</w:t>
      </w:r>
      <w:proofErr w:type="spellEnd"/>
      <w:r>
        <w:rPr>
          <w:color w:val="7D6B7D"/>
          <w:sz w:val="28"/>
          <w:szCs w:val="28"/>
        </w:rPr>
        <w:t xml:space="preserve"> (</w:t>
      </w:r>
      <w:proofErr w:type="spellStart"/>
      <w:r>
        <w:rPr>
          <w:color w:val="7D6B7D"/>
          <w:sz w:val="28"/>
          <w:szCs w:val="28"/>
        </w:rPr>
        <w:t>Налична</w:t>
      </w:r>
      <w:proofErr w:type="spellEnd"/>
      <w:r>
        <w:rPr>
          <w:color w:val="7D6B7D"/>
          <w:sz w:val="28"/>
          <w:szCs w:val="28"/>
        </w:rPr>
        <w:t xml:space="preserve"> в </w:t>
      </w:r>
      <w:proofErr w:type="spellStart"/>
      <w:r>
        <w:rPr>
          <w:color w:val="7D6B7D"/>
          <w:sz w:val="28"/>
          <w:szCs w:val="28"/>
        </w:rPr>
        <w:t>Storytel</w:t>
      </w:r>
      <w:proofErr w:type="spellEnd"/>
      <w:r>
        <w:rPr>
          <w:color w:val="7D6B7D"/>
          <w:sz w:val="28"/>
          <w:szCs w:val="28"/>
        </w:rPr>
        <w:t>)</w:t>
      </w:r>
    </w:p>
    <w:p w14:paraId="0000000D" w14:textId="77777777" w:rsidR="002B797C" w:rsidRDefault="00200F0B">
      <w:pPr>
        <w:rPr>
          <w:color w:val="7D6B7D"/>
          <w:sz w:val="28"/>
          <w:szCs w:val="28"/>
        </w:rPr>
      </w:pPr>
      <w:hyperlink r:id="rId11">
        <w:r>
          <w:rPr>
            <w:color w:val="FF8C64"/>
            <w:sz w:val="28"/>
            <w:szCs w:val="28"/>
            <w:u w:val="single"/>
          </w:rPr>
          <w:t>“</w:t>
        </w:r>
        <w:proofErr w:type="spellStart"/>
        <w:r>
          <w:rPr>
            <w:color w:val="FF8C64"/>
            <w:sz w:val="28"/>
            <w:szCs w:val="28"/>
            <w:u w:val="single"/>
          </w:rPr>
          <w:t>Лидерите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винаги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обядват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последни</w:t>
        </w:r>
        <w:proofErr w:type="spellEnd"/>
        <w:r>
          <w:rPr>
            <w:color w:val="FF8C64"/>
            <w:sz w:val="28"/>
            <w:szCs w:val="28"/>
            <w:u w:val="single"/>
          </w:rPr>
          <w:t>”</w:t>
        </w:r>
      </w:hyperlink>
      <w:r>
        <w:rPr>
          <w:color w:val="7D6B7D"/>
          <w:sz w:val="28"/>
          <w:szCs w:val="28"/>
        </w:rPr>
        <w:t xml:space="preserve"> - </w:t>
      </w:r>
      <w:proofErr w:type="spellStart"/>
      <w:r>
        <w:rPr>
          <w:color w:val="7D6B7D"/>
          <w:sz w:val="28"/>
          <w:szCs w:val="28"/>
        </w:rPr>
        <w:t>Саймън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Синек</w:t>
      </w:r>
      <w:proofErr w:type="spellEnd"/>
      <w:r>
        <w:rPr>
          <w:color w:val="7D6B7D"/>
          <w:sz w:val="28"/>
          <w:szCs w:val="28"/>
        </w:rPr>
        <w:t xml:space="preserve"> (</w:t>
      </w:r>
      <w:proofErr w:type="spellStart"/>
      <w:r>
        <w:rPr>
          <w:color w:val="7D6B7D"/>
          <w:sz w:val="28"/>
          <w:szCs w:val="28"/>
        </w:rPr>
        <w:t>Налична</w:t>
      </w:r>
      <w:proofErr w:type="spellEnd"/>
      <w:r>
        <w:rPr>
          <w:color w:val="7D6B7D"/>
          <w:sz w:val="28"/>
          <w:szCs w:val="28"/>
        </w:rPr>
        <w:t xml:space="preserve"> в</w:t>
      </w:r>
    </w:p>
    <w:p w14:paraId="0000000E" w14:textId="77777777" w:rsidR="002B797C" w:rsidRDefault="00200F0B">
      <w:pPr>
        <w:ind w:left="5040"/>
        <w:rPr>
          <w:color w:val="7D6B7D"/>
          <w:sz w:val="28"/>
          <w:szCs w:val="28"/>
        </w:rPr>
      </w:pPr>
      <w:proofErr w:type="spellStart"/>
      <w:r>
        <w:rPr>
          <w:color w:val="7D6B7D"/>
          <w:sz w:val="28"/>
          <w:szCs w:val="28"/>
        </w:rPr>
        <w:t>Storytel</w:t>
      </w:r>
      <w:proofErr w:type="spellEnd"/>
      <w:r>
        <w:rPr>
          <w:color w:val="7D6B7D"/>
          <w:sz w:val="28"/>
          <w:szCs w:val="28"/>
        </w:rPr>
        <w:t>)</w:t>
      </w:r>
    </w:p>
    <w:p w14:paraId="0000000F" w14:textId="509E1E84" w:rsidR="002B797C" w:rsidRDefault="00200F0B">
      <w:pPr>
        <w:rPr>
          <w:color w:val="7D6B7D"/>
          <w:sz w:val="28"/>
          <w:szCs w:val="28"/>
        </w:rPr>
      </w:pPr>
      <w:hyperlink r:id="rId12">
        <w:r>
          <w:rPr>
            <w:color w:val="FF8C64"/>
            <w:sz w:val="28"/>
            <w:szCs w:val="28"/>
            <w:u w:val="single"/>
          </w:rPr>
          <w:t>“</w:t>
        </w:r>
        <w:proofErr w:type="spellStart"/>
        <w:r>
          <w:rPr>
            <w:color w:val="FF8C64"/>
            <w:sz w:val="28"/>
            <w:szCs w:val="28"/>
            <w:u w:val="single"/>
          </w:rPr>
          <w:t>Богат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татко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, </w:t>
        </w:r>
        <w:proofErr w:type="spellStart"/>
        <w:r>
          <w:rPr>
            <w:color w:val="FF8C64"/>
            <w:sz w:val="28"/>
            <w:szCs w:val="28"/>
            <w:u w:val="single"/>
          </w:rPr>
          <w:t>беден</w:t>
        </w:r>
        <w:proofErr w:type="spellEnd"/>
        <w:r>
          <w:rPr>
            <w:color w:val="FF8C64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FF8C64"/>
            <w:sz w:val="28"/>
            <w:szCs w:val="28"/>
            <w:u w:val="single"/>
          </w:rPr>
          <w:t>татко</w:t>
        </w:r>
        <w:proofErr w:type="spellEnd"/>
        <w:r>
          <w:rPr>
            <w:color w:val="FF8C64"/>
            <w:sz w:val="28"/>
            <w:szCs w:val="28"/>
            <w:u w:val="single"/>
          </w:rPr>
          <w:t>”</w:t>
        </w:r>
      </w:hyperlink>
      <w:r>
        <w:rPr>
          <w:color w:val="FF8C64"/>
          <w:sz w:val="28"/>
          <w:szCs w:val="28"/>
        </w:rPr>
        <w:t xml:space="preserve"> </w:t>
      </w:r>
      <w:r>
        <w:rPr>
          <w:color w:val="7D6B7D"/>
          <w:sz w:val="28"/>
          <w:szCs w:val="28"/>
        </w:rPr>
        <w:t xml:space="preserve">- </w:t>
      </w:r>
      <w:proofErr w:type="spellStart"/>
      <w:r>
        <w:rPr>
          <w:color w:val="7D6B7D"/>
          <w:sz w:val="28"/>
          <w:szCs w:val="28"/>
        </w:rPr>
        <w:t>Робърт</w:t>
      </w:r>
      <w:proofErr w:type="spellEnd"/>
      <w:r>
        <w:rPr>
          <w:color w:val="7D6B7D"/>
          <w:sz w:val="28"/>
          <w:szCs w:val="28"/>
        </w:rPr>
        <w:t xml:space="preserve"> </w:t>
      </w:r>
      <w:proofErr w:type="spellStart"/>
      <w:r>
        <w:rPr>
          <w:color w:val="7D6B7D"/>
          <w:sz w:val="28"/>
          <w:szCs w:val="28"/>
        </w:rPr>
        <w:t>Кийосаки</w:t>
      </w:r>
      <w:proofErr w:type="spellEnd"/>
    </w:p>
    <w:p w14:paraId="5D058A07" w14:textId="0C2C9B23" w:rsidR="000E394D" w:rsidRDefault="000E394D">
      <w:pPr>
        <w:rPr>
          <w:color w:val="7D6B7D"/>
          <w:sz w:val="28"/>
          <w:szCs w:val="28"/>
          <w:lang w:val="en-US"/>
        </w:rPr>
      </w:pPr>
      <w:hyperlink r:id="rId13" w:history="1">
        <w:r w:rsidRPr="000E394D">
          <w:rPr>
            <w:rStyle w:val="Hyperlink"/>
            <w:color w:val="FF8C64"/>
            <w:sz w:val="28"/>
            <w:szCs w:val="28"/>
            <w:lang w:val="en-US"/>
          </w:rPr>
          <w:t>“Beyond Order”</w:t>
        </w:r>
      </w:hyperlink>
      <w:r w:rsidRPr="000E394D">
        <w:rPr>
          <w:color w:val="FF8C64"/>
          <w:sz w:val="28"/>
          <w:szCs w:val="28"/>
          <w:lang w:val="en-US"/>
        </w:rPr>
        <w:t xml:space="preserve"> </w:t>
      </w:r>
      <w:r>
        <w:rPr>
          <w:color w:val="7D6B7D"/>
          <w:sz w:val="28"/>
          <w:szCs w:val="28"/>
          <w:lang w:val="en-US"/>
        </w:rPr>
        <w:t>- Jordan Peterson</w:t>
      </w:r>
    </w:p>
    <w:p w14:paraId="1608AFE6" w14:textId="3D08D2F7" w:rsidR="000E394D" w:rsidRDefault="000E394D">
      <w:pPr>
        <w:rPr>
          <w:color w:val="7D6B7D"/>
          <w:sz w:val="28"/>
          <w:szCs w:val="28"/>
          <w:lang w:val="en-US"/>
        </w:rPr>
      </w:pPr>
      <w:hyperlink r:id="rId14" w:history="1">
        <w:r w:rsidRPr="000E394D">
          <w:rPr>
            <w:rStyle w:val="Hyperlink"/>
            <w:color w:val="FF8C64"/>
            <w:sz w:val="28"/>
            <w:szCs w:val="28"/>
            <w:lang w:val="en-US"/>
          </w:rPr>
          <w:t>“12 Rules for life”</w:t>
        </w:r>
      </w:hyperlink>
      <w:r>
        <w:rPr>
          <w:color w:val="7D6B7D"/>
          <w:sz w:val="28"/>
          <w:szCs w:val="28"/>
          <w:lang w:val="en-US"/>
        </w:rPr>
        <w:t xml:space="preserve"> – Jordan Peterson</w:t>
      </w:r>
    </w:p>
    <w:p w14:paraId="5027DC98" w14:textId="5AB2B539" w:rsidR="000E394D" w:rsidRPr="000E394D" w:rsidRDefault="000E394D">
      <w:pPr>
        <w:rPr>
          <w:color w:val="7D6B7D"/>
          <w:sz w:val="28"/>
          <w:szCs w:val="28"/>
          <w:lang w:val="en-US"/>
        </w:rPr>
      </w:pPr>
      <w:hyperlink r:id="rId15" w:history="1">
        <w:r w:rsidRPr="000E394D">
          <w:rPr>
            <w:rStyle w:val="Hyperlink"/>
            <w:color w:val="FF8C64"/>
            <w:sz w:val="28"/>
            <w:szCs w:val="28"/>
            <w:lang w:val="en-US"/>
          </w:rPr>
          <w:t>“Maps of meaning”</w:t>
        </w:r>
      </w:hyperlink>
      <w:r>
        <w:rPr>
          <w:color w:val="7D6B7D"/>
          <w:sz w:val="28"/>
          <w:szCs w:val="28"/>
          <w:lang w:val="en-US"/>
        </w:rPr>
        <w:t xml:space="preserve"> – Jordan Peterson</w:t>
      </w:r>
    </w:p>
    <w:p w14:paraId="32459665" w14:textId="77777777" w:rsidR="000E394D" w:rsidRDefault="000E394D">
      <w:pPr>
        <w:rPr>
          <w:color w:val="7D6B7D"/>
          <w:sz w:val="28"/>
          <w:szCs w:val="28"/>
        </w:rPr>
      </w:pPr>
    </w:p>
    <w:p w14:paraId="00000010" w14:textId="77777777" w:rsidR="002B797C" w:rsidRDefault="002B797C">
      <w:pPr>
        <w:rPr>
          <w:sz w:val="28"/>
          <w:szCs w:val="28"/>
        </w:rPr>
      </w:pPr>
    </w:p>
    <w:p w14:paraId="00000011" w14:textId="77777777" w:rsidR="002B797C" w:rsidRDefault="002B797C">
      <w:pPr>
        <w:rPr>
          <w:color w:val="7D6B7D"/>
          <w:sz w:val="36"/>
          <w:szCs w:val="36"/>
        </w:rPr>
      </w:pPr>
    </w:p>
    <w:p w14:paraId="00000012" w14:textId="77777777" w:rsidR="002B797C" w:rsidRDefault="002B797C">
      <w:pPr>
        <w:rPr>
          <w:sz w:val="28"/>
          <w:szCs w:val="28"/>
          <w:shd w:val="clear" w:color="auto" w:fill="D9D9D9"/>
        </w:rPr>
      </w:pPr>
    </w:p>
    <w:sectPr w:rsidR="002B797C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6BD9" w14:textId="77777777" w:rsidR="00200F0B" w:rsidRDefault="00200F0B">
      <w:pPr>
        <w:spacing w:line="240" w:lineRule="auto"/>
      </w:pPr>
      <w:r>
        <w:separator/>
      </w:r>
    </w:p>
  </w:endnote>
  <w:endnote w:type="continuationSeparator" w:id="0">
    <w:p w14:paraId="4393AE97" w14:textId="77777777" w:rsidR="00200F0B" w:rsidRDefault="00200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313D8" w14:textId="77777777" w:rsidR="00200F0B" w:rsidRDefault="00200F0B">
      <w:pPr>
        <w:spacing w:line="240" w:lineRule="auto"/>
      </w:pPr>
      <w:r>
        <w:separator/>
      </w:r>
    </w:p>
  </w:footnote>
  <w:footnote w:type="continuationSeparator" w:id="0">
    <w:p w14:paraId="7B2AC3FF" w14:textId="77777777" w:rsidR="00200F0B" w:rsidRDefault="00200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2B797C" w:rsidRDefault="002B797C">
    <w:pPr>
      <w:rPr>
        <w:color w:val="7D6B7D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7C"/>
    <w:rsid w:val="000E394D"/>
    <w:rsid w:val="00200F0B"/>
    <w:rsid w:val="002B797C"/>
    <w:rsid w:val="00C2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0DB0"/>
  <w15:docId w15:val="{C85B5D5C-7C22-492A-88FB-AC83843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3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JordanPetersonVideos" TargetMode="External"/><Relationship Id="rId13" Type="http://schemas.openxmlformats.org/officeDocument/2006/relationships/hyperlink" Target="https://www.amazon.com/Beyond-Order-More-Rules-Life/dp/059308464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aJ_QCJYfPEjHbsc7T9CBNA" TargetMode="External"/><Relationship Id="rId12" Type="http://schemas.openxmlformats.org/officeDocument/2006/relationships/hyperlink" Target="https://www.ozone.bg/product/bogat-tatko-beden-tatko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youtube.com/c/yestheory" TargetMode="External"/><Relationship Id="rId11" Type="http://schemas.openxmlformats.org/officeDocument/2006/relationships/hyperlink" Target="https://www.ozone.bg/product/liderite-vinagi-obyadvat-posledni-tvardi-koritsi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mazon.com/Maps-Meaning-Architecture-Jordan-Peterson/dp/0415922224" TargetMode="External"/><Relationship Id="rId10" Type="http://schemas.openxmlformats.org/officeDocument/2006/relationships/hyperlink" Target="https://www.ozone.bg/product/misli-i-zabogatjavaj/?gclid=CjwKCAjwzMeFBhBwEiwAzwS8zMV46mzNbqAKOLRVnepPCGM6VtQNGfbLqOHPbne0b8I20oJblLVcyBoCrwwQAvD_Bw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zone.bg/product/bezgranichniyat-potentsial/?gclid=CjwKCAjwzMeFBhBwEiwAzwS8zGydFtU8XeQSwihS4rCAk8S8edjfPTxVx-Ad9MKtraUThk7UhBcDgxoCD_kQAvD_BwE" TargetMode="External"/><Relationship Id="rId14" Type="http://schemas.openxmlformats.org/officeDocument/2006/relationships/hyperlink" Target="https://www.amazon.com/12-Rules-Life-Antidote-Chaos/dp/0345816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lyubomir.l.kolev@gmail.com</cp:lastModifiedBy>
  <cp:revision>2</cp:revision>
  <dcterms:created xsi:type="dcterms:W3CDTF">2021-06-12T12:44:00Z</dcterms:created>
  <dcterms:modified xsi:type="dcterms:W3CDTF">2021-06-12T12:44:00Z</dcterms:modified>
</cp:coreProperties>
</file>