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F7交易传输时间]:[0226093230] </w:t>
        <w:br/>
        <w:t xml:space="preserve">[                       F11系统跟踪号]:[000045] </w:t>
        <w:br/>
        <w:t xml:space="preserve">[                 F12受卡方所在地时间]:[093230] </w:t>
        <w:br/>
        <w:t xml:space="preserve">[                 F13受卡方所在地日期]:[0226]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F37检索参考号]:[000000000015]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F128报文鉴别码]:[4539363135303244]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F7交易传输时间]:[0226093230] </w:t>
        <w:br/>
        <w:t xml:space="preserve">[                       F11系统跟踪号]:[000045] </w:t>
        <w:br/>
        <w:t xml:space="preserve">[                 F12受卡方所在地时间]:[093230] </w:t>
        <w:br/>
        <w:t xml:space="preserve">[                 F13受卡方所在地日期]:[0226]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F37检索参考号]:[000000000015]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F128报文鉴别码]:[4539363135303244] </w:t>
        <w:br/>
        <w:t xml:space="preserve">Message End </w:t>
        <w:br/>
        <w:t xml:space="preserve">由于没有线路连接成功，本交易实际并没有发送 </w:t>
        <w:br/>
        <w:t xml:space="preserve">CDM存款-超时-作为“存款确认”的原交易2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F7交易传输时间]:[0226093305] </w:t>
        <w:br/>
        <w:t xml:space="preserve">[                     F11系统跟踪号]:[000046] </w:t>
        <w:br/>
        <w:t xml:space="preserve">[               F12受卡方所在地时间]:[093305] </w:t>
        <w:br/>
        <w:t xml:space="preserve">[               F13受卡方所在地日期]:[0226]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F37检索参考号]:[000000000016]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F128报文鉴别码]:[3936303733374138]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F7交易传输时间]:[0226093230] </w:t>
        <w:br/>
        <w:t xml:space="preserve">[                       F11系统跟踪号]:[000045] </w:t>
        <w:br/>
        <w:t xml:space="preserve">[                 F12受卡方所在地时间]:[093230] </w:t>
        <w:br/>
        <w:t xml:space="preserve">[                 F13受卡方所在地日期]:[0226]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F37检索参考号]:[000000000015]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F128报文鉴别码]:[4539363135303244] </w:t>
        <w:br/>
        <w:t xml:space="preserve">Message End </w:t>
        <w:br/>
        <w:t xml:space="preserve">由于没有线路连接成功，本交易实际并没有发送 </w:t>
        <w:br/>
        <w:t xml:space="preserve">CDM存款-超时-作为“存款确认”的原交易2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F7交易传输时间]:[0226093305] </w:t>
        <w:br/>
        <w:t xml:space="preserve">[                     F11系统跟踪号]:[000046] </w:t>
        <w:br/>
        <w:t xml:space="preserve">[               F12受卡方所在地时间]:[093305] </w:t>
        <w:br/>
        <w:t xml:space="preserve">[               F13受卡方所在地日期]:[0226]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F37检索参考号]:[000000000016]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F128报文鉴别码]:[3936303733374138] </w:t>
        <w:br/>
        <w:t xml:space="preserve">Message End </w:t>
        <w:br/>
        <w:t xml:space="preserve">由于没有线路连接成功，本交易实际并没有发送 </w:t>
        <w:br/>
        <w:t xml:space="preserve">CDM存款确认-成功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MTI交易类型]:[0220]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F7交易传输时间]:[0226093339] </w:t>
        <w:br/>
        <w:t xml:space="preserve">[                     F11系统跟踪号]:[000047] </w:t>
        <w:br/>
        <w:t xml:space="preserve">[               F12受卡方所在地时间]:[093305] </w:t>
        <w:br/>
        <w:t xml:space="preserve">[               F13受卡方所在地日期]:[0226]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F37检索参考号]:[000000000016]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F60自定义域]:[000006000100000000000022000]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交易介质]:[2]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     F90原始数据元]:[020000004602260933050009201000000092010000]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F128报文鉴别码]:[4630463334423345]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