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F7交易传输时间]:[1230104151] </w:t>
        <w:br/>
        <w:t xml:space="preserve">[                     F11系统跟踪号]:[000297] </w:t>
        <w:br/>
        <w:t xml:space="preserve">[               F12受卡方所在地时间]:[104151]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F37检索参考号]:[000000000016]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F128报文鉴别码]:[3632444439454645]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2-账户验证-成功-不上送F4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F7交易传输时间]:[1230104227] </w:t>
        <w:br/>
        <w:t xml:space="preserve">[                       F11系统跟踪号]:[000298] </w:t>
        <w:br/>
        <w:t xml:space="preserve">[                 F12受卡方所在地时间]:[104227]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F128报文鉴别码]:[3631433132424439]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F7交易传输时间]:[1230104227] </w:t>
        <w:br/>
        <w:t xml:space="preserve">[                       F11系统跟踪号]:[000298] </w:t>
        <w:br/>
        <w:t xml:space="preserve">[                 F12受卡方所在地时间]:[104227]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F128报文鉴别码]:[3631433132424439]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F7交易传输时间]:[1230104258] </w:t>
        <w:br/>
        <w:t xml:space="preserve">[                     F11系统跟踪号]:[000299] </w:t>
        <w:br/>
        <w:t xml:space="preserve">[               F12受卡方所在地时间]:[104258]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F128报文鉴别码]:[3645313530313939]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2-3-4-账户验证-成功-不上送F4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F7交易传输时间]:[1230104227] </w:t>
        <w:br/>
        <w:t xml:space="preserve">[                       F11系统跟踪号]:[000298] </w:t>
        <w:br/>
        <w:t xml:space="preserve">[                 F12受卡方所在地时间]:[104227]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F128报文鉴别码]:[3631433132424439]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F7交易传输时间]:[1230104258] </w:t>
        <w:br/>
        <w:t xml:space="preserve">[                     F11系统跟踪号]:[000299] </w:t>
        <w:br/>
        <w:t xml:space="preserve">[               F12受卡方所在地时间]:[104258]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F128报文鉴别码]:[3645313530313939] </w:t>
        <w:br/>
        <w:t xml:space="preserve">Message End </w:t>
        <w:br/>
        <w:t xml:space="preserve">由于没有线路连接成功，本交易实际并没有发送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F4交易金额]:[000000000006] </w:t>
        <w:br/>
        <w:t xml:space="preserve">[                      F7交易传输时间]:[1230104330] </w:t>
        <w:br/>
        <w:t xml:space="preserve">[                       F11系统跟踪号]:[000300] </w:t>
        <w:br/>
        <w:t xml:space="preserve">[                 F12受卡方所在地时间]:[104330]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F37检索参考号]:[000000000019]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F128报文鉴别码]:[3834393131464531]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