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311A" w14:textId="77777777" w:rsidR="00876871" w:rsidRDefault="00876871" w:rsidP="00876871">
      <w:pPr>
        <w:jc w:val="center"/>
      </w:pPr>
      <w:r>
        <w:rPr>
          <w:noProof/>
        </w:rPr>
        <w:drawing>
          <wp:inline distT="0" distB="0" distL="0" distR="0" wp14:anchorId="4DED9672" wp14:editId="2EB1647D">
            <wp:extent cx="2038350" cy="2038350"/>
            <wp:effectExtent l="0" t="0" r="0" b="0"/>
            <wp:docPr id="1960253976" name="Picture 1" descr="BA ISAGO University Botswana Logo | Otagoun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 ISAGO University Botswana Logo | Otagouni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6D6B" w14:textId="77777777" w:rsidR="00876871" w:rsidRDefault="00876871" w:rsidP="00876871">
      <w:pPr>
        <w:jc w:val="center"/>
      </w:pPr>
    </w:p>
    <w:p w14:paraId="4085C911" w14:textId="15AE0C4F" w:rsidR="005D6011" w:rsidRDefault="005D6011" w:rsidP="00194222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 ISAGO UNIVERSITY IN COLLABORATION </w:t>
      </w:r>
      <w:r w:rsidR="006919E4">
        <w:rPr>
          <w:b/>
          <w:bCs/>
          <w:sz w:val="32"/>
          <w:szCs w:val="32"/>
          <w:u w:val="single"/>
        </w:rPr>
        <w:t>WITH NATIONAL UNIVERSITY OF SCIENCE AND TECHNOLOGY</w:t>
      </w:r>
    </w:p>
    <w:p w14:paraId="13B1B358" w14:textId="6080EEB0" w:rsidR="006919E4" w:rsidRDefault="006919E4" w:rsidP="00194222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FACULTY OF COMMERC</w:t>
      </w:r>
    </w:p>
    <w:p w14:paraId="7A5BA1A2" w14:textId="56FF80DB" w:rsidR="006919E4" w:rsidRDefault="00FB4CFC" w:rsidP="00194222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DEPARTMENT OF RISK MANAGEMENT, INSURANCE AND ACTUARIAL SCIENCE</w:t>
      </w:r>
    </w:p>
    <w:p w14:paraId="3669891A" w14:textId="35390AA4" w:rsidR="00FB4CFC" w:rsidRDefault="00FB4CFC" w:rsidP="00194222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BACHELOR OF COMMERCE</w:t>
      </w:r>
      <w:r w:rsidR="00CB07C8">
        <w:rPr>
          <w:b/>
          <w:bCs/>
          <w:sz w:val="32"/>
          <w:szCs w:val="32"/>
          <w:u w:val="single"/>
        </w:rPr>
        <w:t xml:space="preserve"> (HONS) DEGREE IN ACTUARIAL SCIENCE</w:t>
      </w:r>
    </w:p>
    <w:p w14:paraId="44C32726" w14:textId="5582455C" w:rsidR="005143FC" w:rsidRDefault="005143FC" w:rsidP="00194222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INDUSTRIAL ATTACHMENT </w:t>
      </w:r>
      <w:r w:rsidRPr="005143FC">
        <w:rPr>
          <w:b/>
          <w:bCs/>
          <w:sz w:val="32"/>
          <w:szCs w:val="32"/>
          <w:u w:val="single"/>
        </w:rPr>
        <w:t>CIN3001</w:t>
      </w:r>
    </w:p>
    <w:p w14:paraId="49BE5379" w14:textId="3469238E" w:rsidR="00876871" w:rsidRPr="00CB6642" w:rsidRDefault="00876871" w:rsidP="00194222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CB6642">
        <w:rPr>
          <w:b/>
          <w:bCs/>
          <w:sz w:val="32"/>
          <w:szCs w:val="32"/>
          <w:u w:val="single"/>
        </w:rPr>
        <w:t xml:space="preserve">INDUSTRIAL ATTACHMENT </w:t>
      </w:r>
      <w:r>
        <w:rPr>
          <w:b/>
          <w:bCs/>
          <w:sz w:val="32"/>
          <w:szCs w:val="32"/>
          <w:u w:val="single"/>
        </w:rPr>
        <w:t>LOGBOOK</w:t>
      </w:r>
    </w:p>
    <w:p w14:paraId="25952C3D" w14:textId="77777777" w:rsidR="00876871" w:rsidRDefault="00876871" w:rsidP="00194222">
      <w:pPr>
        <w:spacing w:line="240" w:lineRule="auto"/>
        <w:jc w:val="center"/>
      </w:pPr>
    </w:p>
    <w:p w14:paraId="66CEED7C" w14:textId="77777777" w:rsidR="00876871" w:rsidRPr="00CB6642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 xml:space="preserve">Student Name: 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  <w:t>Lubasi Sebopeng Nkalolang</w:t>
      </w:r>
    </w:p>
    <w:p w14:paraId="2B799945" w14:textId="77777777" w:rsidR="00876871" w:rsidRPr="00CB6642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>Student ID: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  <w:t>01212337312</w:t>
      </w:r>
    </w:p>
    <w:p w14:paraId="72F9C321" w14:textId="77777777" w:rsidR="00876871" w:rsidRPr="00CB6642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>Host Organization: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proofErr w:type="spellStart"/>
      <w:r w:rsidRPr="00CB6642">
        <w:rPr>
          <w:rFonts w:ascii="Arial" w:hAnsi="Arial" w:cs="Arial"/>
          <w:sz w:val="24"/>
          <w:szCs w:val="24"/>
        </w:rPr>
        <w:t>Empirica</w:t>
      </w:r>
      <w:proofErr w:type="spellEnd"/>
      <w:r w:rsidRPr="00CB664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nalysis</w:t>
      </w:r>
    </w:p>
    <w:p w14:paraId="72BFCBBC" w14:textId="77777777" w:rsidR="00876871" w:rsidRPr="00CB6642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>Department: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  <w:t>Actuarial Department</w:t>
      </w:r>
    </w:p>
    <w:p w14:paraId="42F7EA27" w14:textId="77777777" w:rsidR="00876871" w:rsidRPr="00CB6642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 xml:space="preserve">Company Supervisor: 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  <w:t>Edwin Afitile</w:t>
      </w:r>
    </w:p>
    <w:p w14:paraId="3BDEA193" w14:textId="77777777" w:rsidR="00876871" w:rsidRPr="00CB6642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 xml:space="preserve">University Supervisor: 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  <w:t>Suleman Patel</w:t>
      </w:r>
    </w:p>
    <w:p w14:paraId="66E96236" w14:textId="77777777" w:rsidR="00876871" w:rsidRPr="00CB6642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 xml:space="preserve">Course Title: 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  <w:t>Industrial Attachment</w:t>
      </w:r>
    </w:p>
    <w:p w14:paraId="22699B58" w14:textId="77777777" w:rsidR="00876871" w:rsidRPr="00CB6642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>Course Code: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bookmarkStart w:id="0" w:name="_Hlk181864578"/>
      <w:r w:rsidRPr="00CB6642">
        <w:rPr>
          <w:rFonts w:ascii="Arial" w:hAnsi="Arial" w:cs="Arial"/>
          <w:sz w:val="24"/>
          <w:szCs w:val="24"/>
        </w:rPr>
        <w:t>CIN3001</w:t>
      </w:r>
      <w:bookmarkEnd w:id="0"/>
    </w:p>
    <w:p w14:paraId="48793DC2" w14:textId="77777777" w:rsidR="00876871" w:rsidRDefault="00876871" w:rsidP="00194222">
      <w:pPr>
        <w:spacing w:line="240" w:lineRule="auto"/>
        <w:rPr>
          <w:rFonts w:ascii="Arial" w:hAnsi="Arial" w:cs="Arial"/>
          <w:sz w:val="24"/>
          <w:szCs w:val="24"/>
        </w:rPr>
      </w:pPr>
      <w:r w:rsidRPr="00CB6642">
        <w:rPr>
          <w:rFonts w:ascii="Arial" w:hAnsi="Arial" w:cs="Arial"/>
          <w:sz w:val="24"/>
          <w:szCs w:val="24"/>
        </w:rPr>
        <w:t>Duration:</w:t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</w:r>
      <w:r w:rsidRPr="00CB6642">
        <w:rPr>
          <w:rFonts w:ascii="Arial" w:hAnsi="Arial" w:cs="Arial"/>
          <w:sz w:val="24"/>
          <w:szCs w:val="24"/>
        </w:rPr>
        <w:tab/>
        <w:t>20/03/2024 – 30/11/2024</w:t>
      </w:r>
    </w:p>
    <w:p w14:paraId="77BC3D2A" w14:textId="77777777" w:rsidR="0052252C" w:rsidRDefault="0052252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7"/>
        <w:gridCol w:w="1225"/>
        <w:gridCol w:w="993"/>
        <w:gridCol w:w="1104"/>
        <w:gridCol w:w="1228"/>
        <w:gridCol w:w="1160"/>
        <w:gridCol w:w="2643"/>
      </w:tblGrid>
      <w:tr w:rsidR="00BC7C4F" w:rsidRPr="00F86DB1" w14:paraId="0E0D12F3" w14:textId="77777777" w:rsidTr="00BC7C4F">
        <w:trPr>
          <w:trHeight w:val="1380"/>
        </w:trPr>
        <w:tc>
          <w:tcPr>
            <w:tcW w:w="997" w:type="dxa"/>
            <w:hideMark/>
          </w:tcPr>
          <w:p w14:paraId="2D64C817" w14:textId="77777777" w:rsidR="00F86DB1" w:rsidRPr="00F86DB1" w:rsidRDefault="00F86DB1">
            <w:r w:rsidRPr="00F86DB1">
              <w:lastRenderedPageBreak/>
              <w:t> Month</w:t>
            </w:r>
          </w:p>
        </w:tc>
        <w:tc>
          <w:tcPr>
            <w:tcW w:w="1225" w:type="dxa"/>
            <w:hideMark/>
          </w:tcPr>
          <w:p w14:paraId="0E5CDDCB" w14:textId="77777777" w:rsidR="00F86DB1" w:rsidRPr="00F86DB1" w:rsidRDefault="00F86DB1">
            <w:r w:rsidRPr="00F86DB1">
              <w:t>Activities/Duties Performed</w:t>
            </w:r>
          </w:p>
        </w:tc>
        <w:tc>
          <w:tcPr>
            <w:tcW w:w="993" w:type="dxa"/>
            <w:hideMark/>
          </w:tcPr>
          <w:p w14:paraId="1BB57A82" w14:textId="77777777" w:rsidR="00F86DB1" w:rsidRPr="00F86DB1" w:rsidRDefault="00F86DB1">
            <w:r w:rsidRPr="00F86DB1">
              <w:t>Amount of time spent on each activity/duty (percentage)</w:t>
            </w:r>
          </w:p>
        </w:tc>
        <w:tc>
          <w:tcPr>
            <w:tcW w:w="1104" w:type="dxa"/>
            <w:hideMark/>
          </w:tcPr>
          <w:p w14:paraId="1C2984D3" w14:textId="77777777" w:rsidR="00F86DB1" w:rsidRPr="00F86DB1" w:rsidRDefault="00F86DB1">
            <w:r w:rsidRPr="00F86DB1">
              <w:t xml:space="preserve">Level of performance - </w:t>
            </w:r>
            <w:proofErr w:type="spellStart"/>
            <w:r w:rsidRPr="00F86DB1">
              <w:t>self evaluation</w:t>
            </w:r>
            <w:proofErr w:type="spellEnd"/>
            <w:r w:rsidRPr="00F86DB1">
              <w:t xml:space="preserve"> (good, fair, or need for improvement) </w:t>
            </w:r>
          </w:p>
        </w:tc>
        <w:tc>
          <w:tcPr>
            <w:tcW w:w="1228" w:type="dxa"/>
            <w:hideMark/>
          </w:tcPr>
          <w:p w14:paraId="7FD963F2" w14:textId="77777777" w:rsidR="00F86DB1" w:rsidRPr="00F86DB1" w:rsidRDefault="00F86DB1">
            <w:r w:rsidRPr="00F86DB1">
              <w:t>How I will improve my level of performance</w:t>
            </w:r>
          </w:p>
        </w:tc>
        <w:tc>
          <w:tcPr>
            <w:tcW w:w="1160" w:type="dxa"/>
            <w:hideMark/>
          </w:tcPr>
          <w:p w14:paraId="51DC3E30" w14:textId="77777777" w:rsidR="00F86DB1" w:rsidRPr="00F86DB1" w:rsidRDefault="00F86DB1">
            <w:r w:rsidRPr="00F86DB1">
              <w:t>Personal lessons learned</w:t>
            </w:r>
          </w:p>
        </w:tc>
        <w:tc>
          <w:tcPr>
            <w:tcW w:w="2643" w:type="dxa"/>
            <w:hideMark/>
          </w:tcPr>
          <w:p w14:paraId="094A9A46" w14:textId="77777777" w:rsidR="00F86DB1" w:rsidRPr="00F86DB1" w:rsidRDefault="00F86DB1">
            <w:r w:rsidRPr="00F86DB1">
              <w:t>Supervisor sign-off (i.e., signature of host company signature</w:t>
            </w:r>
          </w:p>
        </w:tc>
      </w:tr>
      <w:tr w:rsidR="00BC7C4F" w:rsidRPr="00F86DB1" w14:paraId="3D64AF49" w14:textId="77777777" w:rsidTr="00BC7C4F">
        <w:trPr>
          <w:trHeight w:val="2700"/>
        </w:trPr>
        <w:tc>
          <w:tcPr>
            <w:tcW w:w="997" w:type="dxa"/>
            <w:hideMark/>
          </w:tcPr>
          <w:p w14:paraId="269CAB80" w14:textId="77777777" w:rsidR="00BC7C4F" w:rsidRPr="00F86DB1" w:rsidRDefault="00BC7C4F">
            <w:pPr>
              <w:rPr>
                <w:b/>
                <w:bCs/>
              </w:rPr>
            </w:pPr>
            <w:r w:rsidRPr="00F86DB1">
              <w:rPr>
                <w:b/>
                <w:bCs/>
              </w:rPr>
              <w:t>MARCH</w:t>
            </w:r>
          </w:p>
        </w:tc>
        <w:tc>
          <w:tcPr>
            <w:tcW w:w="1225" w:type="dxa"/>
            <w:hideMark/>
          </w:tcPr>
          <w:p w14:paraId="636C2251" w14:textId="77777777" w:rsidR="00BC7C4F" w:rsidRPr="00F86DB1" w:rsidRDefault="00BC7C4F">
            <w:pPr>
              <w:rPr>
                <w:b/>
                <w:bCs/>
              </w:rPr>
            </w:pPr>
            <w:r w:rsidRPr="00F86DB1">
              <w:rPr>
                <w:b/>
                <w:bCs/>
              </w:rPr>
              <w:t>Introduction to R and Python</w:t>
            </w:r>
          </w:p>
        </w:tc>
        <w:tc>
          <w:tcPr>
            <w:tcW w:w="993" w:type="dxa"/>
            <w:hideMark/>
          </w:tcPr>
          <w:p w14:paraId="466D6EF1" w14:textId="77777777" w:rsidR="00BC7C4F" w:rsidRPr="00F86DB1" w:rsidRDefault="00BC7C4F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6F45F481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69C1FAB6" w14:textId="77777777" w:rsidR="00BC7C4F" w:rsidRPr="00F86DB1" w:rsidRDefault="00BC7C4F">
            <w:r w:rsidRPr="00F86DB1">
              <w:t>Research best practices and advanced features of R and Python</w:t>
            </w:r>
          </w:p>
        </w:tc>
        <w:tc>
          <w:tcPr>
            <w:tcW w:w="1160" w:type="dxa"/>
            <w:hideMark/>
          </w:tcPr>
          <w:p w14:paraId="51BC1014" w14:textId="77777777" w:rsidR="00BC7C4F" w:rsidRPr="00F86DB1" w:rsidRDefault="00BC7C4F">
            <w:r w:rsidRPr="00F86DB1">
              <w:t>Learned foundational programming concepts and basic syntax for both languages. Realized the power of these languages in data analysis.</w:t>
            </w:r>
          </w:p>
        </w:tc>
        <w:tc>
          <w:tcPr>
            <w:tcW w:w="2643" w:type="dxa"/>
            <w:vMerge w:val="restart"/>
            <w:hideMark/>
          </w:tcPr>
          <w:p w14:paraId="36C1A1B0" w14:textId="472C5DD2" w:rsidR="00BC7C4F" w:rsidRPr="00F86DB1" w:rsidRDefault="00BC7C4F">
            <w:r w:rsidRPr="00AD53D7">
              <w:drawing>
                <wp:inline distT="0" distB="0" distL="0" distR="0" wp14:anchorId="0C1821F3" wp14:editId="38DA473E">
                  <wp:extent cx="1587261" cy="861657"/>
                  <wp:effectExtent l="0" t="0" r="0" b="0"/>
                  <wp:docPr id="1281605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052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62" cy="91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C4F" w:rsidRPr="00F86DB1" w14:paraId="247EDBCC" w14:textId="77777777" w:rsidTr="00BC7C4F">
        <w:trPr>
          <w:trHeight w:val="2100"/>
        </w:trPr>
        <w:tc>
          <w:tcPr>
            <w:tcW w:w="997" w:type="dxa"/>
            <w:hideMark/>
          </w:tcPr>
          <w:p w14:paraId="5AA54EE5" w14:textId="77777777" w:rsidR="00BC7C4F" w:rsidRPr="00F86DB1" w:rsidRDefault="00BC7C4F"/>
        </w:tc>
        <w:tc>
          <w:tcPr>
            <w:tcW w:w="1225" w:type="dxa"/>
            <w:hideMark/>
          </w:tcPr>
          <w:p w14:paraId="12D09D0F" w14:textId="77777777" w:rsidR="00BC7C4F" w:rsidRPr="00F86DB1" w:rsidRDefault="00BC7C4F">
            <w:pPr>
              <w:rPr>
                <w:b/>
                <w:bCs/>
              </w:rPr>
            </w:pPr>
            <w:r w:rsidRPr="00F86DB1">
              <w:rPr>
                <w:b/>
                <w:bCs/>
              </w:rPr>
              <w:t>Research into the Botswana and Zambia insurance industry</w:t>
            </w:r>
          </w:p>
        </w:tc>
        <w:tc>
          <w:tcPr>
            <w:tcW w:w="993" w:type="dxa"/>
            <w:hideMark/>
          </w:tcPr>
          <w:p w14:paraId="6825F135" w14:textId="77777777" w:rsidR="00BC7C4F" w:rsidRPr="00F86DB1" w:rsidRDefault="00BC7C4F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12A37744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24232C98" w14:textId="77777777" w:rsidR="00BC7C4F" w:rsidRPr="00F86DB1" w:rsidRDefault="00BC7C4F">
            <w:r w:rsidRPr="00F86DB1">
              <w:t>Study market reports and case studies to deepen industry understanding</w:t>
            </w:r>
          </w:p>
        </w:tc>
        <w:tc>
          <w:tcPr>
            <w:tcW w:w="1160" w:type="dxa"/>
            <w:hideMark/>
          </w:tcPr>
          <w:p w14:paraId="7472823B" w14:textId="77777777" w:rsidR="00BC7C4F" w:rsidRPr="00F86DB1" w:rsidRDefault="00BC7C4F">
            <w:r w:rsidRPr="00F86DB1">
              <w:t>Gained insights into the regulatory and competitive environment in Botswana and Zambia's insurance markets.</w:t>
            </w:r>
          </w:p>
        </w:tc>
        <w:tc>
          <w:tcPr>
            <w:tcW w:w="2643" w:type="dxa"/>
            <w:vMerge/>
            <w:hideMark/>
          </w:tcPr>
          <w:p w14:paraId="67FB086B" w14:textId="22D84B51" w:rsidR="00BC7C4F" w:rsidRPr="00F86DB1" w:rsidRDefault="00BC7C4F"/>
        </w:tc>
      </w:tr>
      <w:tr w:rsidR="00BC7C4F" w:rsidRPr="00F86DB1" w14:paraId="12D47ACB" w14:textId="77777777" w:rsidTr="00BC7C4F">
        <w:trPr>
          <w:trHeight w:val="1200"/>
        </w:trPr>
        <w:tc>
          <w:tcPr>
            <w:tcW w:w="997" w:type="dxa"/>
            <w:hideMark/>
          </w:tcPr>
          <w:p w14:paraId="31C2DC4E" w14:textId="77777777" w:rsidR="00BC7C4F" w:rsidRPr="00F86DB1" w:rsidRDefault="00BC7C4F"/>
        </w:tc>
        <w:tc>
          <w:tcPr>
            <w:tcW w:w="1225" w:type="dxa"/>
            <w:hideMark/>
          </w:tcPr>
          <w:p w14:paraId="1B8A62D9" w14:textId="77777777" w:rsidR="00BC7C4F" w:rsidRPr="00F86DB1" w:rsidRDefault="00BC7C4F">
            <w:pPr>
              <w:rPr>
                <w:b/>
                <w:bCs/>
              </w:rPr>
            </w:pPr>
            <w:r w:rsidRPr="00F86DB1">
              <w:rPr>
                <w:b/>
                <w:bCs/>
              </w:rPr>
              <w:t>Introduction to IFRS17</w:t>
            </w:r>
          </w:p>
        </w:tc>
        <w:tc>
          <w:tcPr>
            <w:tcW w:w="993" w:type="dxa"/>
            <w:hideMark/>
          </w:tcPr>
          <w:p w14:paraId="26FECF63" w14:textId="77777777" w:rsidR="00BC7C4F" w:rsidRPr="00F86DB1" w:rsidRDefault="00BC7C4F" w:rsidP="00F86DB1">
            <w:r w:rsidRPr="00F86DB1">
              <w:t>30%</w:t>
            </w:r>
          </w:p>
        </w:tc>
        <w:tc>
          <w:tcPr>
            <w:tcW w:w="1104" w:type="dxa"/>
            <w:hideMark/>
          </w:tcPr>
          <w:p w14:paraId="1866D76B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3C62DE2A" w14:textId="77777777" w:rsidR="00BC7C4F" w:rsidRPr="00F86DB1" w:rsidRDefault="00BC7C4F">
            <w:r w:rsidRPr="00F86DB1">
              <w:t>Review IFRS17 literature and attend training sessions if available</w:t>
            </w:r>
          </w:p>
        </w:tc>
        <w:tc>
          <w:tcPr>
            <w:tcW w:w="1160" w:type="dxa"/>
            <w:hideMark/>
          </w:tcPr>
          <w:p w14:paraId="37F1D73C" w14:textId="77777777" w:rsidR="00BC7C4F" w:rsidRPr="00F86DB1" w:rsidRDefault="00BC7C4F">
            <w:r w:rsidRPr="00F86DB1">
              <w:t>Understood the basic framework of IFRS17 and its significan</w:t>
            </w:r>
            <w:r w:rsidRPr="00F86DB1">
              <w:lastRenderedPageBreak/>
              <w:t>ce in insurance reporting.</w:t>
            </w:r>
          </w:p>
        </w:tc>
        <w:tc>
          <w:tcPr>
            <w:tcW w:w="2643" w:type="dxa"/>
            <w:vMerge/>
            <w:hideMark/>
          </w:tcPr>
          <w:p w14:paraId="53DAFACD" w14:textId="77777777" w:rsidR="00BC7C4F" w:rsidRPr="00F86DB1" w:rsidRDefault="00BC7C4F"/>
        </w:tc>
      </w:tr>
      <w:tr w:rsidR="00BC7C4F" w:rsidRPr="00F86DB1" w14:paraId="5F54E8FE" w14:textId="77777777" w:rsidTr="00BC7C4F">
        <w:trPr>
          <w:trHeight w:val="1200"/>
        </w:trPr>
        <w:tc>
          <w:tcPr>
            <w:tcW w:w="997" w:type="dxa"/>
            <w:hideMark/>
          </w:tcPr>
          <w:p w14:paraId="7C777BEF" w14:textId="77777777" w:rsidR="00BC7C4F" w:rsidRPr="00F86DB1" w:rsidRDefault="00BC7C4F"/>
        </w:tc>
        <w:tc>
          <w:tcPr>
            <w:tcW w:w="1225" w:type="dxa"/>
            <w:hideMark/>
          </w:tcPr>
          <w:p w14:paraId="0EDA76E3" w14:textId="77777777" w:rsidR="00BC7C4F" w:rsidRPr="00F86DB1" w:rsidRDefault="00BC7C4F">
            <w:pPr>
              <w:rPr>
                <w:b/>
                <w:bCs/>
              </w:rPr>
            </w:pPr>
            <w:r w:rsidRPr="00F86DB1">
              <w:rPr>
                <w:b/>
                <w:bCs/>
              </w:rPr>
              <w:t>Basic Programming Analysis of Expected and Actual Insurance Variables</w:t>
            </w:r>
          </w:p>
        </w:tc>
        <w:tc>
          <w:tcPr>
            <w:tcW w:w="993" w:type="dxa"/>
            <w:hideMark/>
          </w:tcPr>
          <w:p w14:paraId="6E0FAE11" w14:textId="77777777" w:rsidR="00BC7C4F" w:rsidRPr="00F86DB1" w:rsidRDefault="00BC7C4F" w:rsidP="00F86DB1">
            <w:r w:rsidRPr="00F86DB1">
              <w:t>30%</w:t>
            </w:r>
          </w:p>
        </w:tc>
        <w:tc>
          <w:tcPr>
            <w:tcW w:w="1104" w:type="dxa"/>
            <w:hideMark/>
          </w:tcPr>
          <w:p w14:paraId="6A95A694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0A2464E5" w14:textId="77777777" w:rsidR="00BC7C4F" w:rsidRPr="00F86DB1" w:rsidRDefault="00BC7C4F">
            <w:proofErr w:type="gramStart"/>
            <w:r w:rsidRPr="00F86DB1">
              <w:t>Seek</w:t>
            </w:r>
            <w:proofErr w:type="gramEnd"/>
            <w:r w:rsidRPr="00F86DB1">
              <w:t xml:space="preserve"> guidance on how to link actuarial variables to coding practices</w:t>
            </w:r>
          </w:p>
        </w:tc>
        <w:tc>
          <w:tcPr>
            <w:tcW w:w="1160" w:type="dxa"/>
            <w:hideMark/>
          </w:tcPr>
          <w:p w14:paraId="313F5299" w14:textId="77777777" w:rsidR="00BC7C4F" w:rsidRPr="00F86DB1" w:rsidRDefault="00BC7C4F">
            <w:r w:rsidRPr="00F86DB1">
              <w:t>Discovered how expected and actual values are used in financial projections.</w:t>
            </w:r>
          </w:p>
        </w:tc>
        <w:tc>
          <w:tcPr>
            <w:tcW w:w="2643" w:type="dxa"/>
            <w:vMerge/>
            <w:noWrap/>
            <w:hideMark/>
          </w:tcPr>
          <w:p w14:paraId="65509444" w14:textId="77777777" w:rsidR="00BC7C4F" w:rsidRPr="00F86DB1" w:rsidRDefault="00BC7C4F"/>
        </w:tc>
      </w:tr>
      <w:tr w:rsidR="00BC7C4F" w:rsidRPr="00F86DB1" w14:paraId="2C11D07A" w14:textId="77777777" w:rsidTr="00BC7C4F">
        <w:trPr>
          <w:trHeight w:val="1800"/>
        </w:trPr>
        <w:tc>
          <w:tcPr>
            <w:tcW w:w="997" w:type="dxa"/>
            <w:hideMark/>
          </w:tcPr>
          <w:p w14:paraId="577B2E84" w14:textId="77777777" w:rsidR="00BC7C4F" w:rsidRPr="00F86DB1" w:rsidRDefault="00BC7C4F">
            <w:r w:rsidRPr="00F86DB1">
              <w:t>APRIL</w:t>
            </w:r>
          </w:p>
        </w:tc>
        <w:tc>
          <w:tcPr>
            <w:tcW w:w="1225" w:type="dxa"/>
            <w:hideMark/>
          </w:tcPr>
          <w:p w14:paraId="2BB45A6B" w14:textId="77777777" w:rsidR="00BC7C4F" w:rsidRPr="00F86DB1" w:rsidRDefault="00BC7C4F">
            <w:r w:rsidRPr="00F86DB1">
              <w:t>Research into R and Python programming languages in real-world applications</w:t>
            </w:r>
          </w:p>
        </w:tc>
        <w:tc>
          <w:tcPr>
            <w:tcW w:w="993" w:type="dxa"/>
            <w:hideMark/>
          </w:tcPr>
          <w:p w14:paraId="40FD73E4" w14:textId="77777777" w:rsidR="00BC7C4F" w:rsidRPr="00F86DB1" w:rsidRDefault="00BC7C4F" w:rsidP="00F86DB1">
            <w:r w:rsidRPr="00F86DB1">
              <w:t>15%</w:t>
            </w:r>
          </w:p>
        </w:tc>
        <w:tc>
          <w:tcPr>
            <w:tcW w:w="1104" w:type="dxa"/>
            <w:hideMark/>
          </w:tcPr>
          <w:p w14:paraId="5653D46F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690981A9" w14:textId="77777777" w:rsidR="00BC7C4F" w:rsidRPr="00F86DB1" w:rsidRDefault="00BC7C4F">
            <w:r w:rsidRPr="00F86DB1">
              <w:t>Explore more case studies and practical projects in these languages</w:t>
            </w:r>
          </w:p>
        </w:tc>
        <w:tc>
          <w:tcPr>
            <w:tcW w:w="1160" w:type="dxa"/>
            <w:hideMark/>
          </w:tcPr>
          <w:p w14:paraId="2CC01A58" w14:textId="77777777" w:rsidR="00BC7C4F" w:rsidRPr="00F86DB1" w:rsidRDefault="00BC7C4F">
            <w:r w:rsidRPr="00F86DB1">
              <w:t>Gained awareness of real-world applications of R and Python in data science and actuarial tasks.</w:t>
            </w:r>
          </w:p>
        </w:tc>
        <w:tc>
          <w:tcPr>
            <w:tcW w:w="2643" w:type="dxa"/>
            <w:vMerge w:val="restart"/>
            <w:noWrap/>
            <w:hideMark/>
          </w:tcPr>
          <w:p w14:paraId="60BF75A9" w14:textId="46FD545F" w:rsidR="00BC7C4F" w:rsidRPr="00F86DB1" w:rsidRDefault="00BC7C4F">
            <w:r w:rsidRPr="00BC7C4F">
              <w:drawing>
                <wp:inline distT="0" distB="0" distL="0" distR="0" wp14:anchorId="7F9A94CD" wp14:editId="684B89EF">
                  <wp:extent cx="1541145" cy="674370"/>
                  <wp:effectExtent l="0" t="0" r="1905" b="0"/>
                  <wp:docPr id="1531586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5862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C4F" w:rsidRPr="00F86DB1" w14:paraId="64DE31C4" w14:textId="77777777" w:rsidTr="00BC7C4F">
        <w:trPr>
          <w:trHeight w:val="1200"/>
        </w:trPr>
        <w:tc>
          <w:tcPr>
            <w:tcW w:w="997" w:type="dxa"/>
            <w:hideMark/>
          </w:tcPr>
          <w:p w14:paraId="4277AA5E" w14:textId="77777777" w:rsidR="00BC7C4F" w:rsidRPr="00F86DB1" w:rsidRDefault="00BC7C4F"/>
        </w:tc>
        <w:tc>
          <w:tcPr>
            <w:tcW w:w="1225" w:type="dxa"/>
            <w:hideMark/>
          </w:tcPr>
          <w:p w14:paraId="03CFAE05" w14:textId="77777777" w:rsidR="00BC7C4F" w:rsidRPr="00F86DB1" w:rsidRDefault="00BC7C4F">
            <w:r w:rsidRPr="00F86DB1">
              <w:t>Introduction to IFRS17 Software Tool</w:t>
            </w:r>
          </w:p>
        </w:tc>
        <w:tc>
          <w:tcPr>
            <w:tcW w:w="993" w:type="dxa"/>
            <w:hideMark/>
          </w:tcPr>
          <w:p w14:paraId="5153AF6F" w14:textId="77777777" w:rsidR="00BC7C4F" w:rsidRPr="00F86DB1" w:rsidRDefault="00BC7C4F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127E2951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0D03C2CC" w14:textId="77777777" w:rsidR="00BC7C4F" w:rsidRPr="00F86DB1" w:rsidRDefault="00BC7C4F">
            <w:r w:rsidRPr="00F86DB1">
              <w:t>Familiarize with the tool's functions and attend demonstrations if available</w:t>
            </w:r>
          </w:p>
        </w:tc>
        <w:tc>
          <w:tcPr>
            <w:tcW w:w="1160" w:type="dxa"/>
            <w:hideMark/>
          </w:tcPr>
          <w:p w14:paraId="6454D2B1" w14:textId="77777777" w:rsidR="00BC7C4F" w:rsidRPr="00F86DB1" w:rsidRDefault="00BC7C4F">
            <w:r w:rsidRPr="00F86DB1">
              <w:t>Initial exposure to a specialized IFRS17 tool and its reporting capabilities.</w:t>
            </w:r>
          </w:p>
        </w:tc>
        <w:tc>
          <w:tcPr>
            <w:tcW w:w="2643" w:type="dxa"/>
            <w:vMerge/>
            <w:noWrap/>
            <w:hideMark/>
          </w:tcPr>
          <w:p w14:paraId="2523AE30" w14:textId="77777777" w:rsidR="00BC7C4F" w:rsidRPr="00F86DB1" w:rsidRDefault="00BC7C4F"/>
        </w:tc>
      </w:tr>
      <w:tr w:rsidR="00BC7C4F" w:rsidRPr="00F86DB1" w14:paraId="6ABD53D1" w14:textId="77777777" w:rsidTr="00BC7C4F">
        <w:trPr>
          <w:trHeight w:val="1800"/>
        </w:trPr>
        <w:tc>
          <w:tcPr>
            <w:tcW w:w="997" w:type="dxa"/>
            <w:hideMark/>
          </w:tcPr>
          <w:p w14:paraId="3B280D3C" w14:textId="77777777" w:rsidR="00BC7C4F" w:rsidRPr="00F86DB1" w:rsidRDefault="00BC7C4F"/>
        </w:tc>
        <w:tc>
          <w:tcPr>
            <w:tcW w:w="1225" w:type="dxa"/>
            <w:hideMark/>
          </w:tcPr>
          <w:p w14:paraId="0A909942" w14:textId="77777777" w:rsidR="00BC7C4F" w:rsidRPr="00F86DB1" w:rsidRDefault="00BC7C4F">
            <w:r w:rsidRPr="00F86DB1">
              <w:t>Codebase Restructuring of IFRS17 Software Tool</w:t>
            </w:r>
          </w:p>
        </w:tc>
        <w:tc>
          <w:tcPr>
            <w:tcW w:w="993" w:type="dxa"/>
            <w:hideMark/>
          </w:tcPr>
          <w:p w14:paraId="68542003" w14:textId="77777777" w:rsidR="00BC7C4F" w:rsidRPr="00F86DB1" w:rsidRDefault="00BC7C4F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7E5D0547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51A06E1A" w14:textId="77777777" w:rsidR="00BC7C4F" w:rsidRPr="00F86DB1" w:rsidRDefault="00BC7C4F">
            <w:r w:rsidRPr="00F86DB1">
              <w:t>Focus on modularizing and organizing code for efficiency</w:t>
            </w:r>
          </w:p>
        </w:tc>
        <w:tc>
          <w:tcPr>
            <w:tcW w:w="1160" w:type="dxa"/>
            <w:hideMark/>
          </w:tcPr>
          <w:p w14:paraId="12ACB849" w14:textId="77777777" w:rsidR="00BC7C4F" w:rsidRPr="00F86DB1" w:rsidRDefault="00BC7C4F">
            <w:r w:rsidRPr="00F86DB1">
              <w:t xml:space="preserve">Learned how organized code improves maintainability and </w:t>
            </w:r>
            <w:r w:rsidRPr="00F86DB1">
              <w:lastRenderedPageBreak/>
              <w:t>readability in large-scale projects.</w:t>
            </w:r>
          </w:p>
        </w:tc>
        <w:tc>
          <w:tcPr>
            <w:tcW w:w="2643" w:type="dxa"/>
            <w:vMerge/>
            <w:noWrap/>
            <w:hideMark/>
          </w:tcPr>
          <w:p w14:paraId="07267E06" w14:textId="77777777" w:rsidR="00BC7C4F" w:rsidRPr="00F86DB1" w:rsidRDefault="00BC7C4F"/>
        </w:tc>
      </w:tr>
      <w:tr w:rsidR="00BC7C4F" w:rsidRPr="00F86DB1" w14:paraId="30521BEE" w14:textId="77777777" w:rsidTr="00BC7C4F">
        <w:trPr>
          <w:trHeight w:val="1800"/>
        </w:trPr>
        <w:tc>
          <w:tcPr>
            <w:tcW w:w="997" w:type="dxa"/>
            <w:hideMark/>
          </w:tcPr>
          <w:p w14:paraId="7C455622" w14:textId="77777777" w:rsidR="00BC7C4F" w:rsidRPr="00F86DB1" w:rsidRDefault="00BC7C4F"/>
        </w:tc>
        <w:tc>
          <w:tcPr>
            <w:tcW w:w="1225" w:type="dxa"/>
            <w:hideMark/>
          </w:tcPr>
          <w:p w14:paraId="0B06550F" w14:textId="77777777" w:rsidR="00BC7C4F" w:rsidRPr="00F86DB1" w:rsidRDefault="00BC7C4F">
            <w:r w:rsidRPr="00F86DB1">
              <w:t>Refactoring, Optimization, and Updating of IFRS17 Software Tool</w:t>
            </w:r>
          </w:p>
        </w:tc>
        <w:tc>
          <w:tcPr>
            <w:tcW w:w="993" w:type="dxa"/>
            <w:hideMark/>
          </w:tcPr>
          <w:p w14:paraId="0CF9D9EC" w14:textId="77777777" w:rsidR="00BC7C4F" w:rsidRPr="00F86DB1" w:rsidRDefault="00BC7C4F" w:rsidP="00F86DB1">
            <w:r w:rsidRPr="00F86DB1">
              <w:t>15%</w:t>
            </w:r>
          </w:p>
        </w:tc>
        <w:tc>
          <w:tcPr>
            <w:tcW w:w="1104" w:type="dxa"/>
            <w:hideMark/>
          </w:tcPr>
          <w:p w14:paraId="6829F26C" w14:textId="77777777" w:rsidR="00BC7C4F" w:rsidRPr="00F86DB1" w:rsidRDefault="00BC7C4F">
            <w:r w:rsidRPr="00F86DB1">
              <w:t>Need Improvement</w:t>
            </w:r>
          </w:p>
        </w:tc>
        <w:tc>
          <w:tcPr>
            <w:tcW w:w="1228" w:type="dxa"/>
            <w:hideMark/>
          </w:tcPr>
          <w:p w14:paraId="2C460236" w14:textId="77777777" w:rsidR="00BC7C4F" w:rsidRPr="00F86DB1" w:rsidRDefault="00BC7C4F">
            <w:r w:rsidRPr="00F86DB1">
              <w:t>Study optimization techniques to enhance performance</w:t>
            </w:r>
          </w:p>
        </w:tc>
        <w:tc>
          <w:tcPr>
            <w:tcW w:w="1160" w:type="dxa"/>
            <w:hideMark/>
          </w:tcPr>
          <w:p w14:paraId="14CF9774" w14:textId="77777777" w:rsidR="00BC7C4F" w:rsidRPr="00F86DB1" w:rsidRDefault="00BC7C4F">
            <w:r w:rsidRPr="00F86DB1">
              <w:t>Began understanding the need for performance optimization in high-computation actuarial scripts.</w:t>
            </w:r>
          </w:p>
        </w:tc>
        <w:tc>
          <w:tcPr>
            <w:tcW w:w="2643" w:type="dxa"/>
            <w:vMerge/>
            <w:noWrap/>
            <w:hideMark/>
          </w:tcPr>
          <w:p w14:paraId="7AF1FBB4" w14:textId="77777777" w:rsidR="00BC7C4F" w:rsidRPr="00F86DB1" w:rsidRDefault="00BC7C4F"/>
        </w:tc>
      </w:tr>
      <w:tr w:rsidR="00BC7C4F" w:rsidRPr="00F86DB1" w14:paraId="299A3208" w14:textId="77777777" w:rsidTr="00BC7C4F">
        <w:trPr>
          <w:trHeight w:val="1800"/>
        </w:trPr>
        <w:tc>
          <w:tcPr>
            <w:tcW w:w="997" w:type="dxa"/>
            <w:hideMark/>
          </w:tcPr>
          <w:p w14:paraId="590656E5" w14:textId="77777777" w:rsidR="00BC7C4F" w:rsidRPr="00F86DB1" w:rsidRDefault="00BC7C4F"/>
        </w:tc>
        <w:tc>
          <w:tcPr>
            <w:tcW w:w="1225" w:type="dxa"/>
            <w:hideMark/>
          </w:tcPr>
          <w:p w14:paraId="63407C6F" w14:textId="77777777" w:rsidR="00BC7C4F" w:rsidRPr="00F86DB1" w:rsidRDefault="00BC7C4F">
            <w:r w:rsidRPr="00F86DB1">
              <w:t>Analysis of Insurance and Reinsurance Portfolio Cashflows</w:t>
            </w:r>
          </w:p>
        </w:tc>
        <w:tc>
          <w:tcPr>
            <w:tcW w:w="993" w:type="dxa"/>
            <w:hideMark/>
          </w:tcPr>
          <w:p w14:paraId="3BF2A815" w14:textId="77777777" w:rsidR="00BC7C4F" w:rsidRPr="00F86DB1" w:rsidRDefault="00BC7C4F" w:rsidP="00F86DB1">
            <w:r w:rsidRPr="00F86DB1">
              <w:t>15%</w:t>
            </w:r>
          </w:p>
        </w:tc>
        <w:tc>
          <w:tcPr>
            <w:tcW w:w="1104" w:type="dxa"/>
            <w:hideMark/>
          </w:tcPr>
          <w:p w14:paraId="67270DD6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604AAD45" w14:textId="77777777" w:rsidR="00BC7C4F" w:rsidRPr="00F86DB1" w:rsidRDefault="00BC7C4F">
            <w:r w:rsidRPr="00F86DB1">
              <w:t>Engage with portfolio data for a deeper understanding of cash flow behavior</w:t>
            </w:r>
          </w:p>
        </w:tc>
        <w:tc>
          <w:tcPr>
            <w:tcW w:w="1160" w:type="dxa"/>
            <w:hideMark/>
          </w:tcPr>
          <w:p w14:paraId="2BE62ACD" w14:textId="77777777" w:rsidR="00BC7C4F" w:rsidRPr="00F86DB1" w:rsidRDefault="00BC7C4F">
            <w:r w:rsidRPr="00F86DB1">
              <w:t>Learned the importance of monitoring cash flow from both insurance and reinsurance for financial health.</w:t>
            </w:r>
          </w:p>
        </w:tc>
        <w:tc>
          <w:tcPr>
            <w:tcW w:w="2643" w:type="dxa"/>
            <w:vMerge/>
            <w:noWrap/>
            <w:hideMark/>
          </w:tcPr>
          <w:p w14:paraId="3804C22E" w14:textId="77777777" w:rsidR="00BC7C4F" w:rsidRPr="00F86DB1" w:rsidRDefault="00BC7C4F"/>
        </w:tc>
      </w:tr>
      <w:tr w:rsidR="00BC7C4F" w:rsidRPr="00F86DB1" w14:paraId="1A789EBB" w14:textId="77777777" w:rsidTr="00BC7C4F">
        <w:trPr>
          <w:trHeight w:val="1800"/>
        </w:trPr>
        <w:tc>
          <w:tcPr>
            <w:tcW w:w="997" w:type="dxa"/>
            <w:hideMark/>
          </w:tcPr>
          <w:p w14:paraId="1B7E3626" w14:textId="77777777" w:rsidR="00BC7C4F" w:rsidRPr="00F86DB1" w:rsidRDefault="00BC7C4F"/>
        </w:tc>
        <w:tc>
          <w:tcPr>
            <w:tcW w:w="1225" w:type="dxa"/>
            <w:hideMark/>
          </w:tcPr>
          <w:p w14:paraId="53F01018" w14:textId="77777777" w:rsidR="00BC7C4F" w:rsidRPr="00F86DB1" w:rsidRDefault="00BC7C4F">
            <w:r w:rsidRPr="00F86DB1">
              <w:t>Exposure to Actuarial Modelling Results</w:t>
            </w:r>
          </w:p>
        </w:tc>
        <w:tc>
          <w:tcPr>
            <w:tcW w:w="993" w:type="dxa"/>
            <w:hideMark/>
          </w:tcPr>
          <w:p w14:paraId="3BA63CB7" w14:textId="77777777" w:rsidR="00BC7C4F" w:rsidRPr="00F86DB1" w:rsidRDefault="00BC7C4F" w:rsidP="00F86DB1">
            <w:r w:rsidRPr="00F86DB1">
              <w:t>15%</w:t>
            </w:r>
          </w:p>
        </w:tc>
        <w:tc>
          <w:tcPr>
            <w:tcW w:w="1104" w:type="dxa"/>
            <w:hideMark/>
          </w:tcPr>
          <w:p w14:paraId="737403B5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44BF1EAE" w14:textId="77777777" w:rsidR="00BC7C4F" w:rsidRPr="00F86DB1" w:rsidRDefault="00BC7C4F">
            <w:r w:rsidRPr="00F86DB1">
              <w:t>Analyze sample models and interpret the results</w:t>
            </w:r>
          </w:p>
        </w:tc>
        <w:tc>
          <w:tcPr>
            <w:tcW w:w="1160" w:type="dxa"/>
            <w:hideMark/>
          </w:tcPr>
          <w:p w14:paraId="7308D0A6" w14:textId="77777777" w:rsidR="00BC7C4F" w:rsidRPr="00F86DB1" w:rsidRDefault="00BC7C4F">
            <w:r w:rsidRPr="00F86DB1">
              <w:t>Began appreciating the complexity and precision of actuarial modeling in insurance operations.</w:t>
            </w:r>
          </w:p>
        </w:tc>
        <w:tc>
          <w:tcPr>
            <w:tcW w:w="2643" w:type="dxa"/>
            <w:vMerge/>
            <w:noWrap/>
            <w:hideMark/>
          </w:tcPr>
          <w:p w14:paraId="34396F89" w14:textId="77777777" w:rsidR="00BC7C4F" w:rsidRPr="00F86DB1" w:rsidRDefault="00BC7C4F"/>
        </w:tc>
      </w:tr>
      <w:tr w:rsidR="00BC7C4F" w:rsidRPr="00F86DB1" w14:paraId="509DDD91" w14:textId="77777777" w:rsidTr="00BC7C4F">
        <w:trPr>
          <w:trHeight w:val="1800"/>
        </w:trPr>
        <w:tc>
          <w:tcPr>
            <w:tcW w:w="997" w:type="dxa"/>
            <w:hideMark/>
          </w:tcPr>
          <w:p w14:paraId="206E3C1C" w14:textId="77777777" w:rsidR="00BC7C4F" w:rsidRPr="00F86DB1" w:rsidRDefault="00BC7C4F">
            <w:r w:rsidRPr="00F86DB1">
              <w:lastRenderedPageBreak/>
              <w:t>MAY</w:t>
            </w:r>
          </w:p>
        </w:tc>
        <w:tc>
          <w:tcPr>
            <w:tcW w:w="1225" w:type="dxa"/>
            <w:hideMark/>
          </w:tcPr>
          <w:p w14:paraId="4004BF49" w14:textId="77777777" w:rsidR="00BC7C4F" w:rsidRPr="00F86DB1" w:rsidRDefault="00BC7C4F">
            <w:r w:rsidRPr="00F86DB1">
              <w:t>Automation of Actuarial Models</w:t>
            </w:r>
          </w:p>
        </w:tc>
        <w:tc>
          <w:tcPr>
            <w:tcW w:w="993" w:type="dxa"/>
            <w:hideMark/>
          </w:tcPr>
          <w:p w14:paraId="112B2771" w14:textId="77777777" w:rsidR="00BC7C4F" w:rsidRPr="00F86DB1" w:rsidRDefault="00BC7C4F" w:rsidP="00F86DB1">
            <w:r w:rsidRPr="00F86DB1">
              <w:t>15%</w:t>
            </w:r>
          </w:p>
        </w:tc>
        <w:tc>
          <w:tcPr>
            <w:tcW w:w="1104" w:type="dxa"/>
            <w:hideMark/>
          </w:tcPr>
          <w:p w14:paraId="3F94DE50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4D2168BF" w14:textId="77777777" w:rsidR="00BC7C4F" w:rsidRPr="00F86DB1" w:rsidRDefault="00BC7C4F">
            <w:r w:rsidRPr="00F86DB1">
              <w:t>Enhance automation skills with practical exercises</w:t>
            </w:r>
          </w:p>
        </w:tc>
        <w:tc>
          <w:tcPr>
            <w:tcW w:w="1160" w:type="dxa"/>
            <w:hideMark/>
          </w:tcPr>
          <w:p w14:paraId="15BC3E62" w14:textId="77777777" w:rsidR="00BC7C4F" w:rsidRPr="00F86DB1" w:rsidRDefault="00BC7C4F">
            <w:r w:rsidRPr="00F86DB1">
              <w:t>Understood how automating models can save time and reduce error in actuarial calculations.</w:t>
            </w:r>
          </w:p>
        </w:tc>
        <w:tc>
          <w:tcPr>
            <w:tcW w:w="2643" w:type="dxa"/>
            <w:vMerge w:val="restart"/>
            <w:noWrap/>
            <w:hideMark/>
          </w:tcPr>
          <w:p w14:paraId="71B1E4A7" w14:textId="36469214" w:rsidR="00BC7C4F" w:rsidRPr="00F86DB1" w:rsidRDefault="00BC7C4F">
            <w:r w:rsidRPr="00BC7C4F">
              <w:drawing>
                <wp:inline distT="0" distB="0" distL="0" distR="0" wp14:anchorId="4C5ECC8D" wp14:editId="6BDA1B68">
                  <wp:extent cx="1541145" cy="674370"/>
                  <wp:effectExtent l="0" t="0" r="1905" b="0"/>
                  <wp:docPr id="1854193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932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C4F" w:rsidRPr="00F86DB1" w14:paraId="22A49051" w14:textId="77777777" w:rsidTr="00BC7C4F">
        <w:trPr>
          <w:trHeight w:val="1800"/>
        </w:trPr>
        <w:tc>
          <w:tcPr>
            <w:tcW w:w="997" w:type="dxa"/>
            <w:hideMark/>
          </w:tcPr>
          <w:p w14:paraId="5349EA1A" w14:textId="77777777" w:rsidR="00BC7C4F" w:rsidRPr="00F86DB1" w:rsidRDefault="00BC7C4F"/>
        </w:tc>
        <w:tc>
          <w:tcPr>
            <w:tcW w:w="1225" w:type="dxa"/>
            <w:hideMark/>
          </w:tcPr>
          <w:p w14:paraId="55A6CCE6" w14:textId="77777777" w:rsidR="00BC7C4F" w:rsidRPr="00F86DB1" w:rsidRDefault="00BC7C4F">
            <w:r w:rsidRPr="00F86DB1">
              <w:t>Claims Calculations</w:t>
            </w:r>
          </w:p>
        </w:tc>
        <w:tc>
          <w:tcPr>
            <w:tcW w:w="993" w:type="dxa"/>
            <w:hideMark/>
          </w:tcPr>
          <w:p w14:paraId="7B0F6B25" w14:textId="77777777" w:rsidR="00BC7C4F" w:rsidRPr="00F86DB1" w:rsidRDefault="00BC7C4F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198E513F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03CF9975" w14:textId="77777777" w:rsidR="00BC7C4F" w:rsidRPr="00F86DB1" w:rsidRDefault="00BC7C4F">
            <w:r w:rsidRPr="00F86DB1">
              <w:t>Work on different claim scenarios to strengthen understanding</w:t>
            </w:r>
          </w:p>
        </w:tc>
        <w:tc>
          <w:tcPr>
            <w:tcW w:w="1160" w:type="dxa"/>
            <w:hideMark/>
          </w:tcPr>
          <w:p w14:paraId="4E3EE07D" w14:textId="77777777" w:rsidR="00BC7C4F" w:rsidRPr="00F86DB1" w:rsidRDefault="00BC7C4F">
            <w:r w:rsidRPr="00F86DB1">
              <w:t>Gained knowledge in calculating and projecting claims liabilities, essential in the insurance industry.</w:t>
            </w:r>
          </w:p>
        </w:tc>
        <w:tc>
          <w:tcPr>
            <w:tcW w:w="2643" w:type="dxa"/>
            <w:vMerge/>
            <w:noWrap/>
            <w:hideMark/>
          </w:tcPr>
          <w:p w14:paraId="5D370415" w14:textId="77777777" w:rsidR="00BC7C4F" w:rsidRPr="00F86DB1" w:rsidRDefault="00BC7C4F"/>
        </w:tc>
      </w:tr>
      <w:tr w:rsidR="00BC7C4F" w:rsidRPr="00F86DB1" w14:paraId="3798A4F3" w14:textId="77777777" w:rsidTr="00BC7C4F">
        <w:trPr>
          <w:trHeight w:val="1500"/>
        </w:trPr>
        <w:tc>
          <w:tcPr>
            <w:tcW w:w="997" w:type="dxa"/>
            <w:hideMark/>
          </w:tcPr>
          <w:p w14:paraId="1E41427A" w14:textId="77777777" w:rsidR="00BC7C4F" w:rsidRPr="00F86DB1" w:rsidRDefault="00BC7C4F"/>
        </w:tc>
        <w:tc>
          <w:tcPr>
            <w:tcW w:w="1225" w:type="dxa"/>
            <w:hideMark/>
          </w:tcPr>
          <w:p w14:paraId="48A00DFF" w14:textId="77777777" w:rsidR="00BC7C4F" w:rsidRPr="00F86DB1" w:rsidRDefault="00BC7C4F">
            <w:r w:rsidRPr="00F86DB1">
              <w:t>Forward Rate Projections</w:t>
            </w:r>
          </w:p>
        </w:tc>
        <w:tc>
          <w:tcPr>
            <w:tcW w:w="993" w:type="dxa"/>
            <w:hideMark/>
          </w:tcPr>
          <w:p w14:paraId="3F45DB02" w14:textId="77777777" w:rsidR="00BC7C4F" w:rsidRPr="00F86DB1" w:rsidRDefault="00BC7C4F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75EFC0BA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09C19A15" w14:textId="77777777" w:rsidR="00BC7C4F" w:rsidRPr="00F86DB1" w:rsidRDefault="00BC7C4F">
            <w:r w:rsidRPr="00F86DB1">
              <w:t>Seek further training on forward rates and macroeconomic factors affecting them</w:t>
            </w:r>
          </w:p>
        </w:tc>
        <w:tc>
          <w:tcPr>
            <w:tcW w:w="1160" w:type="dxa"/>
            <w:hideMark/>
          </w:tcPr>
          <w:p w14:paraId="6340CA81" w14:textId="77777777" w:rsidR="00BC7C4F" w:rsidRPr="00F86DB1" w:rsidRDefault="00BC7C4F">
            <w:r w:rsidRPr="00F86DB1">
              <w:t>Developed an understanding of the impact of forward rates on future cash flow estimates.</w:t>
            </w:r>
          </w:p>
        </w:tc>
        <w:tc>
          <w:tcPr>
            <w:tcW w:w="2643" w:type="dxa"/>
            <w:vMerge/>
            <w:noWrap/>
            <w:hideMark/>
          </w:tcPr>
          <w:p w14:paraId="47A59D84" w14:textId="77777777" w:rsidR="00BC7C4F" w:rsidRPr="00F86DB1" w:rsidRDefault="00BC7C4F"/>
        </w:tc>
      </w:tr>
      <w:tr w:rsidR="00BC7C4F" w:rsidRPr="00F86DB1" w14:paraId="10C79C16" w14:textId="77777777" w:rsidTr="00BC7C4F">
        <w:trPr>
          <w:trHeight w:val="1500"/>
        </w:trPr>
        <w:tc>
          <w:tcPr>
            <w:tcW w:w="997" w:type="dxa"/>
            <w:hideMark/>
          </w:tcPr>
          <w:p w14:paraId="75FCC981" w14:textId="77777777" w:rsidR="00BC7C4F" w:rsidRPr="00F86DB1" w:rsidRDefault="00BC7C4F"/>
        </w:tc>
        <w:tc>
          <w:tcPr>
            <w:tcW w:w="1225" w:type="dxa"/>
            <w:hideMark/>
          </w:tcPr>
          <w:p w14:paraId="7DCB41C9" w14:textId="77777777" w:rsidR="00BC7C4F" w:rsidRPr="00F86DB1" w:rsidRDefault="00BC7C4F">
            <w:r w:rsidRPr="00F86DB1">
              <w:t>Variance Analysis</w:t>
            </w:r>
          </w:p>
        </w:tc>
        <w:tc>
          <w:tcPr>
            <w:tcW w:w="993" w:type="dxa"/>
            <w:hideMark/>
          </w:tcPr>
          <w:p w14:paraId="79A7B9D2" w14:textId="77777777" w:rsidR="00BC7C4F" w:rsidRPr="00F86DB1" w:rsidRDefault="00BC7C4F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3290AC98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733A0E12" w14:textId="77777777" w:rsidR="00BC7C4F" w:rsidRPr="00F86DB1" w:rsidRDefault="00BC7C4F">
            <w:r w:rsidRPr="00F86DB1">
              <w:t>Practice variance calculations to improve accuracy</w:t>
            </w:r>
          </w:p>
        </w:tc>
        <w:tc>
          <w:tcPr>
            <w:tcW w:w="1160" w:type="dxa"/>
            <w:hideMark/>
          </w:tcPr>
          <w:p w14:paraId="153AB3FD" w14:textId="77777777" w:rsidR="00BC7C4F" w:rsidRPr="00F86DB1" w:rsidRDefault="00BC7C4F">
            <w:r w:rsidRPr="00F86DB1">
              <w:t>Realized the importance of variance analysis in comparing actual vs. expected results.</w:t>
            </w:r>
          </w:p>
        </w:tc>
        <w:tc>
          <w:tcPr>
            <w:tcW w:w="2643" w:type="dxa"/>
            <w:vMerge/>
            <w:noWrap/>
            <w:hideMark/>
          </w:tcPr>
          <w:p w14:paraId="0817B6AC" w14:textId="77777777" w:rsidR="00BC7C4F" w:rsidRPr="00F86DB1" w:rsidRDefault="00BC7C4F"/>
        </w:tc>
      </w:tr>
      <w:tr w:rsidR="00BC7C4F" w:rsidRPr="00F86DB1" w14:paraId="3E444504" w14:textId="77777777" w:rsidTr="00BC7C4F">
        <w:trPr>
          <w:trHeight w:val="1500"/>
        </w:trPr>
        <w:tc>
          <w:tcPr>
            <w:tcW w:w="997" w:type="dxa"/>
            <w:hideMark/>
          </w:tcPr>
          <w:p w14:paraId="54BBA2ED" w14:textId="77777777" w:rsidR="00BC7C4F" w:rsidRPr="00F86DB1" w:rsidRDefault="00BC7C4F"/>
        </w:tc>
        <w:tc>
          <w:tcPr>
            <w:tcW w:w="1225" w:type="dxa"/>
            <w:hideMark/>
          </w:tcPr>
          <w:p w14:paraId="3D663B02" w14:textId="77777777" w:rsidR="00BC7C4F" w:rsidRPr="00F86DB1" w:rsidRDefault="00BC7C4F">
            <w:r w:rsidRPr="00F86DB1">
              <w:t>Analysis of Surplus</w:t>
            </w:r>
          </w:p>
        </w:tc>
        <w:tc>
          <w:tcPr>
            <w:tcW w:w="993" w:type="dxa"/>
            <w:hideMark/>
          </w:tcPr>
          <w:p w14:paraId="15F29E8F" w14:textId="77777777" w:rsidR="00BC7C4F" w:rsidRPr="00F86DB1" w:rsidRDefault="00BC7C4F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17B99DD5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46E8AB9A" w14:textId="77777777" w:rsidR="00BC7C4F" w:rsidRPr="00F86DB1" w:rsidRDefault="00BC7C4F">
            <w:r w:rsidRPr="00F86DB1">
              <w:t>Delve into surplus analysis methodology</w:t>
            </w:r>
          </w:p>
        </w:tc>
        <w:tc>
          <w:tcPr>
            <w:tcW w:w="1160" w:type="dxa"/>
            <w:hideMark/>
          </w:tcPr>
          <w:p w14:paraId="670C07C3" w14:textId="77777777" w:rsidR="00BC7C4F" w:rsidRPr="00F86DB1" w:rsidRDefault="00BC7C4F">
            <w:r w:rsidRPr="00F86DB1">
              <w:t>Gained insight into how surpluses impact company reserves and solvency.</w:t>
            </w:r>
          </w:p>
        </w:tc>
        <w:tc>
          <w:tcPr>
            <w:tcW w:w="2643" w:type="dxa"/>
            <w:vMerge/>
            <w:noWrap/>
            <w:hideMark/>
          </w:tcPr>
          <w:p w14:paraId="5392B55B" w14:textId="77777777" w:rsidR="00BC7C4F" w:rsidRPr="00F86DB1" w:rsidRDefault="00BC7C4F"/>
        </w:tc>
      </w:tr>
      <w:tr w:rsidR="00BC7C4F" w:rsidRPr="00F86DB1" w14:paraId="149F08DF" w14:textId="77777777" w:rsidTr="00BC7C4F">
        <w:trPr>
          <w:trHeight w:val="1500"/>
        </w:trPr>
        <w:tc>
          <w:tcPr>
            <w:tcW w:w="997" w:type="dxa"/>
            <w:hideMark/>
          </w:tcPr>
          <w:p w14:paraId="5C1885F0" w14:textId="77777777" w:rsidR="00BC7C4F" w:rsidRPr="00F86DB1" w:rsidRDefault="00BC7C4F"/>
        </w:tc>
        <w:tc>
          <w:tcPr>
            <w:tcW w:w="1225" w:type="dxa"/>
            <w:hideMark/>
          </w:tcPr>
          <w:p w14:paraId="33D74013" w14:textId="77777777" w:rsidR="00BC7C4F" w:rsidRPr="00F86DB1" w:rsidRDefault="00BC7C4F">
            <w:r w:rsidRPr="00F86DB1">
              <w:t>Budget Analysis of Cashflows</w:t>
            </w:r>
          </w:p>
        </w:tc>
        <w:tc>
          <w:tcPr>
            <w:tcW w:w="993" w:type="dxa"/>
            <w:hideMark/>
          </w:tcPr>
          <w:p w14:paraId="63C1E45A" w14:textId="77777777" w:rsidR="00BC7C4F" w:rsidRPr="00F86DB1" w:rsidRDefault="00BC7C4F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20624D87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7644FF0B" w14:textId="77777777" w:rsidR="00BC7C4F" w:rsidRPr="00F86DB1" w:rsidRDefault="00BC7C4F">
            <w:r w:rsidRPr="00F86DB1">
              <w:t>Examine more budget reports for pattern identification</w:t>
            </w:r>
          </w:p>
        </w:tc>
        <w:tc>
          <w:tcPr>
            <w:tcW w:w="1160" w:type="dxa"/>
            <w:hideMark/>
          </w:tcPr>
          <w:p w14:paraId="4FF94261" w14:textId="77777777" w:rsidR="00BC7C4F" w:rsidRPr="00F86DB1" w:rsidRDefault="00BC7C4F">
            <w:r w:rsidRPr="00F86DB1">
              <w:t>Learned to analyze budgeted vs. actual cash flows to enhance financial forecasting.</w:t>
            </w:r>
          </w:p>
        </w:tc>
        <w:tc>
          <w:tcPr>
            <w:tcW w:w="2643" w:type="dxa"/>
            <w:vMerge/>
            <w:noWrap/>
            <w:hideMark/>
          </w:tcPr>
          <w:p w14:paraId="287466F8" w14:textId="77777777" w:rsidR="00BC7C4F" w:rsidRPr="00F86DB1" w:rsidRDefault="00BC7C4F"/>
        </w:tc>
      </w:tr>
      <w:tr w:rsidR="00BC7C4F" w:rsidRPr="00F86DB1" w14:paraId="3B47005D" w14:textId="77777777" w:rsidTr="00BC7C4F">
        <w:trPr>
          <w:trHeight w:val="1800"/>
        </w:trPr>
        <w:tc>
          <w:tcPr>
            <w:tcW w:w="997" w:type="dxa"/>
            <w:hideMark/>
          </w:tcPr>
          <w:p w14:paraId="3423FF25" w14:textId="77777777" w:rsidR="00BC7C4F" w:rsidRPr="00F86DB1" w:rsidRDefault="00BC7C4F"/>
        </w:tc>
        <w:tc>
          <w:tcPr>
            <w:tcW w:w="1225" w:type="dxa"/>
            <w:hideMark/>
          </w:tcPr>
          <w:p w14:paraId="640007C1" w14:textId="77777777" w:rsidR="00BC7C4F" w:rsidRPr="00F86DB1" w:rsidRDefault="00BC7C4F">
            <w:r w:rsidRPr="00F86DB1">
              <w:t>Introduction to General Measurement Approach (GMM) of Premium Calculations</w:t>
            </w:r>
          </w:p>
        </w:tc>
        <w:tc>
          <w:tcPr>
            <w:tcW w:w="993" w:type="dxa"/>
            <w:hideMark/>
          </w:tcPr>
          <w:p w14:paraId="703664BB" w14:textId="77777777" w:rsidR="00BC7C4F" w:rsidRPr="00F86DB1" w:rsidRDefault="00BC7C4F" w:rsidP="00F86DB1">
            <w:r w:rsidRPr="00F86DB1">
              <w:t>15%</w:t>
            </w:r>
          </w:p>
        </w:tc>
        <w:tc>
          <w:tcPr>
            <w:tcW w:w="1104" w:type="dxa"/>
            <w:hideMark/>
          </w:tcPr>
          <w:p w14:paraId="71C3502B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6CE773BC" w14:textId="77777777" w:rsidR="00BC7C4F" w:rsidRPr="00F86DB1" w:rsidRDefault="00BC7C4F">
            <w:r w:rsidRPr="00F86DB1">
              <w:t>Study more on GMM principles and formulas</w:t>
            </w:r>
          </w:p>
        </w:tc>
        <w:tc>
          <w:tcPr>
            <w:tcW w:w="1160" w:type="dxa"/>
            <w:hideMark/>
          </w:tcPr>
          <w:p w14:paraId="064FE5B7" w14:textId="77777777" w:rsidR="00BC7C4F" w:rsidRPr="00F86DB1" w:rsidRDefault="00BC7C4F">
            <w:r w:rsidRPr="00F86DB1">
              <w:t>Acquired an understanding of premium calculations and their variables within GMM.</w:t>
            </w:r>
          </w:p>
        </w:tc>
        <w:tc>
          <w:tcPr>
            <w:tcW w:w="2643" w:type="dxa"/>
            <w:vMerge/>
            <w:noWrap/>
            <w:hideMark/>
          </w:tcPr>
          <w:p w14:paraId="422C5F0B" w14:textId="77777777" w:rsidR="00BC7C4F" w:rsidRPr="00F86DB1" w:rsidRDefault="00BC7C4F"/>
        </w:tc>
      </w:tr>
      <w:tr w:rsidR="00BC7C4F" w:rsidRPr="00F86DB1" w14:paraId="62847DAE" w14:textId="77777777" w:rsidTr="00BC7C4F">
        <w:trPr>
          <w:trHeight w:val="1800"/>
        </w:trPr>
        <w:tc>
          <w:tcPr>
            <w:tcW w:w="997" w:type="dxa"/>
            <w:hideMark/>
          </w:tcPr>
          <w:p w14:paraId="2DE5C1AF" w14:textId="77777777" w:rsidR="00BC7C4F" w:rsidRPr="00F86DB1" w:rsidRDefault="00BC7C4F"/>
        </w:tc>
        <w:tc>
          <w:tcPr>
            <w:tcW w:w="1225" w:type="dxa"/>
            <w:hideMark/>
          </w:tcPr>
          <w:p w14:paraId="62441E81" w14:textId="77777777" w:rsidR="00BC7C4F" w:rsidRPr="00F86DB1" w:rsidRDefault="00BC7C4F">
            <w:r w:rsidRPr="00F86DB1">
              <w:t>Analysis of GMM Cashflow Variables</w:t>
            </w:r>
          </w:p>
        </w:tc>
        <w:tc>
          <w:tcPr>
            <w:tcW w:w="993" w:type="dxa"/>
            <w:hideMark/>
          </w:tcPr>
          <w:p w14:paraId="6A532316" w14:textId="77777777" w:rsidR="00BC7C4F" w:rsidRPr="00F86DB1" w:rsidRDefault="00BC7C4F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1275F63C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52741D35" w14:textId="77777777" w:rsidR="00BC7C4F" w:rsidRPr="00F86DB1" w:rsidRDefault="00BC7C4F">
            <w:r w:rsidRPr="00F86DB1">
              <w:t>Familiarize with GMM cash flow components and their significance</w:t>
            </w:r>
          </w:p>
        </w:tc>
        <w:tc>
          <w:tcPr>
            <w:tcW w:w="1160" w:type="dxa"/>
            <w:hideMark/>
          </w:tcPr>
          <w:p w14:paraId="4B916A0C" w14:textId="77777777" w:rsidR="00BC7C4F" w:rsidRPr="00F86DB1" w:rsidRDefault="00BC7C4F">
            <w:r w:rsidRPr="00F86DB1">
              <w:t>Enhanced understanding of the cash flow dynamics under the General Measurement Model.</w:t>
            </w:r>
          </w:p>
        </w:tc>
        <w:tc>
          <w:tcPr>
            <w:tcW w:w="2643" w:type="dxa"/>
            <w:vMerge/>
            <w:noWrap/>
            <w:hideMark/>
          </w:tcPr>
          <w:p w14:paraId="249E2880" w14:textId="77777777" w:rsidR="00BC7C4F" w:rsidRPr="00F86DB1" w:rsidRDefault="00BC7C4F"/>
        </w:tc>
      </w:tr>
      <w:tr w:rsidR="00BC7C4F" w:rsidRPr="00F86DB1" w14:paraId="42166F7B" w14:textId="77777777" w:rsidTr="00BC7C4F">
        <w:trPr>
          <w:trHeight w:val="1500"/>
        </w:trPr>
        <w:tc>
          <w:tcPr>
            <w:tcW w:w="997" w:type="dxa"/>
            <w:hideMark/>
          </w:tcPr>
          <w:p w14:paraId="0FD66B7C" w14:textId="77777777" w:rsidR="00BC7C4F" w:rsidRPr="00F86DB1" w:rsidRDefault="00BC7C4F"/>
        </w:tc>
        <w:tc>
          <w:tcPr>
            <w:tcW w:w="1225" w:type="dxa"/>
            <w:hideMark/>
          </w:tcPr>
          <w:p w14:paraId="2FE61D69" w14:textId="77777777" w:rsidR="00BC7C4F" w:rsidRPr="00F86DB1" w:rsidRDefault="00BC7C4F">
            <w:r w:rsidRPr="00F86DB1">
              <w:t>Introduction to Cloud Computing</w:t>
            </w:r>
          </w:p>
        </w:tc>
        <w:tc>
          <w:tcPr>
            <w:tcW w:w="993" w:type="dxa"/>
            <w:hideMark/>
          </w:tcPr>
          <w:p w14:paraId="2A0302D0" w14:textId="77777777" w:rsidR="00BC7C4F" w:rsidRPr="00F86DB1" w:rsidRDefault="00BC7C4F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508FABD8" w14:textId="77777777" w:rsidR="00BC7C4F" w:rsidRPr="00F86DB1" w:rsidRDefault="00BC7C4F">
            <w:r w:rsidRPr="00F86DB1">
              <w:t>Good</w:t>
            </w:r>
          </w:p>
        </w:tc>
        <w:tc>
          <w:tcPr>
            <w:tcW w:w="1228" w:type="dxa"/>
            <w:hideMark/>
          </w:tcPr>
          <w:p w14:paraId="32C065D8" w14:textId="77777777" w:rsidR="00BC7C4F" w:rsidRPr="00F86DB1" w:rsidRDefault="00BC7C4F">
            <w:r w:rsidRPr="00F86DB1">
              <w:t>Enroll in basic cloud computing training courses</w:t>
            </w:r>
          </w:p>
        </w:tc>
        <w:tc>
          <w:tcPr>
            <w:tcW w:w="1160" w:type="dxa"/>
            <w:hideMark/>
          </w:tcPr>
          <w:p w14:paraId="1A0FEA49" w14:textId="77777777" w:rsidR="00BC7C4F" w:rsidRPr="00F86DB1" w:rsidRDefault="00BC7C4F">
            <w:r w:rsidRPr="00F86DB1">
              <w:t>Learned the role of cloud infrastructure in improving scalability and accessibility of data.</w:t>
            </w:r>
          </w:p>
        </w:tc>
        <w:tc>
          <w:tcPr>
            <w:tcW w:w="2643" w:type="dxa"/>
            <w:vMerge/>
            <w:noWrap/>
            <w:hideMark/>
          </w:tcPr>
          <w:p w14:paraId="6F9BABB0" w14:textId="77777777" w:rsidR="00BC7C4F" w:rsidRPr="00F86DB1" w:rsidRDefault="00BC7C4F"/>
        </w:tc>
      </w:tr>
      <w:tr w:rsidR="00BC7C4F" w:rsidRPr="00F86DB1" w14:paraId="4C0F5DFA" w14:textId="77777777" w:rsidTr="00BC7C4F">
        <w:trPr>
          <w:trHeight w:val="1800"/>
        </w:trPr>
        <w:tc>
          <w:tcPr>
            <w:tcW w:w="997" w:type="dxa"/>
            <w:hideMark/>
          </w:tcPr>
          <w:p w14:paraId="71BF94ED" w14:textId="77777777" w:rsidR="00BC7C4F" w:rsidRPr="00F86DB1" w:rsidRDefault="00BC7C4F"/>
        </w:tc>
        <w:tc>
          <w:tcPr>
            <w:tcW w:w="1225" w:type="dxa"/>
            <w:hideMark/>
          </w:tcPr>
          <w:p w14:paraId="5DC140BB" w14:textId="77777777" w:rsidR="00BC7C4F" w:rsidRPr="00F86DB1" w:rsidRDefault="00BC7C4F">
            <w:r w:rsidRPr="00F86DB1">
              <w:t>Codebase Restructuring of IFRS17 Tool for Cloud Computing</w:t>
            </w:r>
          </w:p>
        </w:tc>
        <w:tc>
          <w:tcPr>
            <w:tcW w:w="993" w:type="dxa"/>
            <w:hideMark/>
          </w:tcPr>
          <w:p w14:paraId="59DD30DB" w14:textId="77777777" w:rsidR="00BC7C4F" w:rsidRPr="00F86DB1" w:rsidRDefault="00BC7C4F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15A8231E" w14:textId="77777777" w:rsidR="00BC7C4F" w:rsidRPr="00F86DB1" w:rsidRDefault="00BC7C4F">
            <w:r w:rsidRPr="00F86DB1">
              <w:t>Fair</w:t>
            </w:r>
          </w:p>
        </w:tc>
        <w:tc>
          <w:tcPr>
            <w:tcW w:w="1228" w:type="dxa"/>
            <w:hideMark/>
          </w:tcPr>
          <w:p w14:paraId="6E57FC67" w14:textId="77777777" w:rsidR="00BC7C4F" w:rsidRPr="00F86DB1" w:rsidRDefault="00BC7C4F">
            <w:r w:rsidRPr="00F86DB1">
              <w:t>Study cloud architecture design principles</w:t>
            </w:r>
          </w:p>
        </w:tc>
        <w:tc>
          <w:tcPr>
            <w:tcW w:w="1160" w:type="dxa"/>
            <w:hideMark/>
          </w:tcPr>
          <w:p w14:paraId="407AF8B3" w14:textId="77777777" w:rsidR="00BC7C4F" w:rsidRPr="00F86DB1" w:rsidRDefault="00BC7C4F">
            <w:r w:rsidRPr="00F86DB1">
              <w:t>Realized the importance of structuring code to enable seamless deployment on cloud platforms.</w:t>
            </w:r>
          </w:p>
        </w:tc>
        <w:tc>
          <w:tcPr>
            <w:tcW w:w="2643" w:type="dxa"/>
            <w:vMerge/>
            <w:noWrap/>
            <w:hideMark/>
          </w:tcPr>
          <w:p w14:paraId="48A3B97A" w14:textId="77777777" w:rsidR="00BC7C4F" w:rsidRPr="00F86DB1" w:rsidRDefault="00BC7C4F"/>
        </w:tc>
      </w:tr>
      <w:tr w:rsidR="009541DE" w:rsidRPr="00F86DB1" w14:paraId="2281DCD0" w14:textId="77777777" w:rsidTr="00BC7C4F">
        <w:trPr>
          <w:trHeight w:val="1200"/>
        </w:trPr>
        <w:tc>
          <w:tcPr>
            <w:tcW w:w="997" w:type="dxa"/>
            <w:hideMark/>
          </w:tcPr>
          <w:p w14:paraId="049525CD" w14:textId="77777777" w:rsidR="009541DE" w:rsidRPr="00F86DB1" w:rsidRDefault="009541DE">
            <w:r w:rsidRPr="00F86DB1">
              <w:t>JUNE</w:t>
            </w:r>
          </w:p>
        </w:tc>
        <w:tc>
          <w:tcPr>
            <w:tcW w:w="1225" w:type="dxa"/>
            <w:hideMark/>
          </w:tcPr>
          <w:p w14:paraId="68D7E51D" w14:textId="77777777" w:rsidR="009541DE" w:rsidRPr="00F86DB1" w:rsidRDefault="009541DE">
            <w:r w:rsidRPr="00F86DB1">
              <w:t>CM1 Exam Preparation</w:t>
            </w:r>
          </w:p>
        </w:tc>
        <w:tc>
          <w:tcPr>
            <w:tcW w:w="993" w:type="dxa"/>
            <w:hideMark/>
          </w:tcPr>
          <w:p w14:paraId="3D7D79DA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11B884C1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6EC98A72" w14:textId="77777777" w:rsidR="009541DE" w:rsidRPr="00F86DB1" w:rsidRDefault="009541DE">
            <w:r w:rsidRPr="00F86DB1">
              <w:t>Dedicate more time to exam practice papers</w:t>
            </w:r>
          </w:p>
        </w:tc>
        <w:tc>
          <w:tcPr>
            <w:tcW w:w="1160" w:type="dxa"/>
            <w:hideMark/>
          </w:tcPr>
          <w:p w14:paraId="44D1294E" w14:textId="77777777" w:rsidR="009541DE" w:rsidRPr="00F86DB1" w:rsidRDefault="009541DE">
            <w:r w:rsidRPr="00F86DB1">
              <w:t xml:space="preserve">Developed problem-solving skills </w:t>
            </w:r>
            <w:proofErr w:type="gramStart"/>
            <w:r w:rsidRPr="00F86DB1">
              <w:t>crucial</w:t>
            </w:r>
            <w:proofErr w:type="gramEnd"/>
            <w:r w:rsidRPr="00F86DB1">
              <w:t xml:space="preserve"> for actuarial calculations.</w:t>
            </w:r>
          </w:p>
        </w:tc>
        <w:tc>
          <w:tcPr>
            <w:tcW w:w="2643" w:type="dxa"/>
            <w:vMerge w:val="restart"/>
            <w:noWrap/>
            <w:hideMark/>
          </w:tcPr>
          <w:p w14:paraId="272A72C6" w14:textId="6F7DF543" w:rsidR="009541DE" w:rsidRPr="00F86DB1" w:rsidRDefault="009541DE">
            <w:r w:rsidRPr="00BC7C4F">
              <w:drawing>
                <wp:inline distT="0" distB="0" distL="0" distR="0" wp14:anchorId="4E370CE4" wp14:editId="30F662EB">
                  <wp:extent cx="1541145" cy="674370"/>
                  <wp:effectExtent l="0" t="0" r="1905" b="0"/>
                  <wp:docPr id="75038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384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1DE" w:rsidRPr="00F86DB1" w14:paraId="66BEAC77" w14:textId="77777777" w:rsidTr="00BC7C4F">
        <w:trPr>
          <w:trHeight w:val="1500"/>
        </w:trPr>
        <w:tc>
          <w:tcPr>
            <w:tcW w:w="997" w:type="dxa"/>
            <w:hideMark/>
          </w:tcPr>
          <w:p w14:paraId="6B00EAF5" w14:textId="77777777" w:rsidR="009541DE" w:rsidRPr="00F86DB1" w:rsidRDefault="009541DE"/>
        </w:tc>
        <w:tc>
          <w:tcPr>
            <w:tcW w:w="1225" w:type="dxa"/>
            <w:hideMark/>
          </w:tcPr>
          <w:p w14:paraId="1D429937" w14:textId="77777777" w:rsidR="009541DE" w:rsidRPr="00F86DB1" w:rsidRDefault="009541DE">
            <w:r w:rsidRPr="00F86DB1">
              <w:t>GitHub Integration for Collaborative Programming</w:t>
            </w:r>
          </w:p>
        </w:tc>
        <w:tc>
          <w:tcPr>
            <w:tcW w:w="993" w:type="dxa"/>
            <w:hideMark/>
          </w:tcPr>
          <w:p w14:paraId="1EFC8F26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5A0C792C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2B917B0E" w14:textId="77777777" w:rsidR="009541DE" w:rsidRPr="00F86DB1" w:rsidRDefault="009541DE">
            <w:r w:rsidRPr="00F86DB1">
              <w:t>Practice using Git commands regularly</w:t>
            </w:r>
          </w:p>
        </w:tc>
        <w:tc>
          <w:tcPr>
            <w:tcW w:w="1160" w:type="dxa"/>
            <w:hideMark/>
          </w:tcPr>
          <w:p w14:paraId="072A9B69" w14:textId="77777777" w:rsidR="009541DE" w:rsidRPr="00F86DB1" w:rsidRDefault="009541DE">
            <w:r w:rsidRPr="00F86DB1">
              <w:t>Understood the significance of version control in collaborative environments.</w:t>
            </w:r>
          </w:p>
        </w:tc>
        <w:tc>
          <w:tcPr>
            <w:tcW w:w="2643" w:type="dxa"/>
            <w:vMerge/>
            <w:noWrap/>
            <w:hideMark/>
          </w:tcPr>
          <w:p w14:paraId="0898BE06" w14:textId="77777777" w:rsidR="009541DE" w:rsidRPr="00F86DB1" w:rsidRDefault="009541DE"/>
        </w:tc>
      </w:tr>
      <w:tr w:rsidR="009541DE" w:rsidRPr="00F86DB1" w14:paraId="08B1186C" w14:textId="77777777" w:rsidTr="00BC7C4F">
        <w:trPr>
          <w:trHeight w:val="1500"/>
        </w:trPr>
        <w:tc>
          <w:tcPr>
            <w:tcW w:w="997" w:type="dxa"/>
            <w:hideMark/>
          </w:tcPr>
          <w:p w14:paraId="3BEB4B97" w14:textId="77777777" w:rsidR="009541DE" w:rsidRPr="00F86DB1" w:rsidRDefault="009541DE"/>
        </w:tc>
        <w:tc>
          <w:tcPr>
            <w:tcW w:w="1225" w:type="dxa"/>
            <w:hideMark/>
          </w:tcPr>
          <w:p w14:paraId="4CBFAB15" w14:textId="77777777" w:rsidR="009541DE" w:rsidRPr="00F86DB1" w:rsidRDefault="009541DE">
            <w:r w:rsidRPr="00F86DB1">
              <w:t>Development of Policy Administration System</w:t>
            </w:r>
          </w:p>
        </w:tc>
        <w:tc>
          <w:tcPr>
            <w:tcW w:w="993" w:type="dxa"/>
            <w:hideMark/>
          </w:tcPr>
          <w:p w14:paraId="70132C8D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2AA11AF4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0193D4B1" w14:textId="77777777" w:rsidR="009541DE" w:rsidRPr="00F86DB1" w:rsidRDefault="009541DE">
            <w:r w:rsidRPr="00F86DB1">
              <w:t>Review best practices in system design and documentation</w:t>
            </w:r>
          </w:p>
        </w:tc>
        <w:tc>
          <w:tcPr>
            <w:tcW w:w="1160" w:type="dxa"/>
            <w:hideMark/>
          </w:tcPr>
          <w:p w14:paraId="1F5339CF" w14:textId="77777777" w:rsidR="009541DE" w:rsidRPr="00F86DB1" w:rsidRDefault="009541DE">
            <w:r w:rsidRPr="00F86DB1">
              <w:t>Gained experience in designing systems for policy management in insurance.</w:t>
            </w:r>
          </w:p>
        </w:tc>
        <w:tc>
          <w:tcPr>
            <w:tcW w:w="2643" w:type="dxa"/>
            <w:vMerge/>
            <w:noWrap/>
            <w:hideMark/>
          </w:tcPr>
          <w:p w14:paraId="56DD73D2" w14:textId="77777777" w:rsidR="009541DE" w:rsidRPr="00F86DB1" w:rsidRDefault="009541DE"/>
        </w:tc>
      </w:tr>
      <w:tr w:rsidR="009541DE" w:rsidRPr="00F86DB1" w14:paraId="411E0CA3" w14:textId="77777777" w:rsidTr="00BC7C4F">
        <w:trPr>
          <w:trHeight w:val="1500"/>
        </w:trPr>
        <w:tc>
          <w:tcPr>
            <w:tcW w:w="997" w:type="dxa"/>
            <w:hideMark/>
          </w:tcPr>
          <w:p w14:paraId="0D0289DB" w14:textId="77777777" w:rsidR="009541DE" w:rsidRPr="00F86DB1" w:rsidRDefault="009541DE"/>
        </w:tc>
        <w:tc>
          <w:tcPr>
            <w:tcW w:w="1225" w:type="dxa"/>
            <w:hideMark/>
          </w:tcPr>
          <w:p w14:paraId="356F46E3" w14:textId="77777777" w:rsidR="009541DE" w:rsidRPr="00F86DB1" w:rsidRDefault="009541DE">
            <w:r w:rsidRPr="00F86DB1">
              <w:t>Development of a GMM Premium Calculation Tool</w:t>
            </w:r>
          </w:p>
        </w:tc>
        <w:tc>
          <w:tcPr>
            <w:tcW w:w="993" w:type="dxa"/>
            <w:hideMark/>
          </w:tcPr>
          <w:p w14:paraId="08FF5260" w14:textId="77777777" w:rsidR="009541DE" w:rsidRPr="00F86DB1" w:rsidRDefault="009541DE" w:rsidP="00F86DB1">
            <w:r w:rsidRPr="00F86DB1">
              <w:t>15%</w:t>
            </w:r>
          </w:p>
        </w:tc>
        <w:tc>
          <w:tcPr>
            <w:tcW w:w="1104" w:type="dxa"/>
            <w:hideMark/>
          </w:tcPr>
          <w:p w14:paraId="4607F388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3A168D43" w14:textId="77777777" w:rsidR="009541DE" w:rsidRPr="00F86DB1" w:rsidRDefault="009541DE">
            <w:proofErr w:type="gramStart"/>
            <w:r w:rsidRPr="00F86DB1">
              <w:t>Review</w:t>
            </w:r>
            <w:proofErr w:type="gramEnd"/>
            <w:r w:rsidRPr="00F86DB1">
              <w:t xml:space="preserve"> technical aspects of premium calculations</w:t>
            </w:r>
          </w:p>
        </w:tc>
        <w:tc>
          <w:tcPr>
            <w:tcW w:w="1160" w:type="dxa"/>
            <w:hideMark/>
          </w:tcPr>
          <w:p w14:paraId="0E36098D" w14:textId="77777777" w:rsidR="009541DE" w:rsidRPr="00F86DB1" w:rsidRDefault="009541DE">
            <w:r w:rsidRPr="00F86DB1">
              <w:t>Learned the technicalities involved in automating premium calculations.</w:t>
            </w:r>
          </w:p>
        </w:tc>
        <w:tc>
          <w:tcPr>
            <w:tcW w:w="2643" w:type="dxa"/>
            <w:vMerge/>
            <w:noWrap/>
            <w:hideMark/>
          </w:tcPr>
          <w:p w14:paraId="4A192144" w14:textId="77777777" w:rsidR="009541DE" w:rsidRPr="00F86DB1" w:rsidRDefault="009541DE"/>
        </w:tc>
      </w:tr>
      <w:tr w:rsidR="009541DE" w:rsidRPr="00F86DB1" w14:paraId="254AD519" w14:textId="77777777" w:rsidTr="00BC7C4F">
        <w:trPr>
          <w:trHeight w:val="1200"/>
        </w:trPr>
        <w:tc>
          <w:tcPr>
            <w:tcW w:w="997" w:type="dxa"/>
            <w:hideMark/>
          </w:tcPr>
          <w:p w14:paraId="38D7A860" w14:textId="77777777" w:rsidR="009541DE" w:rsidRPr="00F86DB1" w:rsidRDefault="009541DE"/>
        </w:tc>
        <w:tc>
          <w:tcPr>
            <w:tcW w:w="1225" w:type="dxa"/>
            <w:hideMark/>
          </w:tcPr>
          <w:p w14:paraId="44633893" w14:textId="77777777" w:rsidR="009541DE" w:rsidRPr="00F86DB1" w:rsidRDefault="009541DE">
            <w:r w:rsidRPr="00F86DB1">
              <w:t>Development of Excel Add-in Interface for GMM Tool</w:t>
            </w:r>
          </w:p>
        </w:tc>
        <w:tc>
          <w:tcPr>
            <w:tcW w:w="993" w:type="dxa"/>
            <w:hideMark/>
          </w:tcPr>
          <w:p w14:paraId="2D7E471B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607A9945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5A56CA53" w14:textId="77777777" w:rsidR="009541DE" w:rsidRPr="00F86DB1" w:rsidRDefault="009541DE">
            <w:r w:rsidRPr="00F86DB1">
              <w:t>Explore advanced VBA for Excel interface design</w:t>
            </w:r>
          </w:p>
        </w:tc>
        <w:tc>
          <w:tcPr>
            <w:tcW w:w="1160" w:type="dxa"/>
            <w:hideMark/>
          </w:tcPr>
          <w:p w14:paraId="4E9CBF53" w14:textId="77777777" w:rsidR="009541DE" w:rsidRPr="00F86DB1" w:rsidRDefault="009541DE">
            <w:r w:rsidRPr="00F86DB1">
              <w:t>Understood the use of Excel Add-ins in enhancing user experience.</w:t>
            </w:r>
          </w:p>
        </w:tc>
        <w:tc>
          <w:tcPr>
            <w:tcW w:w="2643" w:type="dxa"/>
            <w:vMerge/>
            <w:noWrap/>
            <w:hideMark/>
          </w:tcPr>
          <w:p w14:paraId="6E649F94" w14:textId="77777777" w:rsidR="009541DE" w:rsidRPr="00F86DB1" w:rsidRDefault="009541DE"/>
        </w:tc>
      </w:tr>
      <w:tr w:rsidR="009541DE" w:rsidRPr="00F86DB1" w14:paraId="3E109A5C" w14:textId="77777777" w:rsidTr="00BC7C4F">
        <w:trPr>
          <w:trHeight w:val="1200"/>
        </w:trPr>
        <w:tc>
          <w:tcPr>
            <w:tcW w:w="997" w:type="dxa"/>
            <w:hideMark/>
          </w:tcPr>
          <w:p w14:paraId="42DDDBF3" w14:textId="77777777" w:rsidR="009541DE" w:rsidRPr="00F86DB1" w:rsidRDefault="009541DE"/>
        </w:tc>
        <w:tc>
          <w:tcPr>
            <w:tcW w:w="1225" w:type="dxa"/>
            <w:hideMark/>
          </w:tcPr>
          <w:p w14:paraId="544BD823" w14:textId="77777777" w:rsidR="009541DE" w:rsidRPr="00F86DB1" w:rsidRDefault="009541DE">
            <w:r w:rsidRPr="00F86DB1">
              <w:t>Analysis of Yield Curve Results from GMM Tool</w:t>
            </w:r>
          </w:p>
        </w:tc>
        <w:tc>
          <w:tcPr>
            <w:tcW w:w="993" w:type="dxa"/>
            <w:hideMark/>
          </w:tcPr>
          <w:p w14:paraId="7CAF8EE7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760A2C1A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7F4AC8C5" w14:textId="77777777" w:rsidR="009541DE" w:rsidRPr="00F86DB1" w:rsidRDefault="009541DE">
            <w:r w:rsidRPr="00F86DB1">
              <w:t>Study factors influencing yield curves</w:t>
            </w:r>
          </w:p>
        </w:tc>
        <w:tc>
          <w:tcPr>
            <w:tcW w:w="1160" w:type="dxa"/>
            <w:hideMark/>
          </w:tcPr>
          <w:p w14:paraId="730519FC" w14:textId="77777777" w:rsidR="009541DE" w:rsidRPr="00F86DB1" w:rsidRDefault="009541DE">
            <w:r w:rsidRPr="00F86DB1">
              <w:t>Learned about yield curve behavior in assessing liability and cash flow.</w:t>
            </w:r>
          </w:p>
        </w:tc>
        <w:tc>
          <w:tcPr>
            <w:tcW w:w="2643" w:type="dxa"/>
            <w:vMerge/>
            <w:noWrap/>
            <w:hideMark/>
          </w:tcPr>
          <w:p w14:paraId="25C2D275" w14:textId="77777777" w:rsidR="009541DE" w:rsidRPr="00F86DB1" w:rsidRDefault="009541DE"/>
        </w:tc>
      </w:tr>
      <w:tr w:rsidR="009541DE" w:rsidRPr="00F86DB1" w14:paraId="4371F84A" w14:textId="77777777" w:rsidTr="00BC7C4F">
        <w:trPr>
          <w:trHeight w:val="1500"/>
        </w:trPr>
        <w:tc>
          <w:tcPr>
            <w:tcW w:w="997" w:type="dxa"/>
            <w:hideMark/>
          </w:tcPr>
          <w:p w14:paraId="1DFE9CAE" w14:textId="77777777" w:rsidR="009541DE" w:rsidRPr="00F86DB1" w:rsidRDefault="009541DE"/>
        </w:tc>
        <w:tc>
          <w:tcPr>
            <w:tcW w:w="1225" w:type="dxa"/>
            <w:hideMark/>
          </w:tcPr>
          <w:p w14:paraId="4BCD9035" w14:textId="77777777" w:rsidR="009541DE" w:rsidRPr="00F86DB1" w:rsidRDefault="009541DE">
            <w:r w:rsidRPr="00F86DB1">
              <w:t xml:space="preserve">Integration of Pricing Model Feature in Policy </w:t>
            </w:r>
            <w:r w:rsidRPr="00F86DB1">
              <w:lastRenderedPageBreak/>
              <w:t>Admin System</w:t>
            </w:r>
          </w:p>
        </w:tc>
        <w:tc>
          <w:tcPr>
            <w:tcW w:w="993" w:type="dxa"/>
            <w:hideMark/>
          </w:tcPr>
          <w:p w14:paraId="282228A8" w14:textId="77777777" w:rsidR="009541DE" w:rsidRPr="00F86DB1" w:rsidRDefault="009541DE" w:rsidP="00F86DB1">
            <w:r w:rsidRPr="00F86DB1">
              <w:lastRenderedPageBreak/>
              <w:t>10%</w:t>
            </w:r>
          </w:p>
        </w:tc>
        <w:tc>
          <w:tcPr>
            <w:tcW w:w="1104" w:type="dxa"/>
            <w:hideMark/>
          </w:tcPr>
          <w:p w14:paraId="417E81FC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2D4D68EE" w14:textId="77777777" w:rsidR="009541DE" w:rsidRPr="00F86DB1" w:rsidRDefault="009541DE">
            <w:r w:rsidRPr="00F86DB1">
              <w:t>Explore actuarial pricing methods</w:t>
            </w:r>
          </w:p>
        </w:tc>
        <w:tc>
          <w:tcPr>
            <w:tcW w:w="1160" w:type="dxa"/>
            <w:hideMark/>
          </w:tcPr>
          <w:p w14:paraId="0DBF37C6" w14:textId="77777777" w:rsidR="009541DE" w:rsidRPr="00F86DB1" w:rsidRDefault="009541DE">
            <w:proofErr w:type="gramStart"/>
            <w:r w:rsidRPr="00F86DB1">
              <w:t>Started</w:t>
            </w:r>
            <w:proofErr w:type="gramEnd"/>
            <w:r w:rsidRPr="00F86DB1">
              <w:t xml:space="preserve"> learning the significance of pricing models in </w:t>
            </w:r>
            <w:r w:rsidRPr="00F86DB1">
              <w:lastRenderedPageBreak/>
              <w:t>determining policy rates.</w:t>
            </w:r>
          </w:p>
        </w:tc>
        <w:tc>
          <w:tcPr>
            <w:tcW w:w="2643" w:type="dxa"/>
            <w:vMerge/>
            <w:noWrap/>
            <w:hideMark/>
          </w:tcPr>
          <w:p w14:paraId="7BCB5B14" w14:textId="77777777" w:rsidR="009541DE" w:rsidRPr="00F86DB1" w:rsidRDefault="009541DE"/>
        </w:tc>
      </w:tr>
      <w:tr w:rsidR="009541DE" w:rsidRPr="00F86DB1" w14:paraId="445916A9" w14:textId="77777777" w:rsidTr="00BC7C4F">
        <w:trPr>
          <w:trHeight w:val="1500"/>
        </w:trPr>
        <w:tc>
          <w:tcPr>
            <w:tcW w:w="997" w:type="dxa"/>
            <w:hideMark/>
          </w:tcPr>
          <w:p w14:paraId="064F09A0" w14:textId="77777777" w:rsidR="009541DE" w:rsidRPr="00F86DB1" w:rsidRDefault="009541DE"/>
        </w:tc>
        <w:tc>
          <w:tcPr>
            <w:tcW w:w="1225" w:type="dxa"/>
            <w:hideMark/>
          </w:tcPr>
          <w:p w14:paraId="2130F154" w14:textId="77777777" w:rsidR="009541DE" w:rsidRPr="00F86DB1" w:rsidRDefault="009541DE">
            <w:r w:rsidRPr="00F86DB1">
              <w:t>Development of Office Admin Assumption Manager Tool</w:t>
            </w:r>
          </w:p>
        </w:tc>
        <w:tc>
          <w:tcPr>
            <w:tcW w:w="993" w:type="dxa"/>
            <w:hideMark/>
          </w:tcPr>
          <w:p w14:paraId="6DA6F1D0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3897B1A6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2E86F52A" w14:textId="77777777" w:rsidR="009541DE" w:rsidRPr="00F86DB1" w:rsidRDefault="009541DE">
            <w:r w:rsidRPr="00F86DB1">
              <w:t>Study assumption management best practices</w:t>
            </w:r>
          </w:p>
        </w:tc>
        <w:tc>
          <w:tcPr>
            <w:tcW w:w="1160" w:type="dxa"/>
            <w:hideMark/>
          </w:tcPr>
          <w:p w14:paraId="0A780728" w14:textId="77777777" w:rsidR="009541DE" w:rsidRPr="00F86DB1" w:rsidRDefault="009541DE">
            <w:r w:rsidRPr="00F86DB1">
              <w:t>Understood the importance of managing assumptions in actuarial models.</w:t>
            </w:r>
          </w:p>
        </w:tc>
        <w:tc>
          <w:tcPr>
            <w:tcW w:w="2643" w:type="dxa"/>
            <w:vMerge/>
            <w:noWrap/>
            <w:hideMark/>
          </w:tcPr>
          <w:p w14:paraId="39B7342B" w14:textId="77777777" w:rsidR="009541DE" w:rsidRPr="00F86DB1" w:rsidRDefault="009541DE"/>
        </w:tc>
      </w:tr>
      <w:tr w:rsidR="009541DE" w:rsidRPr="00F86DB1" w14:paraId="7AB6E5EB" w14:textId="77777777" w:rsidTr="00BC7C4F">
        <w:trPr>
          <w:trHeight w:val="1500"/>
        </w:trPr>
        <w:tc>
          <w:tcPr>
            <w:tcW w:w="997" w:type="dxa"/>
            <w:hideMark/>
          </w:tcPr>
          <w:p w14:paraId="28C71E59" w14:textId="77777777" w:rsidR="009541DE" w:rsidRPr="00F86DB1" w:rsidRDefault="009541DE">
            <w:r w:rsidRPr="00F86DB1">
              <w:t>JULY</w:t>
            </w:r>
          </w:p>
        </w:tc>
        <w:tc>
          <w:tcPr>
            <w:tcW w:w="1225" w:type="dxa"/>
            <w:hideMark/>
          </w:tcPr>
          <w:p w14:paraId="79E404B6" w14:textId="77777777" w:rsidR="009541DE" w:rsidRPr="00F86DB1" w:rsidRDefault="009541DE">
            <w:r w:rsidRPr="00F86DB1">
              <w:t xml:space="preserve">Research on </w:t>
            </w:r>
            <w:proofErr w:type="spellStart"/>
            <w:r w:rsidRPr="00F86DB1">
              <w:t>xlwings</w:t>
            </w:r>
            <w:proofErr w:type="spellEnd"/>
            <w:r w:rsidRPr="00F86DB1">
              <w:t xml:space="preserve"> Development</w:t>
            </w:r>
          </w:p>
        </w:tc>
        <w:tc>
          <w:tcPr>
            <w:tcW w:w="993" w:type="dxa"/>
            <w:hideMark/>
          </w:tcPr>
          <w:p w14:paraId="3B95A5CA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770610F8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3EC5EB16" w14:textId="77777777" w:rsidR="009541DE" w:rsidRPr="00F86DB1" w:rsidRDefault="009541DE">
            <w:r w:rsidRPr="00F86DB1">
              <w:t xml:space="preserve">Explore </w:t>
            </w:r>
            <w:proofErr w:type="spellStart"/>
            <w:r w:rsidRPr="00F86DB1">
              <w:t>xlwings</w:t>
            </w:r>
            <w:proofErr w:type="spellEnd"/>
            <w:r w:rsidRPr="00F86DB1">
              <w:t xml:space="preserve"> documentation and case studies</w:t>
            </w:r>
          </w:p>
        </w:tc>
        <w:tc>
          <w:tcPr>
            <w:tcW w:w="1160" w:type="dxa"/>
            <w:hideMark/>
          </w:tcPr>
          <w:p w14:paraId="49D88189" w14:textId="77777777" w:rsidR="009541DE" w:rsidRPr="00F86DB1" w:rsidRDefault="009541DE">
            <w:r w:rsidRPr="00F86DB1">
              <w:t xml:space="preserve">Discovered the utility of </w:t>
            </w:r>
            <w:proofErr w:type="spellStart"/>
            <w:r w:rsidRPr="00F86DB1">
              <w:t>xlwings</w:t>
            </w:r>
            <w:proofErr w:type="spellEnd"/>
            <w:r w:rsidRPr="00F86DB1">
              <w:t xml:space="preserve"> for advanced Excel integrations with Python.</w:t>
            </w:r>
          </w:p>
        </w:tc>
        <w:tc>
          <w:tcPr>
            <w:tcW w:w="2643" w:type="dxa"/>
            <w:vMerge w:val="restart"/>
            <w:noWrap/>
            <w:hideMark/>
          </w:tcPr>
          <w:p w14:paraId="11EE36BF" w14:textId="1814DE83" w:rsidR="009541DE" w:rsidRPr="00F86DB1" w:rsidRDefault="009541DE">
            <w:r w:rsidRPr="009541DE">
              <w:drawing>
                <wp:inline distT="0" distB="0" distL="0" distR="0" wp14:anchorId="73A8FA04" wp14:editId="348C4EA9">
                  <wp:extent cx="1541145" cy="674370"/>
                  <wp:effectExtent l="0" t="0" r="1905" b="0"/>
                  <wp:docPr id="513735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7353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1DE" w:rsidRPr="00F86DB1" w14:paraId="112CA8EF" w14:textId="77777777" w:rsidTr="00BC7C4F">
        <w:trPr>
          <w:trHeight w:val="1500"/>
        </w:trPr>
        <w:tc>
          <w:tcPr>
            <w:tcW w:w="997" w:type="dxa"/>
            <w:hideMark/>
          </w:tcPr>
          <w:p w14:paraId="559F72D6" w14:textId="77777777" w:rsidR="009541DE" w:rsidRPr="00F86DB1" w:rsidRDefault="009541DE"/>
        </w:tc>
        <w:tc>
          <w:tcPr>
            <w:tcW w:w="1225" w:type="dxa"/>
            <w:hideMark/>
          </w:tcPr>
          <w:p w14:paraId="61056F5B" w14:textId="77777777" w:rsidR="009541DE" w:rsidRPr="00F86DB1" w:rsidRDefault="009541DE">
            <w:r w:rsidRPr="00F86DB1">
              <w:t>Add-in Integrations</w:t>
            </w:r>
          </w:p>
        </w:tc>
        <w:tc>
          <w:tcPr>
            <w:tcW w:w="993" w:type="dxa"/>
            <w:hideMark/>
          </w:tcPr>
          <w:p w14:paraId="288DDA50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64FD0A40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5A7F1543" w14:textId="77777777" w:rsidR="009541DE" w:rsidRPr="00F86DB1" w:rsidRDefault="009541DE">
            <w:r w:rsidRPr="00F86DB1">
              <w:t>Learn advanced add-in integration techniques</w:t>
            </w:r>
          </w:p>
        </w:tc>
        <w:tc>
          <w:tcPr>
            <w:tcW w:w="1160" w:type="dxa"/>
            <w:hideMark/>
          </w:tcPr>
          <w:p w14:paraId="585F8747" w14:textId="77777777" w:rsidR="009541DE" w:rsidRPr="00F86DB1" w:rsidRDefault="009541DE">
            <w:r w:rsidRPr="00F86DB1">
              <w:t>Enhanced technical skills in integrating multiple add-ins for seamless user experience.</w:t>
            </w:r>
          </w:p>
        </w:tc>
        <w:tc>
          <w:tcPr>
            <w:tcW w:w="2643" w:type="dxa"/>
            <w:vMerge/>
            <w:noWrap/>
            <w:hideMark/>
          </w:tcPr>
          <w:p w14:paraId="63D583C3" w14:textId="77777777" w:rsidR="009541DE" w:rsidRPr="00F86DB1" w:rsidRDefault="009541DE"/>
        </w:tc>
      </w:tr>
      <w:tr w:rsidR="009541DE" w:rsidRPr="00F86DB1" w14:paraId="587CBB5A" w14:textId="77777777" w:rsidTr="00BC7C4F">
        <w:trPr>
          <w:trHeight w:val="1800"/>
        </w:trPr>
        <w:tc>
          <w:tcPr>
            <w:tcW w:w="997" w:type="dxa"/>
            <w:hideMark/>
          </w:tcPr>
          <w:p w14:paraId="79598B2C" w14:textId="77777777" w:rsidR="009541DE" w:rsidRPr="00F86DB1" w:rsidRDefault="009541DE"/>
        </w:tc>
        <w:tc>
          <w:tcPr>
            <w:tcW w:w="1225" w:type="dxa"/>
            <w:hideMark/>
          </w:tcPr>
          <w:p w14:paraId="7B3D1995" w14:textId="77777777" w:rsidR="009541DE" w:rsidRPr="00F86DB1" w:rsidRDefault="009541DE">
            <w:r w:rsidRPr="00F86DB1">
              <w:t>Integration of Own Risk and Solvency Assessment (ORSA) into GMM Tool</w:t>
            </w:r>
          </w:p>
        </w:tc>
        <w:tc>
          <w:tcPr>
            <w:tcW w:w="993" w:type="dxa"/>
            <w:hideMark/>
          </w:tcPr>
          <w:p w14:paraId="720B5A0B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388A4E02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2CDF7FDD" w14:textId="77777777" w:rsidR="009541DE" w:rsidRPr="00F86DB1" w:rsidRDefault="009541DE">
            <w:r w:rsidRPr="00F86DB1">
              <w:t>Research ORSA framework</w:t>
            </w:r>
          </w:p>
        </w:tc>
        <w:tc>
          <w:tcPr>
            <w:tcW w:w="1160" w:type="dxa"/>
            <w:hideMark/>
          </w:tcPr>
          <w:p w14:paraId="153912A9" w14:textId="77777777" w:rsidR="009541DE" w:rsidRPr="00F86DB1" w:rsidRDefault="009541DE">
            <w:r w:rsidRPr="00F86DB1">
              <w:t xml:space="preserve">Learned the importance of ORSA in assessing organizational risk and solvency </w:t>
            </w:r>
            <w:r w:rsidRPr="00F86DB1">
              <w:lastRenderedPageBreak/>
              <w:t>requirements.</w:t>
            </w:r>
          </w:p>
        </w:tc>
        <w:tc>
          <w:tcPr>
            <w:tcW w:w="2643" w:type="dxa"/>
            <w:vMerge/>
            <w:noWrap/>
            <w:hideMark/>
          </w:tcPr>
          <w:p w14:paraId="498D9AE9" w14:textId="77777777" w:rsidR="009541DE" w:rsidRPr="00F86DB1" w:rsidRDefault="009541DE"/>
        </w:tc>
      </w:tr>
      <w:tr w:rsidR="009541DE" w:rsidRPr="00F86DB1" w14:paraId="79C558C8" w14:textId="77777777" w:rsidTr="00BC7C4F">
        <w:trPr>
          <w:trHeight w:val="900"/>
        </w:trPr>
        <w:tc>
          <w:tcPr>
            <w:tcW w:w="997" w:type="dxa"/>
            <w:hideMark/>
          </w:tcPr>
          <w:p w14:paraId="442C5C50" w14:textId="77777777" w:rsidR="009541DE" w:rsidRPr="00F86DB1" w:rsidRDefault="009541DE"/>
        </w:tc>
        <w:tc>
          <w:tcPr>
            <w:tcW w:w="1225" w:type="dxa"/>
            <w:hideMark/>
          </w:tcPr>
          <w:p w14:paraId="74DE4320" w14:textId="77777777" w:rsidR="009541DE" w:rsidRPr="00F86DB1" w:rsidRDefault="009541DE">
            <w:r w:rsidRPr="00F86DB1">
              <w:t>Creation of CSM Release and NB Recognition Reports</w:t>
            </w:r>
          </w:p>
        </w:tc>
        <w:tc>
          <w:tcPr>
            <w:tcW w:w="993" w:type="dxa"/>
            <w:hideMark/>
          </w:tcPr>
          <w:p w14:paraId="0DC20935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67E7DCFD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4515D297" w14:textId="77777777" w:rsidR="009541DE" w:rsidRPr="00F86DB1" w:rsidRDefault="009541DE">
            <w:proofErr w:type="gramStart"/>
            <w:r w:rsidRPr="00F86DB1">
              <w:t>Seek</w:t>
            </w:r>
            <w:proofErr w:type="gramEnd"/>
            <w:r w:rsidRPr="00F86DB1">
              <w:t xml:space="preserve"> guidance on CSM release report structuring</w:t>
            </w:r>
          </w:p>
        </w:tc>
        <w:tc>
          <w:tcPr>
            <w:tcW w:w="1160" w:type="dxa"/>
            <w:hideMark/>
          </w:tcPr>
          <w:p w14:paraId="713CCE48" w14:textId="77777777" w:rsidR="009541DE" w:rsidRPr="00F86DB1" w:rsidRDefault="009541DE">
            <w:r w:rsidRPr="00F86DB1">
              <w:t>Gained experience in creating detailed compliance reports.</w:t>
            </w:r>
          </w:p>
        </w:tc>
        <w:tc>
          <w:tcPr>
            <w:tcW w:w="2643" w:type="dxa"/>
            <w:vMerge/>
            <w:noWrap/>
            <w:hideMark/>
          </w:tcPr>
          <w:p w14:paraId="44C2A1C8" w14:textId="77777777" w:rsidR="009541DE" w:rsidRPr="00F86DB1" w:rsidRDefault="009541DE"/>
        </w:tc>
      </w:tr>
      <w:tr w:rsidR="009541DE" w:rsidRPr="00F86DB1" w14:paraId="48D10ABD" w14:textId="77777777" w:rsidTr="00BC7C4F">
        <w:trPr>
          <w:trHeight w:val="1500"/>
        </w:trPr>
        <w:tc>
          <w:tcPr>
            <w:tcW w:w="997" w:type="dxa"/>
            <w:hideMark/>
          </w:tcPr>
          <w:p w14:paraId="22EBFCC6" w14:textId="77777777" w:rsidR="009541DE" w:rsidRPr="00F86DB1" w:rsidRDefault="009541DE"/>
        </w:tc>
        <w:tc>
          <w:tcPr>
            <w:tcW w:w="1225" w:type="dxa"/>
            <w:hideMark/>
          </w:tcPr>
          <w:p w14:paraId="524D052E" w14:textId="77777777" w:rsidR="009541DE" w:rsidRPr="00F86DB1" w:rsidRDefault="009541DE">
            <w:r w:rsidRPr="00F86DB1">
              <w:t>Improvement of GMM User Interface</w:t>
            </w:r>
          </w:p>
        </w:tc>
        <w:tc>
          <w:tcPr>
            <w:tcW w:w="993" w:type="dxa"/>
            <w:hideMark/>
          </w:tcPr>
          <w:p w14:paraId="6FCC99F6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173B73EC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5EDADA75" w14:textId="77777777" w:rsidR="009541DE" w:rsidRPr="00F86DB1" w:rsidRDefault="009541DE">
            <w:r w:rsidRPr="00F86DB1">
              <w:t>Study UI/UX principles for better user experience</w:t>
            </w:r>
          </w:p>
        </w:tc>
        <w:tc>
          <w:tcPr>
            <w:tcW w:w="1160" w:type="dxa"/>
            <w:hideMark/>
          </w:tcPr>
          <w:p w14:paraId="0CFB9D6A" w14:textId="77777777" w:rsidR="009541DE" w:rsidRPr="00F86DB1" w:rsidRDefault="009541DE">
            <w:r w:rsidRPr="00F86DB1">
              <w:t>Recognized the importance of an intuitive user interface for client interactions.</w:t>
            </w:r>
          </w:p>
        </w:tc>
        <w:tc>
          <w:tcPr>
            <w:tcW w:w="2643" w:type="dxa"/>
            <w:vMerge/>
            <w:noWrap/>
            <w:hideMark/>
          </w:tcPr>
          <w:p w14:paraId="2BD295FE" w14:textId="77777777" w:rsidR="009541DE" w:rsidRPr="00F86DB1" w:rsidRDefault="009541DE"/>
        </w:tc>
      </w:tr>
      <w:tr w:rsidR="009541DE" w:rsidRPr="00F86DB1" w14:paraId="0127BCAD" w14:textId="77777777" w:rsidTr="00BC7C4F">
        <w:trPr>
          <w:trHeight w:val="1200"/>
        </w:trPr>
        <w:tc>
          <w:tcPr>
            <w:tcW w:w="997" w:type="dxa"/>
            <w:hideMark/>
          </w:tcPr>
          <w:p w14:paraId="1695C9DB" w14:textId="77777777" w:rsidR="009541DE" w:rsidRPr="00F86DB1" w:rsidRDefault="009541DE"/>
        </w:tc>
        <w:tc>
          <w:tcPr>
            <w:tcW w:w="1225" w:type="dxa"/>
            <w:hideMark/>
          </w:tcPr>
          <w:p w14:paraId="0B6D9E32" w14:textId="77777777" w:rsidR="009541DE" w:rsidRPr="00F86DB1" w:rsidRDefault="009541DE">
            <w:r w:rsidRPr="00F86DB1">
              <w:t>Creation of Functionality to Specify Fulfilment Cashflow Variables</w:t>
            </w:r>
          </w:p>
        </w:tc>
        <w:tc>
          <w:tcPr>
            <w:tcW w:w="993" w:type="dxa"/>
            <w:hideMark/>
          </w:tcPr>
          <w:p w14:paraId="075A8A28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3772D788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4BC33C52" w14:textId="77777777" w:rsidR="009541DE" w:rsidRPr="00F86DB1" w:rsidRDefault="009541DE">
            <w:r w:rsidRPr="00F86DB1">
              <w:t>Focus on variable customization methods</w:t>
            </w:r>
          </w:p>
        </w:tc>
        <w:tc>
          <w:tcPr>
            <w:tcW w:w="1160" w:type="dxa"/>
            <w:hideMark/>
          </w:tcPr>
          <w:p w14:paraId="1BEDED4F" w14:textId="77777777" w:rsidR="009541DE" w:rsidRPr="00F86DB1" w:rsidRDefault="009541DE">
            <w:r w:rsidRPr="00F86DB1">
              <w:t>Developed skills in customizing models to meet specific client requirements.</w:t>
            </w:r>
          </w:p>
        </w:tc>
        <w:tc>
          <w:tcPr>
            <w:tcW w:w="2643" w:type="dxa"/>
            <w:vMerge/>
            <w:noWrap/>
            <w:hideMark/>
          </w:tcPr>
          <w:p w14:paraId="11B5A92C" w14:textId="77777777" w:rsidR="009541DE" w:rsidRPr="00F86DB1" w:rsidRDefault="009541DE"/>
        </w:tc>
      </w:tr>
      <w:tr w:rsidR="009541DE" w:rsidRPr="00F86DB1" w14:paraId="5894DF46" w14:textId="77777777" w:rsidTr="00BC7C4F">
        <w:trPr>
          <w:trHeight w:val="1800"/>
        </w:trPr>
        <w:tc>
          <w:tcPr>
            <w:tcW w:w="997" w:type="dxa"/>
            <w:hideMark/>
          </w:tcPr>
          <w:p w14:paraId="6C7DFB75" w14:textId="77777777" w:rsidR="009541DE" w:rsidRPr="00F86DB1" w:rsidRDefault="009541DE"/>
        </w:tc>
        <w:tc>
          <w:tcPr>
            <w:tcW w:w="1225" w:type="dxa"/>
            <w:hideMark/>
          </w:tcPr>
          <w:p w14:paraId="3824A3B4" w14:textId="77777777" w:rsidR="009541DE" w:rsidRPr="00F86DB1" w:rsidRDefault="009541DE">
            <w:r w:rsidRPr="00F86DB1">
              <w:t>Programming Subledger and Trial Balance Automation</w:t>
            </w:r>
          </w:p>
        </w:tc>
        <w:tc>
          <w:tcPr>
            <w:tcW w:w="993" w:type="dxa"/>
            <w:hideMark/>
          </w:tcPr>
          <w:p w14:paraId="70A8FA7E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1D9EA644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6A5D4728" w14:textId="77777777" w:rsidR="009541DE" w:rsidRPr="00F86DB1" w:rsidRDefault="009541DE">
            <w:r w:rsidRPr="00F86DB1">
              <w:t>Enhance knowledge of accounting and trial balance coding</w:t>
            </w:r>
          </w:p>
        </w:tc>
        <w:tc>
          <w:tcPr>
            <w:tcW w:w="1160" w:type="dxa"/>
            <w:hideMark/>
          </w:tcPr>
          <w:p w14:paraId="177FBC2D" w14:textId="77777777" w:rsidR="009541DE" w:rsidRPr="00F86DB1" w:rsidRDefault="009541DE">
            <w:r w:rsidRPr="00F86DB1">
              <w:t>Learned about automated subledger and trial balance calculations for financial accuracy.</w:t>
            </w:r>
          </w:p>
        </w:tc>
        <w:tc>
          <w:tcPr>
            <w:tcW w:w="2643" w:type="dxa"/>
            <w:vMerge/>
            <w:noWrap/>
            <w:hideMark/>
          </w:tcPr>
          <w:p w14:paraId="1A62BA61" w14:textId="77777777" w:rsidR="009541DE" w:rsidRPr="00F86DB1" w:rsidRDefault="009541DE"/>
        </w:tc>
      </w:tr>
      <w:tr w:rsidR="009541DE" w:rsidRPr="00F86DB1" w14:paraId="40DC8ED6" w14:textId="77777777" w:rsidTr="00BC7C4F">
        <w:trPr>
          <w:trHeight w:val="1500"/>
        </w:trPr>
        <w:tc>
          <w:tcPr>
            <w:tcW w:w="997" w:type="dxa"/>
            <w:hideMark/>
          </w:tcPr>
          <w:p w14:paraId="62465792" w14:textId="77777777" w:rsidR="009541DE" w:rsidRPr="00F86DB1" w:rsidRDefault="009541DE">
            <w:r w:rsidRPr="00F86DB1">
              <w:lastRenderedPageBreak/>
              <w:t>AUGUST</w:t>
            </w:r>
          </w:p>
        </w:tc>
        <w:tc>
          <w:tcPr>
            <w:tcW w:w="1225" w:type="dxa"/>
            <w:hideMark/>
          </w:tcPr>
          <w:p w14:paraId="3F9A5F65" w14:textId="77777777" w:rsidR="009541DE" w:rsidRPr="00F86DB1" w:rsidRDefault="009541DE">
            <w:r w:rsidRPr="00F86DB1">
              <w:t>Introduction to PAA Tool</w:t>
            </w:r>
          </w:p>
        </w:tc>
        <w:tc>
          <w:tcPr>
            <w:tcW w:w="993" w:type="dxa"/>
            <w:hideMark/>
          </w:tcPr>
          <w:p w14:paraId="204A79FD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64369FA5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1E977AC0" w14:textId="77777777" w:rsidR="009541DE" w:rsidRPr="00F86DB1" w:rsidRDefault="009541DE">
            <w:r w:rsidRPr="00F86DB1">
              <w:t>Study introductory material on the Premium Allocation Approach (PAA)</w:t>
            </w:r>
          </w:p>
        </w:tc>
        <w:tc>
          <w:tcPr>
            <w:tcW w:w="1160" w:type="dxa"/>
            <w:hideMark/>
          </w:tcPr>
          <w:p w14:paraId="344CCA41" w14:textId="77777777" w:rsidR="009541DE" w:rsidRPr="00F86DB1" w:rsidRDefault="009541DE">
            <w:r w:rsidRPr="00F86DB1">
              <w:t>Understood the basic structure and function of PAA in insurance accounting.</w:t>
            </w:r>
          </w:p>
        </w:tc>
        <w:tc>
          <w:tcPr>
            <w:tcW w:w="2643" w:type="dxa"/>
            <w:vMerge w:val="restart"/>
            <w:noWrap/>
            <w:hideMark/>
          </w:tcPr>
          <w:p w14:paraId="00F7E36D" w14:textId="17B7E8AB" w:rsidR="009541DE" w:rsidRPr="00F86DB1" w:rsidRDefault="009541DE">
            <w:r w:rsidRPr="009541DE">
              <w:drawing>
                <wp:inline distT="0" distB="0" distL="0" distR="0" wp14:anchorId="05659994" wp14:editId="25C171BF">
                  <wp:extent cx="1541145" cy="674370"/>
                  <wp:effectExtent l="0" t="0" r="1905" b="0"/>
                  <wp:docPr id="1854114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142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1DE" w:rsidRPr="00F86DB1" w14:paraId="6746062D" w14:textId="77777777" w:rsidTr="00BC7C4F">
        <w:trPr>
          <w:trHeight w:val="1500"/>
        </w:trPr>
        <w:tc>
          <w:tcPr>
            <w:tcW w:w="997" w:type="dxa"/>
            <w:hideMark/>
          </w:tcPr>
          <w:p w14:paraId="68607119" w14:textId="77777777" w:rsidR="009541DE" w:rsidRPr="00F86DB1" w:rsidRDefault="009541DE"/>
        </w:tc>
        <w:tc>
          <w:tcPr>
            <w:tcW w:w="1225" w:type="dxa"/>
            <w:hideMark/>
          </w:tcPr>
          <w:p w14:paraId="56DFAAB7" w14:textId="77777777" w:rsidR="009541DE" w:rsidRPr="00F86DB1" w:rsidRDefault="009541DE">
            <w:r w:rsidRPr="00F86DB1">
              <w:t>Coding of PAA Tool</w:t>
            </w:r>
          </w:p>
        </w:tc>
        <w:tc>
          <w:tcPr>
            <w:tcW w:w="993" w:type="dxa"/>
            <w:hideMark/>
          </w:tcPr>
          <w:p w14:paraId="5DA51821" w14:textId="77777777" w:rsidR="009541DE" w:rsidRPr="00F86DB1" w:rsidRDefault="009541DE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219B882D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66C3E62F" w14:textId="77777777" w:rsidR="009541DE" w:rsidRPr="00F86DB1" w:rsidRDefault="009541DE">
            <w:r w:rsidRPr="00F86DB1">
              <w:t>Review and optimize code as needed</w:t>
            </w:r>
          </w:p>
        </w:tc>
        <w:tc>
          <w:tcPr>
            <w:tcW w:w="1160" w:type="dxa"/>
            <w:hideMark/>
          </w:tcPr>
          <w:p w14:paraId="04628FFD" w14:textId="77777777" w:rsidR="009541DE" w:rsidRPr="00F86DB1" w:rsidRDefault="009541DE">
            <w:r w:rsidRPr="00F86DB1">
              <w:t>Developed coding skills specific to premium allocation and handling cash flow.</w:t>
            </w:r>
          </w:p>
        </w:tc>
        <w:tc>
          <w:tcPr>
            <w:tcW w:w="2643" w:type="dxa"/>
            <w:vMerge/>
            <w:noWrap/>
            <w:hideMark/>
          </w:tcPr>
          <w:p w14:paraId="543A9A80" w14:textId="77777777" w:rsidR="009541DE" w:rsidRPr="00F86DB1" w:rsidRDefault="009541DE"/>
        </w:tc>
      </w:tr>
      <w:tr w:rsidR="009541DE" w:rsidRPr="00F86DB1" w14:paraId="0A27C17A" w14:textId="77777777" w:rsidTr="00BC7C4F">
        <w:trPr>
          <w:trHeight w:val="1500"/>
        </w:trPr>
        <w:tc>
          <w:tcPr>
            <w:tcW w:w="997" w:type="dxa"/>
            <w:hideMark/>
          </w:tcPr>
          <w:p w14:paraId="0467D8D9" w14:textId="77777777" w:rsidR="009541DE" w:rsidRPr="00F86DB1" w:rsidRDefault="009541DE"/>
        </w:tc>
        <w:tc>
          <w:tcPr>
            <w:tcW w:w="1225" w:type="dxa"/>
            <w:hideMark/>
          </w:tcPr>
          <w:p w14:paraId="1EF6B0E9" w14:textId="77777777" w:rsidR="009541DE" w:rsidRPr="00F86DB1" w:rsidRDefault="009541DE">
            <w:r w:rsidRPr="00F86DB1">
              <w:t>VBA Script Programming for GMM and PAA Excel Frontend</w:t>
            </w:r>
          </w:p>
        </w:tc>
        <w:tc>
          <w:tcPr>
            <w:tcW w:w="993" w:type="dxa"/>
            <w:hideMark/>
          </w:tcPr>
          <w:p w14:paraId="78ED9755" w14:textId="77777777" w:rsidR="009541DE" w:rsidRPr="00F86DB1" w:rsidRDefault="009541DE" w:rsidP="00F86DB1">
            <w:r w:rsidRPr="00F86DB1">
              <w:t>15%</w:t>
            </w:r>
          </w:p>
        </w:tc>
        <w:tc>
          <w:tcPr>
            <w:tcW w:w="1104" w:type="dxa"/>
            <w:hideMark/>
          </w:tcPr>
          <w:p w14:paraId="4DD39D07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4A3BE6D7" w14:textId="77777777" w:rsidR="009541DE" w:rsidRPr="00F86DB1" w:rsidRDefault="009541DE">
            <w:r w:rsidRPr="00F86DB1">
              <w:t>Focus on enhancing VBA skills</w:t>
            </w:r>
          </w:p>
        </w:tc>
        <w:tc>
          <w:tcPr>
            <w:tcW w:w="1160" w:type="dxa"/>
            <w:hideMark/>
          </w:tcPr>
          <w:p w14:paraId="7713A303" w14:textId="77777777" w:rsidR="009541DE" w:rsidRPr="00F86DB1" w:rsidRDefault="009541DE">
            <w:r w:rsidRPr="00F86DB1">
              <w:t>Gained experience in automating Excel tasks and creating interactive frontends for actuarial tools.</w:t>
            </w:r>
          </w:p>
        </w:tc>
        <w:tc>
          <w:tcPr>
            <w:tcW w:w="2643" w:type="dxa"/>
            <w:vMerge/>
            <w:noWrap/>
            <w:hideMark/>
          </w:tcPr>
          <w:p w14:paraId="4761B349" w14:textId="77777777" w:rsidR="009541DE" w:rsidRPr="00F86DB1" w:rsidRDefault="009541DE"/>
        </w:tc>
      </w:tr>
      <w:tr w:rsidR="009541DE" w:rsidRPr="00F86DB1" w14:paraId="065595EE" w14:textId="77777777" w:rsidTr="00BC7C4F">
        <w:trPr>
          <w:trHeight w:val="1800"/>
        </w:trPr>
        <w:tc>
          <w:tcPr>
            <w:tcW w:w="997" w:type="dxa"/>
            <w:hideMark/>
          </w:tcPr>
          <w:p w14:paraId="32362383" w14:textId="77777777" w:rsidR="009541DE" w:rsidRPr="00F86DB1" w:rsidRDefault="009541DE"/>
        </w:tc>
        <w:tc>
          <w:tcPr>
            <w:tcW w:w="1225" w:type="dxa"/>
            <w:hideMark/>
          </w:tcPr>
          <w:p w14:paraId="61FD2949" w14:textId="77777777" w:rsidR="009541DE" w:rsidRPr="00F86DB1" w:rsidRDefault="009541DE">
            <w:r w:rsidRPr="00F86DB1">
              <w:t>Further Development of Office Excel Add-in</w:t>
            </w:r>
          </w:p>
        </w:tc>
        <w:tc>
          <w:tcPr>
            <w:tcW w:w="993" w:type="dxa"/>
            <w:hideMark/>
          </w:tcPr>
          <w:p w14:paraId="4825C769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6C5FE494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35D0EF03" w14:textId="77777777" w:rsidR="009541DE" w:rsidRPr="00F86DB1" w:rsidRDefault="009541DE">
            <w:r w:rsidRPr="00F86DB1">
              <w:t>Improve add-in functionality</w:t>
            </w:r>
          </w:p>
        </w:tc>
        <w:tc>
          <w:tcPr>
            <w:tcW w:w="1160" w:type="dxa"/>
            <w:hideMark/>
          </w:tcPr>
          <w:p w14:paraId="2B6E19A3" w14:textId="77777777" w:rsidR="009541DE" w:rsidRPr="00F86DB1" w:rsidRDefault="009541DE">
            <w:r w:rsidRPr="00F86DB1">
              <w:t>Enhanced Excel integration with additional functionalities, optimizing workflow for users.</w:t>
            </w:r>
          </w:p>
        </w:tc>
        <w:tc>
          <w:tcPr>
            <w:tcW w:w="2643" w:type="dxa"/>
            <w:vMerge/>
            <w:noWrap/>
            <w:hideMark/>
          </w:tcPr>
          <w:p w14:paraId="39DA49FF" w14:textId="77777777" w:rsidR="009541DE" w:rsidRPr="00F86DB1" w:rsidRDefault="009541DE"/>
        </w:tc>
      </w:tr>
      <w:tr w:rsidR="009541DE" w:rsidRPr="00F86DB1" w14:paraId="7CD5C7AC" w14:textId="77777777" w:rsidTr="00BC7C4F">
        <w:trPr>
          <w:trHeight w:val="2400"/>
        </w:trPr>
        <w:tc>
          <w:tcPr>
            <w:tcW w:w="997" w:type="dxa"/>
            <w:hideMark/>
          </w:tcPr>
          <w:p w14:paraId="1C657A38" w14:textId="77777777" w:rsidR="009541DE" w:rsidRPr="00F86DB1" w:rsidRDefault="009541DE"/>
        </w:tc>
        <w:tc>
          <w:tcPr>
            <w:tcW w:w="1225" w:type="dxa"/>
            <w:hideMark/>
          </w:tcPr>
          <w:p w14:paraId="7C0E7701" w14:textId="77777777" w:rsidR="009541DE" w:rsidRPr="00F86DB1" w:rsidRDefault="009541DE">
            <w:r w:rsidRPr="00F86DB1">
              <w:t>Frontend Development of GMM and PAA Tool</w:t>
            </w:r>
          </w:p>
        </w:tc>
        <w:tc>
          <w:tcPr>
            <w:tcW w:w="993" w:type="dxa"/>
            <w:hideMark/>
          </w:tcPr>
          <w:p w14:paraId="51F85833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3F5C79AA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59B44021" w14:textId="77777777" w:rsidR="009541DE" w:rsidRPr="00F86DB1" w:rsidRDefault="009541DE">
            <w:r w:rsidRPr="00F86DB1">
              <w:t>Study frontend design practices</w:t>
            </w:r>
          </w:p>
        </w:tc>
        <w:tc>
          <w:tcPr>
            <w:tcW w:w="1160" w:type="dxa"/>
            <w:hideMark/>
          </w:tcPr>
          <w:p w14:paraId="730D15DD" w14:textId="77777777" w:rsidR="009541DE" w:rsidRPr="00F86DB1" w:rsidRDefault="009541DE">
            <w:r w:rsidRPr="00F86DB1">
              <w:t>Developed knowledge on frontend user interfaces and their role in user experience for actuarial applications.</w:t>
            </w:r>
          </w:p>
        </w:tc>
        <w:tc>
          <w:tcPr>
            <w:tcW w:w="2643" w:type="dxa"/>
            <w:vMerge/>
            <w:noWrap/>
            <w:hideMark/>
          </w:tcPr>
          <w:p w14:paraId="580CC45B" w14:textId="77777777" w:rsidR="009541DE" w:rsidRPr="00F86DB1" w:rsidRDefault="009541DE"/>
        </w:tc>
      </w:tr>
      <w:tr w:rsidR="009541DE" w:rsidRPr="00F86DB1" w14:paraId="7C2457CA" w14:textId="77777777" w:rsidTr="00BC7C4F">
        <w:trPr>
          <w:trHeight w:val="1800"/>
        </w:trPr>
        <w:tc>
          <w:tcPr>
            <w:tcW w:w="997" w:type="dxa"/>
            <w:hideMark/>
          </w:tcPr>
          <w:p w14:paraId="305A11EA" w14:textId="77777777" w:rsidR="009541DE" w:rsidRPr="00F86DB1" w:rsidRDefault="009541DE">
            <w:pPr>
              <w:rPr>
                <w:b/>
                <w:bCs/>
              </w:rPr>
            </w:pPr>
            <w:r w:rsidRPr="00F86DB1">
              <w:rPr>
                <w:b/>
                <w:bCs/>
              </w:rPr>
              <w:t>SEPTEMBER</w:t>
            </w:r>
          </w:p>
        </w:tc>
        <w:tc>
          <w:tcPr>
            <w:tcW w:w="1225" w:type="dxa"/>
            <w:hideMark/>
          </w:tcPr>
          <w:p w14:paraId="0A6DFE60" w14:textId="77777777" w:rsidR="009541DE" w:rsidRPr="00F86DB1" w:rsidRDefault="009541DE">
            <w:r w:rsidRPr="00F86DB1">
              <w:t>Development of GMM and PAA Tool</w:t>
            </w:r>
          </w:p>
        </w:tc>
        <w:tc>
          <w:tcPr>
            <w:tcW w:w="993" w:type="dxa"/>
            <w:hideMark/>
          </w:tcPr>
          <w:p w14:paraId="38C45D7A" w14:textId="77777777" w:rsidR="009541DE" w:rsidRPr="00F86DB1" w:rsidRDefault="009541DE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6042D86D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7F75B5E5" w14:textId="77777777" w:rsidR="009541DE" w:rsidRPr="00F86DB1" w:rsidRDefault="009541DE">
            <w:r w:rsidRPr="00F86DB1">
              <w:t>Focus on finalizing tool features</w:t>
            </w:r>
          </w:p>
        </w:tc>
        <w:tc>
          <w:tcPr>
            <w:tcW w:w="1160" w:type="dxa"/>
            <w:hideMark/>
          </w:tcPr>
          <w:p w14:paraId="61D00C66" w14:textId="77777777" w:rsidR="009541DE" w:rsidRPr="00F86DB1" w:rsidRDefault="009541DE">
            <w:r w:rsidRPr="00F86DB1">
              <w:t>Refined skills in actuarial tool development to meet user needs in the insurance industry.</w:t>
            </w:r>
          </w:p>
        </w:tc>
        <w:tc>
          <w:tcPr>
            <w:tcW w:w="2643" w:type="dxa"/>
            <w:vMerge w:val="restart"/>
            <w:noWrap/>
            <w:hideMark/>
          </w:tcPr>
          <w:p w14:paraId="057888CA" w14:textId="2A69210A" w:rsidR="009541DE" w:rsidRPr="00F86DB1" w:rsidRDefault="009541DE">
            <w:r w:rsidRPr="009541DE">
              <w:drawing>
                <wp:inline distT="0" distB="0" distL="0" distR="0" wp14:anchorId="1E25520E" wp14:editId="18C99943">
                  <wp:extent cx="1541145" cy="674370"/>
                  <wp:effectExtent l="0" t="0" r="1905" b="0"/>
                  <wp:docPr id="359047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471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1DE" w:rsidRPr="00F86DB1" w14:paraId="7A505145" w14:textId="77777777" w:rsidTr="00BC7C4F">
        <w:trPr>
          <w:trHeight w:val="1800"/>
        </w:trPr>
        <w:tc>
          <w:tcPr>
            <w:tcW w:w="997" w:type="dxa"/>
            <w:hideMark/>
          </w:tcPr>
          <w:p w14:paraId="1948D93F" w14:textId="77777777" w:rsidR="009541DE" w:rsidRPr="00F86DB1" w:rsidRDefault="009541DE"/>
        </w:tc>
        <w:tc>
          <w:tcPr>
            <w:tcW w:w="1225" w:type="dxa"/>
            <w:hideMark/>
          </w:tcPr>
          <w:p w14:paraId="1AC2F8EA" w14:textId="77777777" w:rsidR="009541DE" w:rsidRPr="00F86DB1" w:rsidRDefault="009541DE">
            <w:r w:rsidRPr="00F86DB1">
              <w:t>Further Development of Policy Admin System</w:t>
            </w:r>
          </w:p>
        </w:tc>
        <w:tc>
          <w:tcPr>
            <w:tcW w:w="993" w:type="dxa"/>
            <w:hideMark/>
          </w:tcPr>
          <w:p w14:paraId="44D3F73C" w14:textId="77777777" w:rsidR="009541DE" w:rsidRPr="00F86DB1" w:rsidRDefault="009541DE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12C0848D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7EA9E132" w14:textId="77777777" w:rsidR="009541DE" w:rsidRPr="00F86DB1" w:rsidRDefault="009541DE">
            <w:r w:rsidRPr="00F86DB1">
              <w:t>Test and enhance feature functionality</w:t>
            </w:r>
          </w:p>
        </w:tc>
        <w:tc>
          <w:tcPr>
            <w:tcW w:w="1160" w:type="dxa"/>
            <w:hideMark/>
          </w:tcPr>
          <w:p w14:paraId="56314269" w14:textId="77777777" w:rsidR="009541DE" w:rsidRPr="00F86DB1" w:rsidRDefault="009541DE">
            <w:r w:rsidRPr="00F86DB1">
              <w:t>Improved functionality and usability of the policy admin system, aligning it with industry standards.</w:t>
            </w:r>
          </w:p>
        </w:tc>
        <w:tc>
          <w:tcPr>
            <w:tcW w:w="2643" w:type="dxa"/>
            <w:vMerge/>
            <w:noWrap/>
            <w:hideMark/>
          </w:tcPr>
          <w:p w14:paraId="3ACD8ABD" w14:textId="77777777" w:rsidR="009541DE" w:rsidRPr="00F86DB1" w:rsidRDefault="009541DE"/>
        </w:tc>
      </w:tr>
      <w:tr w:rsidR="009541DE" w:rsidRPr="00F86DB1" w14:paraId="30305C95" w14:textId="77777777" w:rsidTr="00BC7C4F">
        <w:trPr>
          <w:trHeight w:val="1800"/>
        </w:trPr>
        <w:tc>
          <w:tcPr>
            <w:tcW w:w="997" w:type="dxa"/>
            <w:hideMark/>
          </w:tcPr>
          <w:p w14:paraId="764AB162" w14:textId="77777777" w:rsidR="009541DE" w:rsidRPr="00F86DB1" w:rsidRDefault="009541DE"/>
        </w:tc>
        <w:tc>
          <w:tcPr>
            <w:tcW w:w="1225" w:type="dxa"/>
            <w:hideMark/>
          </w:tcPr>
          <w:p w14:paraId="2A83FD68" w14:textId="77777777" w:rsidR="009541DE" w:rsidRPr="00F86DB1" w:rsidRDefault="009541DE">
            <w:r w:rsidRPr="00F86DB1">
              <w:t xml:space="preserve">Final Development in Preparation for </w:t>
            </w:r>
            <w:proofErr w:type="spellStart"/>
            <w:r w:rsidRPr="00F86DB1">
              <w:t>Gralix</w:t>
            </w:r>
            <w:proofErr w:type="spellEnd"/>
            <w:r w:rsidRPr="00F86DB1">
              <w:t xml:space="preserve"> </w:t>
            </w:r>
            <w:proofErr w:type="spellStart"/>
            <w:r w:rsidRPr="00F86DB1">
              <w:t>InsurTech</w:t>
            </w:r>
            <w:proofErr w:type="spellEnd"/>
            <w:r w:rsidRPr="00F86DB1">
              <w:t xml:space="preserve"> </w:t>
            </w:r>
            <w:r w:rsidRPr="00F86DB1">
              <w:lastRenderedPageBreak/>
              <w:t>Conference</w:t>
            </w:r>
          </w:p>
        </w:tc>
        <w:tc>
          <w:tcPr>
            <w:tcW w:w="993" w:type="dxa"/>
            <w:hideMark/>
          </w:tcPr>
          <w:p w14:paraId="249D3B8D" w14:textId="77777777" w:rsidR="009541DE" w:rsidRPr="00F86DB1" w:rsidRDefault="009541DE" w:rsidP="00F86DB1">
            <w:r w:rsidRPr="00F86DB1">
              <w:lastRenderedPageBreak/>
              <w:t>20%</w:t>
            </w:r>
          </w:p>
        </w:tc>
        <w:tc>
          <w:tcPr>
            <w:tcW w:w="1104" w:type="dxa"/>
            <w:hideMark/>
          </w:tcPr>
          <w:p w14:paraId="3F024F9D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56B50723" w14:textId="77777777" w:rsidR="009541DE" w:rsidRPr="00F86DB1" w:rsidRDefault="009541DE">
            <w:r w:rsidRPr="00F86DB1">
              <w:t>Review all features and performance metrics before conference</w:t>
            </w:r>
          </w:p>
        </w:tc>
        <w:tc>
          <w:tcPr>
            <w:tcW w:w="1160" w:type="dxa"/>
            <w:hideMark/>
          </w:tcPr>
          <w:p w14:paraId="79DFA007" w14:textId="77777777" w:rsidR="009541DE" w:rsidRPr="00F86DB1" w:rsidRDefault="009541DE">
            <w:r w:rsidRPr="00F86DB1">
              <w:t xml:space="preserve">Prepared the tool for demonstration, emphasizing polished </w:t>
            </w:r>
            <w:r w:rsidRPr="00F86DB1">
              <w:lastRenderedPageBreak/>
              <w:t>design and reliable functionality.</w:t>
            </w:r>
          </w:p>
        </w:tc>
        <w:tc>
          <w:tcPr>
            <w:tcW w:w="2643" w:type="dxa"/>
            <w:vMerge/>
            <w:noWrap/>
            <w:hideMark/>
          </w:tcPr>
          <w:p w14:paraId="130B3657" w14:textId="77777777" w:rsidR="009541DE" w:rsidRPr="00F86DB1" w:rsidRDefault="009541DE"/>
        </w:tc>
      </w:tr>
      <w:tr w:rsidR="009541DE" w:rsidRPr="00F86DB1" w14:paraId="25DCB897" w14:textId="77777777" w:rsidTr="00BC7C4F">
        <w:trPr>
          <w:trHeight w:val="1800"/>
        </w:trPr>
        <w:tc>
          <w:tcPr>
            <w:tcW w:w="997" w:type="dxa"/>
            <w:hideMark/>
          </w:tcPr>
          <w:p w14:paraId="4A5C83B7" w14:textId="77777777" w:rsidR="009541DE" w:rsidRPr="00F86DB1" w:rsidRDefault="009541DE">
            <w:r w:rsidRPr="00F86DB1">
              <w:t>OCTOBER</w:t>
            </w:r>
          </w:p>
        </w:tc>
        <w:tc>
          <w:tcPr>
            <w:tcW w:w="1225" w:type="dxa"/>
            <w:hideMark/>
          </w:tcPr>
          <w:p w14:paraId="5A35D72D" w14:textId="77777777" w:rsidR="009541DE" w:rsidRPr="00F86DB1" w:rsidRDefault="009541DE">
            <w:r w:rsidRPr="00F86DB1">
              <w:t>Research on Python Django Web Framework</w:t>
            </w:r>
          </w:p>
        </w:tc>
        <w:tc>
          <w:tcPr>
            <w:tcW w:w="993" w:type="dxa"/>
            <w:hideMark/>
          </w:tcPr>
          <w:p w14:paraId="5E8CAF10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5624F139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6246ED93" w14:textId="77777777" w:rsidR="009541DE" w:rsidRPr="00F86DB1" w:rsidRDefault="009541DE">
            <w:r w:rsidRPr="00F86DB1">
              <w:t>Continue practicing Django projects</w:t>
            </w:r>
          </w:p>
        </w:tc>
        <w:tc>
          <w:tcPr>
            <w:tcW w:w="1160" w:type="dxa"/>
            <w:hideMark/>
          </w:tcPr>
          <w:p w14:paraId="56150062" w14:textId="77777777" w:rsidR="009541DE" w:rsidRPr="00F86DB1" w:rsidRDefault="009541DE">
            <w:r w:rsidRPr="00F86DB1">
              <w:t>Gained basic understanding of Django and its application for web-based actuarial solutions.</w:t>
            </w:r>
          </w:p>
        </w:tc>
        <w:tc>
          <w:tcPr>
            <w:tcW w:w="2643" w:type="dxa"/>
            <w:vMerge w:val="restart"/>
            <w:noWrap/>
            <w:hideMark/>
          </w:tcPr>
          <w:p w14:paraId="7EBCA396" w14:textId="5656911F" w:rsidR="009541DE" w:rsidRPr="00F86DB1" w:rsidRDefault="009541DE">
            <w:r w:rsidRPr="009541DE">
              <w:drawing>
                <wp:inline distT="0" distB="0" distL="0" distR="0" wp14:anchorId="520A3BAF" wp14:editId="6DA09837">
                  <wp:extent cx="1541145" cy="674370"/>
                  <wp:effectExtent l="0" t="0" r="1905" b="0"/>
                  <wp:docPr id="1177787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7879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1DE" w:rsidRPr="00F86DB1" w14:paraId="435F6D0C" w14:textId="77777777" w:rsidTr="00BC7C4F">
        <w:trPr>
          <w:trHeight w:val="1800"/>
        </w:trPr>
        <w:tc>
          <w:tcPr>
            <w:tcW w:w="997" w:type="dxa"/>
            <w:hideMark/>
          </w:tcPr>
          <w:p w14:paraId="1FA23F84" w14:textId="77777777" w:rsidR="009541DE" w:rsidRPr="00F86DB1" w:rsidRDefault="009541DE"/>
        </w:tc>
        <w:tc>
          <w:tcPr>
            <w:tcW w:w="1225" w:type="dxa"/>
            <w:hideMark/>
          </w:tcPr>
          <w:p w14:paraId="2E6B6972" w14:textId="77777777" w:rsidR="009541DE" w:rsidRPr="00F86DB1" w:rsidRDefault="009541DE">
            <w:r w:rsidRPr="00F86DB1">
              <w:t>Updating IFRS17 Master Results with the Latest Template</w:t>
            </w:r>
          </w:p>
        </w:tc>
        <w:tc>
          <w:tcPr>
            <w:tcW w:w="993" w:type="dxa"/>
            <w:hideMark/>
          </w:tcPr>
          <w:p w14:paraId="69B9009F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7959B52A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0188118F" w14:textId="77777777" w:rsidR="009541DE" w:rsidRPr="00F86DB1" w:rsidRDefault="009541DE">
            <w:r w:rsidRPr="00F86DB1">
              <w:t>Ensure consistency and accuracy</w:t>
            </w:r>
          </w:p>
        </w:tc>
        <w:tc>
          <w:tcPr>
            <w:tcW w:w="1160" w:type="dxa"/>
            <w:hideMark/>
          </w:tcPr>
          <w:p w14:paraId="5C1653D2" w14:textId="77777777" w:rsidR="009541DE" w:rsidRPr="00F86DB1" w:rsidRDefault="009541DE">
            <w:r w:rsidRPr="00F86DB1">
              <w:t>Learned the importance of consistency in financial report templates for IFRS compliance.</w:t>
            </w:r>
          </w:p>
        </w:tc>
        <w:tc>
          <w:tcPr>
            <w:tcW w:w="2643" w:type="dxa"/>
            <w:vMerge/>
            <w:noWrap/>
            <w:hideMark/>
          </w:tcPr>
          <w:p w14:paraId="5F9A73F5" w14:textId="77777777" w:rsidR="009541DE" w:rsidRPr="00F86DB1" w:rsidRDefault="009541DE"/>
        </w:tc>
      </w:tr>
      <w:tr w:rsidR="009541DE" w:rsidRPr="00F86DB1" w14:paraId="4E2FB5F2" w14:textId="77777777" w:rsidTr="00BC7C4F">
        <w:trPr>
          <w:trHeight w:val="1800"/>
        </w:trPr>
        <w:tc>
          <w:tcPr>
            <w:tcW w:w="997" w:type="dxa"/>
            <w:hideMark/>
          </w:tcPr>
          <w:p w14:paraId="3EE7468B" w14:textId="77777777" w:rsidR="009541DE" w:rsidRPr="00F86DB1" w:rsidRDefault="009541DE"/>
        </w:tc>
        <w:tc>
          <w:tcPr>
            <w:tcW w:w="1225" w:type="dxa"/>
            <w:hideMark/>
          </w:tcPr>
          <w:p w14:paraId="498A0C86" w14:textId="77777777" w:rsidR="009541DE" w:rsidRPr="00F86DB1" w:rsidRDefault="009541DE">
            <w:r w:rsidRPr="00F86DB1">
              <w:t>Report Updates (Liability Component Buildup, CSM Run-off ORSA, NB Recognition ORSA)</w:t>
            </w:r>
          </w:p>
        </w:tc>
        <w:tc>
          <w:tcPr>
            <w:tcW w:w="993" w:type="dxa"/>
            <w:hideMark/>
          </w:tcPr>
          <w:p w14:paraId="500F5C33" w14:textId="77777777" w:rsidR="009541DE" w:rsidRPr="00F86DB1" w:rsidRDefault="009541DE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78510377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56FEDE7F" w14:textId="77777777" w:rsidR="009541DE" w:rsidRPr="00F86DB1" w:rsidRDefault="009541DE">
            <w:proofErr w:type="gramStart"/>
            <w:r w:rsidRPr="00F86DB1">
              <w:t>Standardize</w:t>
            </w:r>
            <w:proofErr w:type="gramEnd"/>
            <w:r w:rsidRPr="00F86DB1">
              <w:t xml:space="preserve"> report formatting</w:t>
            </w:r>
          </w:p>
        </w:tc>
        <w:tc>
          <w:tcPr>
            <w:tcW w:w="1160" w:type="dxa"/>
            <w:hideMark/>
          </w:tcPr>
          <w:p w14:paraId="0AAA8821" w14:textId="77777777" w:rsidR="009541DE" w:rsidRPr="00F86DB1" w:rsidRDefault="009541DE">
            <w:proofErr w:type="gramStart"/>
            <w:r w:rsidRPr="00F86DB1">
              <w:t>Improved</w:t>
            </w:r>
            <w:proofErr w:type="gramEnd"/>
            <w:r w:rsidRPr="00F86DB1">
              <w:t xml:space="preserve"> reporting skills and learned how ORSA requirements integrate with financial statements.</w:t>
            </w:r>
          </w:p>
        </w:tc>
        <w:tc>
          <w:tcPr>
            <w:tcW w:w="2643" w:type="dxa"/>
            <w:vMerge/>
            <w:noWrap/>
            <w:hideMark/>
          </w:tcPr>
          <w:p w14:paraId="4B35133C" w14:textId="77777777" w:rsidR="009541DE" w:rsidRPr="00F86DB1" w:rsidRDefault="009541DE"/>
        </w:tc>
      </w:tr>
      <w:tr w:rsidR="009541DE" w:rsidRPr="00F86DB1" w14:paraId="5FD02055" w14:textId="77777777" w:rsidTr="00BC7C4F">
        <w:trPr>
          <w:trHeight w:val="1500"/>
        </w:trPr>
        <w:tc>
          <w:tcPr>
            <w:tcW w:w="997" w:type="dxa"/>
            <w:hideMark/>
          </w:tcPr>
          <w:p w14:paraId="1763D3E4" w14:textId="77777777" w:rsidR="009541DE" w:rsidRPr="00F86DB1" w:rsidRDefault="009541DE"/>
        </w:tc>
        <w:tc>
          <w:tcPr>
            <w:tcW w:w="1225" w:type="dxa"/>
            <w:hideMark/>
          </w:tcPr>
          <w:p w14:paraId="6BC49689" w14:textId="77777777" w:rsidR="009541DE" w:rsidRPr="00F86DB1" w:rsidRDefault="009541DE">
            <w:r w:rsidRPr="00F86DB1">
              <w:t>Fetching Actuarial and PAA Reports</w:t>
            </w:r>
          </w:p>
        </w:tc>
        <w:tc>
          <w:tcPr>
            <w:tcW w:w="993" w:type="dxa"/>
            <w:hideMark/>
          </w:tcPr>
          <w:p w14:paraId="6FCFF543" w14:textId="77777777" w:rsidR="009541DE" w:rsidRPr="00F86DB1" w:rsidRDefault="009541DE" w:rsidP="00F86DB1">
            <w:r w:rsidRPr="00F86DB1">
              <w:t>20%</w:t>
            </w:r>
          </w:p>
        </w:tc>
        <w:tc>
          <w:tcPr>
            <w:tcW w:w="1104" w:type="dxa"/>
            <w:hideMark/>
          </w:tcPr>
          <w:p w14:paraId="1800EFF9" w14:textId="77777777" w:rsidR="009541DE" w:rsidRPr="00F86DB1" w:rsidRDefault="009541DE">
            <w:r w:rsidRPr="00F86DB1">
              <w:t>Good</w:t>
            </w:r>
          </w:p>
        </w:tc>
        <w:tc>
          <w:tcPr>
            <w:tcW w:w="1228" w:type="dxa"/>
            <w:hideMark/>
          </w:tcPr>
          <w:p w14:paraId="7702D4D5" w14:textId="77777777" w:rsidR="009541DE" w:rsidRPr="00F86DB1" w:rsidRDefault="009541DE">
            <w:r w:rsidRPr="00F86DB1">
              <w:t>Increase accuracy in fetching processes</w:t>
            </w:r>
          </w:p>
        </w:tc>
        <w:tc>
          <w:tcPr>
            <w:tcW w:w="1160" w:type="dxa"/>
            <w:hideMark/>
          </w:tcPr>
          <w:p w14:paraId="42ABE41E" w14:textId="77777777" w:rsidR="009541DE" w:rsidRPr="00F86DB1" w:rsidRDefault="009541DE">
            <w:r w:rsidRPr="00F86DB1">
              <w:t>Learned to navigate complex datasets efficiently to retrieve necessary report data.</w:t>
            </w:r>
          </w:p>
        </w:tc>
        <w:tc>
          <w:tcPr>
            <w:tcW w:w="2643" w:type="dxa"/>
            <w:vMerge/>
            <w:noWrap/>
            <w:hideMark/>
          </w:tcPr>
          <w:p w14:paraId="575B2CBD" w14:textId="77777777" w:rsidR="009541DE" w:rsidRPr="00F86DB1" w:rsidRDefault="009541DE"/>
        </w:tc>
      </w:tr>
      <w:tr w:rsidR="009541DE" w:rsidRPr="00F86DB1" w14:paraId="7B969335" w14:textId="77777777" w:rsidTr="00BC7C4F">
        <w:trPr>
          <w:trHeight w:val="1200"/>
        </w:trPr>
        <w:tc>
          <w:tcPr>
            <w:tcW w:w="997" w:type="dxa"/>
            <w:hideMark/>
          </w:tcPr>
          <w:p w14:paraId="4E753645" w14:textId="77777777" w:rsidR="009541DE" w:rsidRPr="00F86DB1" w:rsidRDefault="009541DE"/>
        </w:tc>
        <w:tc>
          <w:tcPr>
            <w:tcW w:w="1225" w:type="dxa"/>
            <w:hideMark/>
          </w:tcPr>
          <w:p w14:paraId="01AFC34C" w14:textId="77777777" w:rsidR="009541DE" w:rsidRPr="00F86DB1" w:rsidRDefault="009541DE">
            <w:r w:rsidRPr="00F86DB1">
              <w:t>Migration of GMM and PAA Tool to Django</w:t>
            </w:r>
          </w:p>
        </w:tc>
        <w:tc>
          <w:tcPr>
            <w:tcW w:w="993" w:type="dxa"/>
            <w:hideMark/>
          </w:tcPr>
          <w:p w14:paraId="4EE3DFFF" w14:textId="77777777" w:rsidR="009541DE" w:rsidRPr="00F86DB1" w:rsidRDefault="009541DE" w:rsidP="00F86DB1">
            <w:r w:rsidRPr="00F86DB1">
              <w:t>10%</w:t>
            </w:r>
          </w:p>
        </w:tc>
        <w:tc>
          <w:tcPr>
            <w:tcW w:w="1104" w:type="dxa"/>
            <w:hideMark/>
          </w:tcPr>
          <w:p w14:paraId="17152BFC" w14:textId="77777777" w:rsidR="009541DE" w:rsidRPr="00F86DB1" w:rsidRDefault="009541DE">
            <w:r w:rsidRPr="00F86DB1">
              <w:t>Fair</w:t>
            </w:r>
          </w:p>
        </w:tc>
        <w:tc>
          <w:tcPr>
            <w:tcW w:w="1228" w:type="dxa"/>
            <w:hideMark/>
          </w:tcPr>
          <w:p w14:paraId="22450DB5" w14:textId="77777777" w:rsidR="009541DE" w:rsidRPr="00F86DB1" w:rsidRDefault="009541DE">
            <w:r w:rsidRPr="00F86DB1">
              <w:t>Focus on Django framework mastery</w:t>
            </w:r>
          </w:p>
        </w:tc>
        <w:tc>
          <w:tcPr>
            <w:tcW w:w="1160" w:type="dxa"/>
            <w:hideMark/>
          </w:tcPr>
          <w:p w14:paraId="4E2BA435" w14:textId="77777777" w:rsidR="009541DE" w:rsidRPr="00F86DB1" w:rsidRDefault="009541DE">
            <w:r w:rsidRPr="00F86DB1">
              <w:t>Recognized Django's advantages for web-based actuarial tool deployment.</w:t>
            </w:r>
          </w:p>
        </w:tc>
        <w:tc>
          <w:tcPr>
            <w:tcW w:w="2643" w:type="dxa"/>
            <w:vMerge/>
            <w:noWrap/>
            <w:hideMark/>
          </w:tcPr>
          <w:p w14:paraId="7B475BB8" w14:textId="77777777" w:rsidR="009541DE" w:rsidRPr="00F86DB1" w:rsidRDefault="009541DE"/>
        </w:tc>
      </w:tr>
      <w:tr w:rsidR="00BC7C4F" w:rsidRPr="00F86DB1" w14:paraId="7C43CF5A" w14:textId="77777777" w:rsidTr="00BC7C4F">
        <w:trPr>
          <w:trHeight w:val="900"/>
        </w:trPr>
        <w:tc>
          <w:tcPr>
            <w:tcW w:w="997" w:type="dxa"/>
            <w:hideMark/>
          </w:tcPr>
          <w:p w14:paraId="5A9A51B6" w14:textId="77777777" w:rsidR="00F86DB1" w:rsidRPr="00F86DB1" w:rsidRDefault="00F86DB1">
            <w:pPr>
              <w:rPr>
                <w:b/>
                <w:bCs/>
              </w:rPr>
            </w:pPr>
            <w:r w:rsidRPr="00F86DB1">
              <w:rPr>
                <w:b/>
                <w:bCs/>
              </w:rPr>
              <w:t>NOVEMBER</w:t>
            </w:r>
          </w:p>
        </w:tc>
        <w:tc>
          <w:tcPr>
            <w:tcW w:w="1225" w:type="dxa"/>
            <w:hideMark/>
          </w:tcPr>
          <w:p w14:paraId="6D3D9DE3" w14:textId="77777777" w:rsidR="00F86DB1" w:rsidRPr="00F86DB1" w:rsidRDefault="00F86DB1">
            <w:r w:rsidRPr="00F86DB1">
              <w:t>Finalizing and Testing All Tools for Presentation</w:t>
            </w:r>
          </w:p>
        </w:tc>
        <w:tc>
          <w:tcPr>
            <w:tcW w:w="993" w:type="dxa"/>
            <w:hideMark/>
          </w:tcPr>
          <w:p w14:paraId="6FDF0772" w14:textId="77777777" w:rsidR="00F86DB1" w:rsidRPr="00F86DB1" w:rsidRDefault="00F86DB1">
            <w:r w:rsidRPr="00F86DB1">
              <w:t>TBD</w:t>
            </w:r>
          </w:p>
        </w:tc>
        <w:tc>
          <w:tcPr>
            <w:tcW w:w="1104" w:type="dxa"/>
            <w:hideMark/>
          </w:tcPr>
          <w:p w14:paraId="5A2D9587" w14:textId="77777777" w:rsidR="00F86DB1" w:rsidRPr="00F86DB1" w:rsidRDefault="00F86DB1">
            <w:r w:rsidRPr="00F86DB1">
              <w:t>TBD</w:t>
            </w:r>
          </w:p>
        </w:tc>
        <w:tc>
          <w:tcPr>
            <w:tcW w:w="1228" w:type="dxa"/>
            <w:hideMark/>
          </w:tcPr>
          <w:p w14:paraId="21CE324A" w14:textId="77777777" w:rsidR="00F86DB1" w:rsidRPr="00F86DB1" w:rsidRDefault="00F86DB1">
            <w:r w:rsidRPr="00F86DB1">
              <w:t>TBD</w:t>
            </w:r>
          </w:p>
        </w:tc>
        <w:tc>
          <w:tcPr>
            <w:tcW w:w="1160" w:type="dxa"/>
            <w:hideMark/>
          </w:tcPr>
          <w:p w14:paraId="7E6BF6FA" w14:textId="77777777" w:rsidR="00F86DB1" w:rsidRPr="00F86DB1" w:rsidRDefault="00F86DB1">
            <w:r w:rsidRPr="00F86DB1">
              <w:t>TBD</w:t>
            </w:r>
          </w:p>
        </w:tc>
        <w:tc>
          <w:tcPr>
            <w:tcW w:w="2643" w:type="dxa"/>
            <w:noWrap/>
            <w:hideMark/>
          </w:tcPr>
          <w:p w14:paraId="0EEEDA92" w14:textId="224CCD68" w:rsidR="00F86DB1" w:rsidRPr="00F86DB1" w:rsidRDefault="009541DE">
            <w:r w:rsidRPr="009541DE">
              <w:drawing>
                <wp:inline distT="0" distB="0" distL="0" distR="0" wp14:anchorId="7770E013" wp14:editId="40513C2D">
                  <wp:extent cx="1541145" cy="674370"/>
                  <wp:effectExtent l="0" t="0" r="1905" b="0"/>
                  <wp:docPr id="19296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650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5266D" w14:textId="77777777" w:rsidR="007A5111" w:rsidRDefault="007A5111"/>
    <w:sectPr w:rsidR="007A5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38"/>
    <w:rsid w:val="00194222"/>
    <w:rsid w:val="004F790E"/>
    <w:rsid w:val="005143FC"/>
    <w:rsid w:val="0052252C"/>
    <w:rsid w:val="005D6011"/>
    <w:rsid w:val="006919E4"/>
    <w:rsid w:val="007A5111"/>
    <w:rsid w:val="00876871"/>
    <w:rsid w:val="009541DE"/>
    <w:rsid w:val="00A1043A"/>
    <w:rsid w:val="00A323F1"/>
    <w:rsid w:val="00AD53D7"/>
    <w:rsid w:val="00AF4C38"/>
    <w:rsid w:val="00BC7C4F"/>
    <w:rsid w:val="00CB07C8"/>
    <w:rsid w:val="00F22E63"/>
    <w:rsid w:val="00F86DB1"/>
    <w:rsid w:val="00FB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C64C8D"/>
  <w15:chartTrackingRefBased/>
  <w15:docId w15:val="{9740AEAE-0D46-45C3-9E0E-1CB75FA3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C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C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C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C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C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C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C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C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C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C3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8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Lubasi Nkalolang</dc:creator>
  <cp:keywords/>
  <dc:description/>
  <cp:lastModifiedBy>Lubasi Nkalolang</cp:lastModifiedBy>
  <cp:revision>15</cp:revision>
  <dcterms:created xsi:type="dcterms:W3CDTF">2024-11-05T21:22:00Z</dcterms:created>
  <dcterms:modified xsi:type="dcterms:W3CDTF">2024-11-07T07:50:00Z</dcterms:modified>
</cp:coreProperties>
</file>