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pPr>
    </w:p>
    <w:p>
      <w:pPr>
        <w:jc w:val="both"/>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pPr>
    </w:p>
    <w:p>
      <w:pPr>
        <w:jc w:val="center"/>
        <w:rPr>
          <w:rFonts w:hint="eastAsia" w:ascii="楷体" w:hAnsi="楷体" w:eastAsia="楷体" w:cs="楷体"/>
          <w:sz w:val="40"/>
          <w:szCs w:val="48"/>
          <w:lang w:val="en-US" w:eastAsia="zh-Hans"/>
        </w:rPr>
        <w:sectPr>
          <w:pgSz w:w="11906" w:h="16838"/>
          <w:pgMar w:top="1440" w:right="1800" w:bottom="1440" w:left="1800" w:header="851" w:footer="992" w:gutter="0"/>
          <w:cols w:space="425" w:num="1"/>
          <w:docGrid w:type="lines" w:linePitch="312" w:charSpace="0"/>
        </w:sectPr>
      </w:pPr>
      <w:r>
        <w:rPr>
          <w:rFonts w:hint="eastAsia" w:ascii="楷体" w:hAnsi="楷体" w:eastAsia="楷体" w:cs="楷体"/>
          <w:sz w:val="40"/>
          <w:szCs w:val="48"/>
          <w:lang w:val="en-US" w:eastAsia="zh-Hans"/>
        </w:rPr>
        <w:t>云智慧事件中心接收第三方平台告警信息需求厂商推送告警信息格式</w:t>
      </w:r>
    </w:p>
    <w:p>
      <w:pPr>
        <w:keepNext w:val="0"/>
        <w:keepLines w:val="0"/>
        <w:pageBreakBefore w:val="0"/>
        <w:widowControl w:val="0"/>
        <w:numPr>
          <w:ilvl w:val="0"/>
          <w:numId w:val="1"/>
        </w:numPr>
        <w:kinsoku/>
        <w:wordWrap/>
        <w:overflowPunct/>
        <w:topLinePunct w:val="0"/>
        <w:autoSpaceDE/>
        <w:autoSpaceDN/>
        <w:bidi w:val="0"/>
        <w:adjustRightInd/>
        <w:snapToGrid/>
        <w:spacing w:before="200" w:after="200" w:line="240" w:lineRule="auto"/>
        <w:ind w:left="425" w:leftChars="0" w:right="0" w:rightChars="0" w:hanging="425" w:firstLineChars="0"/>
        <w:jc w:val="both"/>
        <w:textAlignment w:val="auto"/>
        <w:outlineLvl w:val="9"/>
        <w:rPr>
          <w:rFonts w:hint="eastAsia" w:ascii="楷体" w:hAnsi="楷体" w:eastAsia="楷体" w:cs="楷体"/>
          <w:b/>
          <w:bCs/>
          <w:sz w:val="32"/>
          <w:szCs w:val="40"/>
          <w:lang w:val="en-US" w:eastAsia="zh-Hans"/>
        </w:rPr>
      </w:pPr>
      <w:r>
        <w:rPr>
          <w:rFonts w:hint="eastAsia" w:ascii="楷体" w:hAnsi="楷体" w:eastAsia="楷体" w:cs="楷体"/>
          <w:b/>
          <w:bCs/>
          <w:sz w:val="32"/>
          <w:szCs w:val="40"/>
          <w:lang w:val="en-US" w:eastAsia="zh-Hans"/>
        </w:rPr>
        <w:t>第三方系统接口推送告警信息</w:t>
      </w:r>
    </w:p>
    <w:p>
      <w:pPr>
        <w:numPr>
          <w:ilvl w:val="0"/>
          <w:numId w:val="0"/>
        </w:numPr>
        <w:ind w:leftChars="0"/>
        <w:jc w:val="both"/>
        <w:rPr>
          <w:rFonts w:hint="eastAsia" w:ascii="楷体" w:hAnsi="楷体" w:eastAsia="楷体" w:cs="楷体"/>
          <w:sz w:val="32"/>
          <w:szCs w:val="40"/>
          <w:lang w:val="en-US" w:eastAsia="zh-CN"/>
        </w:rPr>
      </w:pPr>
      <w:r>
        <w:rPr>
          <w:rFonts w:hint="eastAsia" w:ascii="楷体" w:hAnsi="楷体" w:eastAsia="楷体" w:cs="楷体"/>
          <w:sz w:val="32"/>
          <w:szCs w:val="40"/>
          <w:lang w:val="en-US" w:eastAsia="zh-Hans"/>
        </w:rPr>
        <w:t>告警源</w:t>
      </w:r>
      <w:r>
        <w:rPr>
          <w:rFonts w:hint="eastAsia" w:ascii="楷体" w:hAnsi="楷体" w:eastAsia="楷体" w:cs="楷体"/>
          <w:sz w:val="32"/>
          <w:szCs w:val="40"/>
          <w:lang w:eastAsia="zh-Hans"/>
        </w:rPr>
        <w:t>：</w:t>
      </w:r>
      <w:r>
        <w:rPr>
          <w:rFonts w:hint="eastAsia" w:ascii="楷体" w:hAnsi="楷体" w:eastAsia="楷体" w:cs="楷体"/>
          <w:sz w:val="32"/>
          <w:szCs w:val="40"/>
          <w:lang w:val="en-US" w:eastAsia="zh-Hans"/>
        </w:rPr>
        <w:t>restAPI</w:t>
      </w:r>
      <w:r>
        <w:rPr>
          <w:rFonts w:hint="eastAsia" w:ascii="楷体" w:hAnsi="楷体" w:eastAsia="楷体" w:cs="楷体"/>
          <w:sz w:val="32"/>
          <w:szCs w:val="40"/>
          <w:lang w:val="en-US" w:eastAsia="zh-CN"/>
        </w:rPr>
        <w:t xml:space="preserve"> 【以下为测试环境告警推送】</w:t>
      </w:r>
    </w:p>
    <w:p>
      <w:pPr>
        <w:keepNext w:val="0"/>
        <w:keepLines w:val="0"/>
        <w:pageBreakBefore w:val="0"/>
        <w:widowControl w:val="0"/>
        <w:numPr>
          <w:ilvl w:val="0"/>
          <w:numId w:val="1"/>
        </w:numPr>
        <w:kinsoku/>
        <w:wordWrap/>
        <w:overflowPunct/>
        <w:topLinePunct w:val="0"/>
        <w:autoSpaceDE/>
        <w:autoSpaceDN/>
        <w:bidi w:val="0"/>
        <w:adjustRightInd/>
        <w:snapToGrid/>
        <w:spacing w:before="200" w:after="200" w:line="240" w:lineRule="auto"/>
        <w:ind w:left="425" w:leftChars="0" w:right="0" w:rightChars="0" w:hanging="425" w:firstLineChars="0"/>
        <w:jc w:val="both"/>
        <w:textAlignment w:val="auto"/>
        <w:outlineLvl w:val="9"/>
        <w:rPr>
          <w:rFonts w:hint="eastAsia" w:ascii="楷体" w:hAnsi="楷体" w:eastAsia="楷体" w:cs="楷体"/>
          <w:b/>
          <w:bCs/>
          <w:sz w:val="32"/>
          <w:szCs w:val="40"/>
          <w:lang w:val="en-US" w:eastAsia="zh-Hans"/>
        </w:rPr>
      </w:pPr>
      <w:r>
        <w:rPr>
          <w:rFonts w:hint="eastAsia" w:ascii="楷体" w:hAnsi="楷体" w:eastAsia="楷体" w:cs="楷体"/>
          <w:b/>
          <w:bCs/>
          <w:sz w:val="32"/>
          <w:szCs w:val="40"/>
          <w:lang w:val="en-US" w:eastAsia="zh-Hans"/>
        </w:rPr>
        <w:t>单条告警信息推送规则</w:t>
      </w:r>
    </w:p>
    <w:p>
      <w:pPr>
        <w:keepNext w:val="0"/>
        <w:keepLines w:val="0"/>
        <w:pageBreakBefore w:val="0"/>
        <w:widowControl w:val="0"/>
        <w:numPr>
          <w:ilvl w:val="0"/>
          <w:numId w:val="0"/>
        </w:numPr>
        <w:kinsoku/>
        <w:wordWrap/>
        <w:overflowPunct/>
        <w:topLinePunct w:val="0"/>
        <w:autoSpaceDE/>
        <w:autoSpaceDN/>
        <w:bidi w:val="0"/>
        <w:adjustRightInd/>
        <w:snapToGrid/>
        <w:spacing w:before="200" w:after="200" w:line="240" w:lineRule="auto"/>
        <w:ind w:leftChars="0" w:right="0" w:rightChars="0"/>
        <w:jc w:val="left"/>
        <w:textAlignment w:val="auto"/>
        <w:outlineLvl w:val="9"/>
        <w:rPr>
          <w:rFonts w:hint="eastAsia" w:ascii="楷体" w:hAnsi="楷体" w:eastAsia="楷体" w:cs="楷体"/>
          <w:b/>
          <w:bCs/>
          <w:sz w:val="32"/>
          <w:szCs w:val="40"/>
          <w:lang w:val="en-US" w:eastAsia="zh-Hans"/>
        </w:rPr>
      </w:pPr>
      <w:r>
        <w:rPr>
          <w:rFonts w:hint="eastAsia" w:ascii="楷体" w:hAnsi="楷体" w:eastAsia="楷体" w:cs="楷体"/>
          <w:b/>
          <w:bCs/>
          <w:sz w:val="32"/>
          <w:szCs w:val="40"/>
          <w:lang w:val="en-US" w:eastAsia="zh-Hans"/>
        </w:rPr>
        <w:t>说明</w:t>
      </w:r>
      <w:r>
        <w:rPr>
          <w:rFonts w:hint="eastAsia" w:ascii="楷体" w:hAnsi="楷体" w:eastAsia="楷体" w:cs="楷体"/>
          <w:b/>
          <w:bCs/>
          <w:sz w:val="32"/>
          <w:szCs w:val="40"/>
          <w:lang w:eastAsia="zh-Hans"/>
        </w:rPr>
        <w:t>：</w:t>
      </w:r>
      <w:r>
        <w:rPr>
          <w:rFonts w:hint="eastAsia" w:ascii="楷体" w:hAnsi="楷体" w:eastAsia="楷体" w:cs="楷体"/>
          <w:i w:val="0"/>
          <w:caps w:val="0"/>
          <w:spacing w:val="0"/>
          <w:kern w:val="0"/>
          <w:sz w:val="30"/>
          <w:szCs w:val="30"/>
          <w:shd w:val="clear" w:fill="F0F1F5"/>
          <w:lang w:val="en-US" w:eastAsia="zh-CN" w:bidi="ar"/>
        </w:rPr>
        <w:t>appkey:</w:t>
      </w:r>
      <w:r>
        <w:rPr>
          <w:rFonts w:hint="eastAsia" w:ascii="Segoe UI" w:hAnsi="Segoe UI" w:eastAsia="宋体" w:cs="Segoe UI"/>
          <w:i w:val="0"/>
          <w:caps w:val="0"/>
          <w:spacing w:val="0"/>
          <w:sz w:val="30"/>
          <w:szCs w:val="30"/>
          <w:shd w:val="clear" w:fill="F0F1F5"/>
          <w:lang w:eastAsia="zh-CN"/>
        </w:rPr>
        <w:t>71b3c9e2-b06f-4b33-8f81-9ca28e3c024f</w:t>
      </w:r>
      <w:r>
        <w:rPr>
          <w:rFonts w:hint="eastAsia" w:ascii="楷体" w:hAnsi="楷体" w:eastAsia="楷体" w:cs="楷体"/>
          <w:i w:val="0"/>
          <w:caps w:val="0"/>
          <w:spacing w:val="0"/>
          <w:kern w:val="0"/>
          <w:sz w:val="24"/>
          <w:szCs w:val="24"/>
          <w:shd w:val="clear" w:fill="F0F1F5"/>
          <w:lang w:val="en-US" w:eastAsia="zh-CN" w:bidi="ar"/>
        </w:rPr>
        <w:t xml:space="preserve">  </w:t>
      </w:r>
      <w:r>
        <w:rPr>
          <w:rFonts w:hint="eastAsia" w:ascii="楷体" w:hAnsi="楷体" w:eastAsia="楷体" w:cs="楷体"/>
          <w:sz w:val="32"/>
          <w:szCs w:val="40"/>
          <w:lang w:val="en-US" w:eastAsia="zh-CN"/>
        </w:rPr>
        <w:t>appkey为校验参数，此参数不正确告警将无法正常推送。</w:t>
      </w:r>
    </w:p>
    <w:tbl>
      <w:tblPr>
        <w:tblStyle w:val="4"/>
        <w:tblW w:w="9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8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接口</w:t>
            </w:r>
          </w:p>
        </w:tc>
        <w:tc>
          <w:tcPr>
            <w:tcW w:w="8154" w:type="dxa"/>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http://170.120.130.63:18080/gateway/event/v1/artemis/message/rest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调用方式</w:t>
            </w:r>
          </w:p>
        </w:tc>
        <w:tc>
          <w:tcPr>
            <w:tcW w:w="8154" w:type="dxa"/>
          </w:tcPr>
          <w:p>
            <w:pPr>
              <w:numPr>
                <w:ilvl w:val="0"/>
                <w:numId w:val="0"/>
              </w:numPr>
              <w:jc w:val="both"/>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Hans" w:bidi="ar"/>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参数格式(body）</w:t>
            </w:r>
          </w:p>
        </w:tc>
        <w:tc>
          <w:tcPr>
            <w:tcW w:w="8154" w:type="dxa"/>
          </w:tcPr>
          <w:p>
            <w:pPr>
              <w:keepNext w:val="0"/>
              <w:keepLines w:val="0"/>
              <w:widowControl/>
              <w:suppressLineNumbers w:val="0"/>
              <w:ind w:left="0" w:firstLine="0"/>
              <w:jc w:val="left"/>
              <w:rPr>
                <w:rFonts w:hint="eastAsia" w:ascii="楷体" w:hAnsi="楷体" w:eastAsia="楷体" w:cs="楷体"/>
                <w:i w:val="0"/>
                <w:caps w:val="0"/>
                <w:spacing w:val="0"/>
                <w:kern w:val="0"/>
                <w:sz w:val="22"/>
                <w:szCs w:val="22"/>
                <w:shd w:val="clear" w:fill="F0F1F5"/>
                <w:lang w:val="en-US" w:eastAsia="zh-CN" w:bidi="ar"/>
              </w:rPr>
            </w:pPr>
            <w:r>
              <w:rPr>
                <w:rFonts w:hint="eastAsia" w:ascii="楷体" w:hAnsi="楷体" w:eastAsia="楷体" w:cs="楷体"/>
                <w:i w:val="0"/>
                <w:caps w:val="0"/>
                <w:spacing w:val="0"/>
                <w:kern w:val="0"/>
                <w:sz w:val="22"/>
                <w:szCs w:val="22"/>
                <w:shd w:val="clear" w:fill="F0F1F5"/>
                <w:lang w:val="en-US" w:eastAsia="zh-CN" w:bidi="ar"/>
              </w:rPr>
              <w:t>curl -XPOST -H "Content-Type: application/json" -H appkey:71b3c9e2-b06f-4b33-8f81-9ca28e3c024f http://170.120.130.63:18080/gateway/event/v1/artemis/message/rest -d '{"targetname":"OA系统","targetip":"110.127.32.50","level":"Minor","check":"High memory utilization (&gt;75% for 5m)","description":"内存使用率超过75%","timestamp":1523423384000,"alarmtype":"数据库","customer":"zabbix","customerip":"110.123.187.11","telephone":"15112337987,15112336666,15112336666","warner":"张三,李四,王五","系统名称":"XXXX系统"}'</w:t>
            </w:r>
          </w:p>
          <w:p>
            <w:pPr>
              <w:keepNext w:val="0"/>
              <w:keepLines w:val="0"/>
              <w:widowControl/>
              <w:suppressLineNumbers w:val="0"/>
              <w:ind w:left="0" w:firstLine="0"/>
              <w:jc w:val="left"/>
              <w:rPr>
                <w:rFonts w:hint="eastAsia" w:ascii="楷体" w:hAnsi="楷体" w:eastAsia="楷体" w:cs="楷体"/>
                <w:i w:val="0"/>
                <w:caps w:val="0"/>
                <w:spacing w:val="0"/>
                <w:sz w:val="24"/>
                <w:szCs w:val="24"/>
              </w:rPr>
            </w:pPr>
            <w:r>
              <w:rPr>
                <w:rFonts w:hint="eastAsia" w:ascii="楷体" w:hAnsi="楷体" w:eastAsia="楷体" w:cs="楷体"/>
                <w:i w:val="0"/>
                <w:caps w:val="0"/>
                <w:spacing w:val="0"/>
                <w:kern w:val="0"/>
                <w:sz w:val="24"/>
                <w:szCs w:val="24"/>
                <w:lang w:val="en-US" w:eastAsia="zh-CN" w:bidi="ar"/>
              </w:rPr>
              <w:t>如果通信正常，在事件列表页面应该可以查看到相应的警报和告警事件，通过事件页面关闭掉相应的事件即可。</w:t>
            </w:r>
          </w:p>
          <w:p>
            <w:pPr>
              <w:keepNext w:val="0"/>
              <w:keepLines w:val="0"/>
              <w:widowControl/>
              <w:suppressLineNumbers w:val="0"/>
              <w:ind w:left="0" w:firstLine="0"/>
              <w:jc w:val="left"/>
              <w:rPr>
                <w:rFonts w:hint="eastAsia" w:ascii="楷体" w:hAnsi="楷体" w:eastAsia="楷体" w:cs="楷体"/>
                <w:i w:val="0"/>
                <w:caps w:val="0"/>
                <w:spacing w:val="0"/>
                <w:sz w:val="24"/>
                <w:szCs w:val="24"/>
              </w:rPr>
            </w:pPr>
            <w:r>
              <w:rPr>
                <w:rFonts w:hint="eastAsia" w:ascii="楷体" w:hAnsi="楷体" w:eastAsia="楷体" w:cs="楷体"/>
                <w:i w:val="0"/>
                <w:caps w:val="0"/>
                <w:spacing w:val="0"/>
                <w:kern w:val="0"/>
                <w:sz w:val="24"/>
                <w:szCs w:val="24"/>
                <w:lang w:val="en-US" w:eastAsia="zh-CN" w:bidi="ar"/>
              </w:rPr>
              <w:t>如需通过API恢复该告警消息的告警状态，可使用以下命令发送恢复消息</w:t>
            </w:r>
          </w:p>
          <w:p>
            <w:pPr>
              <w:keepNext w:val="0"/>
              <w:keepLines w:val="0"/>
              <w:widowControl/>
              <w:suppressLineNumbers w:val="0"/>
              <w:jc w:val="left"/>
              <w:rPr>
                <w:rFonts w:hint="eastAsia" w:ascii="楷体" w:hAnsi="楷体" w:eastAsia="楷体" w:cs="楷体"/>
                <w:i w:val="0"/>
                <w:caps w:val="0"/>
                <w:spacing w:val="0"/>
                <w:kern w:val="0"/>
                <w:sz w:val="24"/>
                <w:szCs w:val="24"/>
                <w:shd w:val="clear" w:fill="F0F1F5"/>
                <w:lang w:val="en-US" w:eastAsia="zh-Hans" w:bidi="ar"/>
              </w:rPr>
            </w:pPr>
            <w:r>
              <w:rPr>
                <w:rFonts w:hint="eastAsia" w:ascii="楷体" w:hAnsi="楷体" w:eastAsia="楷体" w:cs="楷体"/>
                <w:i w:val="0"/>
                <w:caps w:val="0"/>
                <w:spacing w:val="0"/>
                <w:kern w:val="0"/>
                <w:sz w:val="22"/>
                <w:szCs w:val="22"/>
                <w:shd w:val="clear" w:fill="F0F1F5"/>
                <w:lang w:val="en-US" w:eastAsia="zh-CN" w:bidi="ar"/>
              </w:rPr>
              <w:t>curl -XPOST -H "Content-Type: application/json" -H appkey:71b3c9e2-b06f-4b33-8f81-9ca28e3c024f http://170.120.130.63:18080/gateway/event/v1/artemis/message/rest -d '{"targetname":"OA系统","targetip":"110.127.32.50","level":"OK","check":"High memory utilization (&gt;75% for 5m)","description":"内存使用率超过75%","timestamp":1523423384000,"alarmtype":"数据库","customer":"zabbix","customerip":"110.123.187.11","telephone":"15112337987,15112336666,15112336666","warner":"张三,李四,王五","系统名称":"XXXX系统"}}'</w:t>
            </w:r>
          </w:p>
        </w:tc>
      </w:tr>
    </w:tbl>
    <w:p>
      <w:pPr>
        <w:numPr>
          <w:ilvl w:val="0"/>
          <w:numId w:val="0"/>
        </w:numPr>
        <w:ind w:leftChars="0"/>
        <w:jc w:val="both"/>
        <w:rPr>
          <w:rFonts w:hint="eastAsia" w:ascii="楷体" w:hAnsi="楷体" w:eastAsia="楷体" w:cs="楷体"/>
          <w:sz w:val="40"/>
          <w:szCs w:val="48"/>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before="200" w:after="200" w:line="240" w:lineRule="auto"/>
        <w:ind w:left="425" w:leftChars="0" w:right="0" w:rightChars="0" w:hanging="425" w:firstLineChars="0"/>
        <w:jc w:val="both"/>
        <w:textAlignment w:val="auto"/>
        <w:outlineLvl w:val="9"/>
        <w:rPr>
          <w:rFonts w:hint="eastAsia" w:ascii="楷体" w:hAnsi="楷体" w:eastAsia="楷体" w:cs="楷体"/>
          <w:b/>
          <w:bCs/>
          <w:sz w:val="32"/>
          <w:szCs w:val="40"/>
          <w:lang w:val="en-US" w:eastAsia="zh-Hans"/>
        </w:rPr>
      </w:pPr>
      <w:r>
        <w:rPr>
          <w:rFonts w:hint="eastAsia" w:ascii="楷体" w:hAnsi="楷体" w:eastAsia="楷体" w:cs="楷体"/>
          <w:b/>
          <w:bCs/>
          <w:sz w:val="32"/>
          <w:szCs w:val="40"/>
          <w:lang w:val="en-US" w:eastAsia="zh-Hans"/>
        </w:rPr>
        <w:t>批量告警信息推送</w:t>
      </w:r>
    </w:p>
    <w:p>
      <w:pPr>
        <w:keepNext w:val="0"/>
        <w:keepLines w:val="0"/>
        <w:pageBreakBefore w:val="0"/>
        <w:widowControl w:val="0"/>
        <w:numPr>
          <w:ilvl w:val="0"/>
          <w:numId w:val="0"/>
        </w:numPr>
        <w:kinsoku/>
        <w:wordWrap/>
        <w:overflowPunct/>
        <w:topLinePunct w:val="0"/>
        <w:autoSpaceDE/>
        <w:autoSpaceDN/>
        <w:bidi w:val="0"/>
        <w:adjustRightInd/>
        <w:snapToGrid/>
        <w:spacing w:before="200" w:after="200" w:line="240" w:lineRule="auto"/>
        <w:ind w:leftChars="0" w:right="0" w:rightChars="0"/>
        <w:jc w:val="left"/>
        <w:textAlignment w:val="auto"/>
        <w:outlineLvl w:val="9"/>
        <w:rPr>
          <w:rFonts w:hint="default" w:ascii="楷体" w:hAnsi="楷体" w:eastAsia="楷体" w:cs="楷体"/>
          <w:i w:val="0"/>
          <w:caps w:val="0"/>
          <w:spacing w:val="0"/>
          <w:kern w:val="0"/>
          <w:sz w:val="24"/>
          <w:szCs w:val="24"/>
          <w:lang w:val="en-US" w:eastAsia="zh-Hans" w:bidi="ar"/>
        </w:rPr>
      </w:pPr>
      <w:r>
        <w:rPr>
          <w:rFonts w:hint="eastAsia" w:ascii="楷体" w:hAnsi="楷体" w:eastAsia="楷体" w:cs="楷体"/>
          <w:b/>
          <w:bCs/>
          <w:sz w:val="32"/>
          <w:szCs w:val="40"/>
          <w:lang w:val="en-US" w:eastAsia="zh-Hans"/>
        </w:rPr>
        <w:t>说明</w:t>
      </w:r>
      <w:r>
        <w:rPr>
          <w:rFonts w:hint="eastAsia" w:ascii="楷体" w:hAnsi="楷体" w:eastAsia="楷体" w:cs="楷体"/>
          <w:b/>
          <w:bCs/>
          <w:sz w:val="32"/>
          <w:szCs w:val="40"/>
          <w:lang w:eastAsia="zh-Hans"/>
        </w:rPr>
        <w:t>：</w:t>
      </w:r>
      <w:r>
        <w:rPr>
          <w:rFonts w:hint="eastAsia" w:ascii="楷体" w:hAnsi="楷体" w:eastAsia="楷体" w:cs="楷体"/>
          <w:i w:val="0"/>
          <w:caps w:val="0"/>
          <w:spacing w:val="0"/>
          <w:kern w:val="0"/>
          <w:sz w:val="30"/>
          <w:szCs w:val="30"/>
          <w:shd w:val="clear" w:fill="F0F1F5"/>
          <w:lang w:val="en-US" w:eastAsia="zh-CN" w:bidi="ar"/>
        </w:rPr>
        <w:t>appkey:</w:t>
      </w:r>
      <w:r>
        <w:rPr>
          <w:rFonts w:hint="eastAsia" w:ascii="Segoe UI" w:hAnsi="Segoe UI" w:eastAsia="宋体" w:cs="Segoe UI"/>
          <w:i w:val="0"/>
          <w:caps w:val="0"/>
          <w:spacing w:val="0"/>
          <w:sz w:val="30"/>
          <w:szCs w:val="30"/>
          <w:shd w:val="clear" w:fill="F0F1F5"/>
          <w:lang w:eastAsia="zh-CN"/>
        </w:rPr>
        <w:t>71b3c9e2-b06f-4b33-8f81-9ca28e3c024f</w:t>
      </w:r>
      <w:r>
        <w:rPr>
          <w:rFonts w:hint="eastAsia" w:ascii="楷体" w:hAnsi="楷体" w:eastAsia="楷体" w:cs="楷体"/>
          <w:i w:val="0"/>
          <w:caps w:val="0"/>
          <w:spacing w:val="0"/>
          <w:kern w:val="0"/>
          <w:sz w:val="24"/>
          <w:szCs w:val="24"/>
          <w:shd w:val="clear" w:fill="F0F1F5"/>
          <w:lang w:val="en-US" w:eastAsia="zh-CN" w:bidi="ar"/>
        </w:rPr>
        <w:t xml:space="preserve">  </w:t>
      </w:r>
      <w:r>
        <w:rPr>
          <w:rFonts w:hint="eastAsia" w:ascii="楷体" w:hAnsi="楷体" w:eastAsia="楷体" w:cs="楷体"/>
          <w:sz w:val="32"/>
          <w:szCs w:val="40"/>
          <w:lang w:val="en-US" w:eastAsia="zh-CN"/>
        </w:rPr>
        <w:t>appkey为校验参数，此参数不正确告警将无法正常推送。</w:t>
      </w:r>
    </w:p>
    <w:tbl>
      <w:tblPr>
        <w:tblStyle w:val="4"/>
        <w:tblW w:w="9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8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接口</w:t>
            </w:r>
          </w:p>
        </w:tc>
        <w:tc>
          <w:tcPr>
            <w:tcW w:w="8154" w:type="dxa"/>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http://170.120.130.63:18080/gateway/event/v1/artemis/message/restBatch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调用方式</w:t>
            </w:r>
          </w:p>
        </w:tc>
        <w:tc>
          <w:tcPr>
            <w:tcW w:w="8154" w:type="dxa"/>
          </w:tcPr>
          <w:p>
            <w:pPr>
              <w:numPr>
                <w:ilvl w:val="0"/>
                <w:numId w:val="0"/>
              </w:numPr>
              <w:jc w:val="both"/>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Hans" w:bidi="ar"/>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dxa"/>
            <w:vAlign w:val="center"/>
          </w:tcPr>
          <w:p>
            <w:pPr>
              <w:keepNext w:val="0"/>
              <w:keepLines w:val="0"/>
              <w:widowControl/>
              <w:suppressLineNumbers w:val="0"/>
              <w:jc w:val="left"/>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CN" w:bidi="ar"/>
              </w:rPr>
              <w:t>参数格式(body）</w:t>
            </w:r>
          </w:p>
        </w:tc>
        <w:tc>
          <w:tcPr>
            <w:tcW w:w="8154" w:type="dxa"/>
          </w:tcPr>
          <w:p>
            <w:pPr>
              <w:keepNext w:val="0"/>
              <w:keepLines w:val="0"/>
              <w:widowControl/>
              <w:suppressLineNumbers w:val="0"/>
              <w:jc w:val="left"/>
              <w:rPr>
                <w:rFonts w:hint="eastAsia" w:ascii="楷体" w:hAnsi="楷体" w:eastAsia="楷体" w:cs="楷体"/>
                <w:i w:val="0"/>
                <w:caps w:val="0"/>
                <w:spacing w:val="0"/>
                <w:kern w:val="0"/>
                <w:sz w:val="24"/>
                <w:szCs w:val="24"/>
                <w:shd w:val="clear" w:fill="F0F1F5"/>
                <w:lang w:val="en-US" w:eastAsia="zh-CN" w:bidi="ar"/>
              </w:rPr>
            </w:pPr>
            <w:r>
              <w:rPr>
                <w:rFonts w:hint="eastAsia" w:ascii="楷体" w:hAnsi="楷体" w:eastAsia="楷体" w:cs="楷体"/>
                <w:i w:val="0"/>
                <w:caps w:val="0"/>
                <w:spacing w:val="0"/>
                <w:kern w:val="0"/>
                <w:sz w:val="24"/>
                <w:szCs w:val="24"/>
                <w:shd w:val="clear" w:fill="F0F1F5"/>
                <w:lang w:val="en-US" w:eastAsia="zh-CN" w:bidi="ar"/>
              </w:rPr>
              <w:t>curl -XPOST -H "Content-Type: application/json" -H appkey:71b3c9e2-b06f-4b33-8f81-9ca28e3c024f http://170.120.130.63:18080/gateway/event/v1/artemis/message/restBatch -d '[{"targetname":"OA系统","targetip":"110.127.32.55","level":"Minor","check":"High memory utilization (&gt;75% for 5m)","description":"内存使用率超过75%","timestamp":1523423384000,"alarmtype":"数据库","customerip":"110.123.187.11",</w:t>
            </w:r>
            <w:r>
              <w:rPr>
                <w:rFonts w:hint="eastAsia" w:ascii="楷体" w:hAnsi="楷体" w:eastAsia="楷体" w:cs="楷体"/>
                <w:i w:val="0"/>
                <w:caps w:val="0"/>
                <w:spacing w:val="0"/>
                <w:kern w:val="0"/>
                <w:sz w:val="22"/>
                <w:szCs w:val="22"/>
                <w:shd w:val="clear" w:fill="F0F1F5"/>
                <w:lang w:val="en-US" w:eastAsia="zh-CN" w:bidi="ar"/>
              </w:rPr>
              <w:t>"telephone":"15112337987</w:t>
            </w:r>
            <w:r>
              <w:rPr>
                <w:rFonts w:hint="eastAsia" w:ascii="楷体" w:hAnsi="楷体" w:eastAsia="楷体" w:cs="楷体"/>
                <w:i w:val="0"/>
                <w:caps w:val="0"/>
                <w:spacing w:val="0"/>
                <w:kern w:val="0"/>
                <w:sz w:val="24"/>
                <w:szCs w:val="24"/>
                <w:shd w:val="clear" w:fill="F0F1F5"/>
                <w:lang w:val="en-US" w:eastAsia="zh-CN" w:bidi="ar"/>
              </w:rPr>
              <w:t>"</w:t>
            </w:r>
            <w:r>
              <w:rPr>
                <w:rFonts w:hint="eastAsia" w:ascii="楷体" w:hAnsi="楷体" w:eastAsia="楷体" w:cs="楷体"/>
                <w:i w:val="0"/>
                <w:caps w:val="0"/>
                <w:spacing w:val="0"/>
                <w:kern w:val="0"/>
                <w:sz w:val="22"/>
                <w:szCs w:val="22"/>
                <w:shd w:val="clear" w:fill="F0F1F5"/>
                <w:lang w:val="en-US" w:eastAsia="zh-CN" w:bidi="ar"/>
              </w:rPr>
              <w:t>,</w:t>
            </w:r>
            <w:r>
              <w:rPr>
                <w:rFonts w:hint="eastAsia" w:ascii="楷体" w:hAnsi="楷体" w:eastAsia="楷体" w:cs="楷体"/>
                <w:i w:val="0"/>
                <w:caps w:val="0"/>
                <w:spacing w:val="0"/>
                <w:kern w:val="0"/>
                <w:sz w:val="24"/>
                <w:szCs w:val="24"/>
                <w:shd w:val="clear" w:fill="F0F1F5"/>
                <w:lang w:val="en-US" w:eastAsia="zh-CN" w:bidi="ar"/>
              </w:rPr>
              <w:t>"warner":"张三"},{"targetname":"办公系统","targetip":"110.127.32.88","level":"Minor","check":"High memory utilization (&gt;75% for 5m)","description":"内存使用率超过75%","timestamp":1523423384000,"alarmtype":"数据库",</w:t>
            </w:r>
            <w:r>
              <w:rPr>
                <w:rFonts w:hint="eastAsia" w:ascii="楷体" w:hAnsi="楷体" w:eastAsia="楷体" w:cs="楷体"/>
                <w:i w:val="0"/>
                <w:caps w:val="0"/>
                <w:spacing w:val="0"/>
                <w:kern w:val="0"/>
                <w:sz w:val="22"/>
                <w:szCs w:val="22"/>
                <w:shd w:val="clear" w:fill="F0F1F5"/>
                <w:lang w:val="en-US" w:eastAsia="zh-CN" w:bidi="ar"/>
              </w:rPr>
              <w:t>"customer":"zabbix",</w:t>
            </w:r>
            <w:r>
              <w:rPr>
                <w:rFonts w:hint="eastAsia" w:ascii="楷体" w:hAnsi="楷体" w:eastAsia="楷体" w:cs="楷体"/>
                <w:i w:val="0"/>
                <w:caps w:val="0"/>
                <w:spacing w:val="0"/>
                <w:kern w:val="0"/>
                <w:sz w:val="24"/>
                <w:szCs w:val="24"/>
                <w:shd w:val="clear" w:fill="F0F1F5"/>
                <w:lang w:val="en-US" w:eastAsia="zh-CN" w:bidi="ar"/>
              </w:rPr>
              <w:t>"customerip":"110.123.187.11",</w:t>
            </w:r>
            <w:r>
              <w:rPr>
                <w:rFonts w:hint="eastAsia" w:ascii="楷体" w:hAnsi="楷体" w:eastAsia="楷体" w:cs="楷体"/>
                <w:i w:val="0"/>
                <w:caps w:val="0"/>
                <w:spacing w:val="0"/>
                <w:kern w:val="0"/>
                <w:sz w:val="22"/>
                <w:szCs w:val="22"/>
                <w:shd w:val="clear" w:fill="F0F1F5"/>
                <w:lang w:val="en-US" w:eastAsia="zh-CN" w:bidi="ar"/>
              </w:rPr>
              <w:t>"telephone":"15112337987,15112336666,15112336666","warner":"张三,李四,王五","系统名称":"XXXX系统"}</w:t>
            </w:r>
            <w:r>
              <w:rPr>
                <w:rFonts w:hint="eastAsia" w:ascii="楷体" w:hAnsi="楷体" w:eastAsia="楷体" w:cs="楷体"/>
                <w:i w:val="0"/>
                <w:caps w:val="0"/>
                <w:spacing w:val="0"/>
                <w:kern w:val="0"/>
                <w:sz w:val="24"/>
                <w:szCs w:val="24"/>
                <w:shd w:val="clear" w:fill="F0F1F5"/>
                <w:lang w:val="en-US" w:eastAsia="zh-CN" w:bidi="ar"/>
              </w:rPr>
              <w:t>]'</w:t>
            </w:r>
          </w:p>
          <w:p>
            <w:pPr>
              <w:keepNext w:val="0"/>
              <w:keepLines w:val="0"/>
              <w:widowControl/>
              <w:suppressLineNumbers w:val="0"/>
              <w:ind w:left="0" w:firstLine="0"/>
              <w:jc w:val="left"/>
              <w:rPr>
                <w:rFonts w:hint="eastAsia" w:ascii="楷体" w:hAnsi="楷体" w:eastAsia="楷体" w:cs="楷体"/>
                <w:i w:val="0"/>
                <w:caps w:val="0"/>
                <w:spacing w:val="0"/>
                <w:sz w:val="24"/>
                <w:szCs w:val="24"/>
              </w:rPr>
            </w:pPr>
            <w:r>
              <w:rPr>
                <w:rFonts w:hint="eastAsia" w:ascii="楷体" w:hAnsi="楷体" w:eastAsia="楷体" w:cs="楷体"/>
                <w:i w:val="0"/>
                <w:caps w:val="0"/>
                <w:spacing w:val="0"/>
                <w:kern w:val="0"/>
                <w:sz w:val="24"/>
                <w:szCs w:val="24"/>
                <w:lang w:val="en-US" w:eastAsia="zh-CN" w:bidi="ar"/>
              </w:rPr>
              <w:t>如果通信正常，在事件列表页面应该可以查看到相应的警报和告警事件，通过事件页面关闭掉相应的事件即可。</w:t>
            </w:r>
          </w:p>
          <w:p>
            <w:pPr>
              <w:keepNext w:val="0"/>
              <w:keepLines w:val="0"/>
              <w:widowControl/>
              <w:suppressLineNumbers w:val="0"/>
              <w:ind w:left="0" w:firstLine="0"/>
              <w:jc w:val="left"/>
              <w:rPr>
                <w:rFonts w:hint="eastAsia" w:ascii="楷体" w:hAnsi="楷体" w:eastAsia="楷体" w:cs="楷体"/>
                <w:i w:val="0"/>
                <w:caps w:val="0"/>
                <w:spacing w:val="0"/>
                <w:sz w:val="24"/>
                <w:szCs w:val="24"/>
              </w:rPr>
            </w:pPr>
            <w:r>
              <w:rPr>
                <w:rFonts w:hint="eastAsia" w:ascii="楷体" w:hAnsi="楷体" w:eastAsia="楷体" w:cs="楷体"/>
                <w:i w:val="0"/>
                <w:caps w:val="0"/>
                <w:spacing w:val="0"/>
                <w:kern w:val="0"/>
                <w:sz w:val="24"/>
                <w:szCs w:val="24"/>
                <w:lang w:val="en-US" w:eastAsia="zh-CN" w:bidi="ar"/>
              </w:rPr>
              <w:t>如需通过API恢复该告警消息的告警状态，可使用以下命令发送恢复消息</w:t>
            </w:r>
          </w:p>
          <w:p>
            <w:pPr>
              <w:keepNext w:val="0"/>
              <w:keepLines w:val="0"/>
              <w:widowControl/>
              <w:suppressLineNumbers w:val="0"/>
              <w:jc w:val="left"/>
              <w:rPr>
                <w:rFonts w:hint="eastAsia" w:ascii="楷体" w:hAnsi="楷体" w:eastAsia="楷体" w:cs="楷体"/>
                <w:i w:val="0"/>
                <w:caps w:val="0"/>
                <w:spacing w:val="0"/>
                <w:kern w:val="0"/>
                <w:sz w:val="24"/>
                <w:szCs w:val="24"/>
                <w:shd w:val="clear" w:fill="F0F1F5"/>
                <w:lang w:val="en-US" w:eastAsia="zh-Hans" w:bidi="ar"/>
              </w:rPr>
            </w:pPr>
            <w:r>
              <w:rPr>
                <w:rFonts w:hint="eastAsia" w:ascii="楷体" w:hAnsi="楷体" w:eastAsia="楷体" w:cs="楷体"/>
                <w:i w:val="0"/>
                <w:caps w:val="0"/>
                <w:spacing w:val="0"/>
                <w:kern w:val="0"/>
                <w:sz w:val="24"/>
                <w:szCs w:val="24"/>
                <w:shd w:val="clear" w:fill="F0F1F5"/>
                <w:lang w:val="en-US" w:eastAsia="zh-CN" w:bidi="ar"/>
              </w:rPr>
              <w:t>curl -XPOST -H "Content-Type: application/json" -H appkey:71b3c9e2-b06f-4b33-8f81-9ca28e3c024f http://170.120.130.63:18080/gateway/event/v1/artemis/message/restBatch -d '[</w:t>
            </w:r>
            <w:r>
              <w:rPr>
                <w:rFonts w:hint="eastAsia" w:ascii="楷体" w:hAnsi="楷体" w:eastAsia="楷体" w:cs="楷体"/>
                <w:i w:val="0"/>
                <w:caps w:val="0"/>
                <w:spacing w:val="0"/>
                <w:kern w:val="0"/>
                <w:sz w:val="22"/>
                <w:szCs w:val="22"/>
                <w:shd w:val="clear" w:fill="F0F1F5"/>
                <w:lang w:val="en-US" w:eastAsia="zh-CN" w:bidi="ar"/>
              </w:rPr>
              <w:t>{"targetname":"OA系统","targetip":"110.127.32.55","level":"OK","check":"High memory utilization (&gt;75% for 5m)","description":"内存使用率超过75%","timestamp":1523423384000,"alarmtype":"数据库","customerip":"110.123.187.11","telephone":"15112337987","warner":"张三"}</w:t>
            </w:r>
            <w:r>
              <w:rPr>
                <w:rFonts w:hint="eastAsia" w:ascii="楷体" w:hAnsi="楷体" w:eastAsia="楷体" w:cs="楷体"/>
                <w:i w:val="0"/>
                <w:caps w:val="0"/>
                <w:spacing w:val="0"/>
                <w:kern w:val="0"/>
                <w:sz w:val="24"/>
                <w:szCs w:val="24"/>
                <w:shd w:val="clear" w:fill="F0F1F5"/>
                <w:lang w:val="en-US" w:eastAsia="zh-CN" w:bidi="ar"/>
              </w:rPr>
              <w:t>,</w:t>
            </w:r>
            <w:r>
              <w:rPr>
                <w:rFonts w:hint="eastAsia" w:ascii="楷体" w:hAnsi="楷体" w:eastAsia="楷体" w:cs="楷体"/>
                <w:i w:val="0"/>
                <w:caps w:val="0"/>
                <w:spacing w:val="0"/>
                <w:kern w:val="0"/>
                <w:sz w:val="22"/>
                <w:szCs w:val="22"/>
                <w:shd w:val="clear" w:fill="F0F1F5"/>
                <w:lang w:val="en-US" w:eastAsia="zh-CN" w:bidi="ar"/>
              </w:rPr>
              <w:t>{"targetname":"办公系统","targetip":"110.127.32.88","level":"OK","check":"High memory utilization (&gt;75% for 5m)","description":"内存使用率超过75%","timestamp":1523423384000,"alarmtype":"数据库","customer":"zabbix"，"customerip":"110.123.187.11","telephone":"15112337987,15112336666,15112336666","warner":"张三,李四,王五","系统名称":"XXXX系统"}</w:t>
            </w:r>
            <w:r>
              <w:rPr>
                <w:rFonts w:hint="eastAsia" w:ascii="楷体" w:hAnsi="楷体" w:eastAsia="楷体" w:cs="楷体"/>
                <w:i w:val="0"/>
                <w:caps w:val="0"/>
                <w:spacing w:val="0"/>
                <w:kern w:val="0"/>
                <w:sz w:val="24"/>
                <w:szCs w:val="24"/>
                <w:shd w:val="clear" w:fill="F0F1F5"/>
                <w:lang w:val="en-US" w:eastAsia="zh-CN" w:bidi="ar"/>
              </w:rPr>
              <w:t>]'</w:t>
            </w:r>
          </w:p>
        </w:tc>
      </w:tr>
    </w:tbl>
    <w:p>
      <w:pPr>
        <w:keepNext w:val="0"/>
        <w:keepLines w:val="0"/>
        <w:pageBreakBefore w:val="0"/>
        <w:widowControl w:val="0"/>
        <w:numPr>
          <w:ilvl w:val="0"/>
          <w:numId w:val="1"/>
        </w:numPr>
        <w:kinsoku/>
        <w:wordWrap/>
        <w:overflowPunct/>
        <w:topLinePunct w:val="0"/>
        <w:autoSpaceDE/>
        <w:autoSpaceDN/>
        <w:bidi w:val="0"/>
        <w:adjustRightInd/>
        <w:snapToGrid/>
        <w:spacing w:before="200" w:after="200" w:line="240" w:lineRule="auto"/>
        <w:ind w:left="425" w:leftChars="0" w:right="0" w:rightChars="0" w:hanging="425" w:firstLineChars="0"/>
        <w:jc w:val="both"/>
        <w:textAlignment w:val="auto"/>
        <w:outlineLvl w:val="9"/>
        <w:rPr>
          <w:rFonts w:hint="eastAsia" w:ascii="楷体" w:hAnsi="楷体" w:eastAsia="楷体" w:cs="楷体"/>
          <w:b/>
          <w:bCs/>
          <w:sz w:val="32"/>
          <w:szCs w:val="40"/>
          <w:lang w:val="en-US" w:eastAsia="zh-Hans"/>
        </w:rPr>
      </w:pPr>
      <w:r>
        <w:rPr>
          <w:rFonts w:hint="eastAsia" w:ascii="楷体" w:hAnsi="楷体" w:eastAsia="楷体" w:cs="楷体"/>
          <w:b/>
          <w:bCs/>
          <w:sz w:val="32"/>
          <w:szCs w:val="40"/>
          <w:lang w:val="en-US" w:eastAsia="zh-Hans"/>
        </w:rPr>
        <w:t>参数说明</w:t>
      </w:r>
    </w:p>
    <w:tbl>
      <w:tblPr>
        <w:tblStyle w:val="4"/>
        <w:tblpPr w:leftFromText="180" w:rightFromText="180" w:vertAnchor="text" w:horzAnchor="page" w:tblpX="1485" w:tblpY="807"/>
        <w:tblOverlap w:val="never"/>
        <w:tblW w:w="98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7"/>
        <w:gridCol w:w="965"/>
        <w:gridCol w:w="1785"/>
        <w:gridCol w:w="5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参数</w:t>
            </w:r>
          </w:p>
        </w:tc>
        <w:tc>
          <w:tcPr>
            <w:tcW w:w="965" w:type="dxa"/>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字段属性</w:t>
            </w:r>
          </w:p>
        </w:tc>
        <w:tc>
          <w:tcPr>
            <w:tcW w:w="1785" w:type="dxa"/>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楷体" w:hAnsi="楷体" w:eastAsia="楷体" w:cs="楷体"/>
                <w:sz w:val="40"/>
                <w:szCs w:val="48"/>
                <w:vertAlign w:val="baseline"/>
                <w:lang w:val="en-US" w:eastAsia="zh-Hans"/>
              </w:rPr>
            </w:pPr>
            <w:r>
              <w:rPr>
                <w:rFonts w:hint="eastAsia" w:ascii="楷体" w:hAnsi="楷体" w:eastAsia="楷体" w:cs="楷体"/>
                <w:i w:val="0"/>
                <w:caps w:val="0"/>
                <w:spacing w:val="0"/>
                <w:kern w:val="0"/>
                <w:sz w:val="24"/>
                <w:szCs w:val="24"/>
                <w:lang w:val="en-US" w:eastAsia="zh-Hans" w:bidi="ar"/>
              </w:rPr>
              <w:t>字段定义</w:t>
            </w:r>
          </w:p>
        </w:tc>
        <w:tc>
          <w:tcPr>
            <w:tcW w:w="5490" w:type="dxa"/>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spacing w:line="240" w:lineRule="auto"/>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level</w:t>
            </w:r>
          </w:p>
        </w:tc>
        <w:tc>
          <w:tcPr>
            <w:tcW w:w="965" w:type="dxa"/>
            <w:vAlign w:val="center"/>
          </w:tcPr>
          <w:p>
            <w:pPr>
              <w:keepNext w:val="0"/>
              <w:keepLines w:val="0"/>
              <w:widowControl/>
              <w:suppressLineNumbers w:val="0"/>
              <w:spacing w:line="240" w:lineRule="auto"/>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spacing w:line="240" w:lineRule="auto"/>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分为5种级别：正常：OK，提示：Minor，次要：Moderate，严重： Major，灾难：Critical</w:t>
            </w:r>
          </w:p>
        </w:tc>
        <w:tc>
          <w:tcPr>
            <w:tcW w:w="5490" w:type="dxa"/>
            <w:vAlign w:val="center"/>
          </w:tcPr>
          <w:p>
            <w:pPr>
              <w:keepNext w:val="0"/>
              <w:keepLines w:val="0"/>
              <w:widowControl/>
              <w:suppressLineNumbers w:val="0"/>
              <w:spacing w:line="240" w:lineRule="auto"/>
              <w:jc w:val="left"/>
              <w:rPr>
                <w:rFonts w:hint="default" w:ascii="楷体" w:hAnsi="楷体" w:eastAsia="楷体" w:cs="楷体"/>
                <w:i w:val="0"/>
                <w:caps w:val="0"/>
                <w:color w:val="FF000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灾难（Critical）：表示核心服务已经停止并且产生重大影响，请立即处理。</w:t>
            </w:r>
            <w:r>
              <w:rPr>
                <w:rFonts w:hint="eastAsia" w:ascii="楷体" w:hAnsi="楷体" w:eastAsia="楷体" w:cs="楷体"/>
                <w:i w:val="0"/>
                <w:caps w:val="0"/>
                <w:color w:val="FF0000"/>
                <w:spacing w:val="0"/>
                <w:kern w:val="0"/>
                <w:sz w:val="24"/>
                <w:szCs w:val="24"/>
                <w:lang w:val="en-US" w:eastAsia="zh-Hans" w:bidi="ar"/>
              </w:rPr>
              <w:t>建议处置</w:t>
            </w:r>
            <w:r>
              <w:rPr>
                <w:rFonts w:hint="eastAsia" w:ascii="楷体" w:hAnsi="楷体" w:eastAsia="楷体" w:cs="楷体"/>
                <w:i w:val="0"/>
                <w:caps w:val="0"/>
                <w:color w:val="FF0000"/>
                <w:spacing w:val="0"/>
                <w:kern w:val="0"/>
                <w:sz w:val="24"/>
                <w:szCs w:val="24"/>
                <w:lang w:eastAsia="zh-Hans" w:bidi="ar"/>
              </w:rPr>
              <w:t>：</w:t>
            </w:r>
            <w:r>
              <w:rPr>
                <w:rFonts w:hint="eastAsia" w:ascii="楷体" w:hAnsi="楷体" w:eastAsia="楷体" w:cs="楷体"/>
                <w:i w:val="0"/>
                <w:caps w:val="0"/>
                <w:color w:val="FF0000"/>
                <w:spacing w:val="0"/>
                <w:kern w:val="0"/>
                <w:sz w:val="24"/>
                <w:szCs w:val="24"/>
                <w:lang w:val="en-US" w:eastAsia="zh-Hans" w:bidi="ar"/>
              </w:rPr>
              <w:t>发送蓝信</w:t>
            </w:r>
            <w:r>
              <w:rPr>
                <w:rFonts w:hint="eastAsia" w:ascii="楷体" w:hAnsi="楷体" w:eastAsia="楷体" w:cs="楷体"/>
                <w:i w:val="0"/>
                <w:caps w:val="0"/>
                <w:color w:val="FF0000"/>
                <w:spacing w:val="0"/>
                <w:kern w:val="0"/>
                <w:sz w:val="24"/>
                <w:szCs w:val="24"/>
                <w:lang w:eastAsia="zh-Hans" w:bidi="ar"/>
              </w:rPr>
              <w:t>+</w:t>
            </w:r>
            <w:r>
              <w:rPr>
                <w:rFonts w:hint="eastAsia" w:ascii="楷体" w:hAnsi="楷体" w:eastAsia="楷体" w:cs="楷体"/>
                <w:i w:val="0"/>
                <w:caps w:val="0"/>
                <w:color w:val="FF0000"/>
                <w:spacing w:val="0"/>
                <w:kern w:val="0"/>
                <w:sz w:val="24"/>
                <w:szCs w:val="24"/>
                <w:lang w:val="en-US" w:eastAsia="zh-Hans" w:bidi="ar"/>
              </w:rPr>
              <w:t>短信</w:t>
            </w:r>
            <w:r>
              <w:rPr>
                <w:rFonts w:hint="eastAsia" w:ascii="楷体" w:hAnsi="楷体" w:eastAsia="楷体" w:cs="楷体"/>
                <w:i w:val="0"/>
                <w:caps w:val="0"/>
                <w:color w:val="FF0000"/>
                <w:spacing w:val="0"/>
                <w:kern w:val="0"/>
                <w:sz w:val="24"/>
                <w:szCs w:val="24"/>
                <w:lang w:val="en-US" w:eastAsia="zh-CN" w:bidi="ar"/>
              </w:rPr>
              <w:t>+VIP</w:t>
            </w:r>
          </w:p>
          <w:p>
            <w:pPr>
              <w:keepNext w:val="0"/>
              <w:keepLines w:val="0"/>
              <w:widowControl/>
              <w:suppressLineNumbers w:val="0"/>
              <w:spacing w:line="240" w:lineRule="auto"/>
              <w:jc w:val="left"/>
              <w:rPr>
                <w:rFonts w:hint="eastAsia" w:ascii="楷体" w:hAnsi="楷体" w:eastAsia="楷体" w:cs="楷体"/>
                <w:i w:val="0"/>
                <w:caps w:val="0"/>
                <w:color w:val="FF000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严重（Major）：表示部分服务已经停止并且产品影响，请立即处理。</w:t>
            </w:r>
            <w:r>
              <w:rPr>
                <w:rFonts w:hint="eastAsia" w:ascii="楷体" w:hAnsi="楷体" w:eastAsia="楷体" w:cs="楷体"/>
                <w:i w:val="0"/>
                <w:caps w:val="0"/>
                <w:color w:val="FF0000"/>
                <w:spacing w:val="0"/>
                <w:kern w:val="0"/>
                <w:sz w:val="24"/>
                <w:szCs w:val="24"/>
                <w:lang w:val="en-US" w:eastAsia="zh-Hans" w:bidi="ar"/>
              </w:rPr>
              <w:t>建议处置</w:t>
            </w:r>
            <w:r>
              <w:rPr>
                <w:rFonts w:hint="eastAsia" w:ascii="楷体" w:hAnsi="楷体" w:eastAsia="楷体" w:cs="楷体"/>
                <w:i w:val="0"/>
                <w:caps w:val="0"/>
                <w:color w:val="FF0000"/>
                <w:spacing w:val="0"/>
                <w:kern w:val="0"/>
                <w:sz w:val="24"/>
                <w:szCs w:val="24"/>
                <w:lang w:eastAsia="zh-Hans" w:bidi="ar"/>
              </w:rPr>
              <w:t>：</w:t>
            </w:r>
            <w:r>
              <w:rPr>
                <w:rFonts w:hint="eastAsia" w:ascii="楷体" w:hAnsi="楷体" w:eastAsia="楷体" w:cs="楷体"/>
                <w:i w:val="0"/>
                <w:caps w:val="0"/>
                <w:color w:val="FF0000"/>
                <w:spacing w:val="0"/>
                <w:kern w:val="0"/>
                <w:sz w:val="24"/>
                <w:szCs w:val="24"/>
                <w:lang w:val="en-US" w:eastAsia="zh-Hans" w:bidi="ar"/>
              </w:rPr>
              <w:t>发送蓝信</w:t>
            </w:r>
            <w:r>
              <w:rPr>
                <w:rFonts w:hint="eastAsia" w:ascii="楷体" w:hAnsi="楷体" w:eastAsia="楷体" w:cs="楷体"/>
                <w:i w:val="0"/>
                <w:caps w:val="0"/>
                <w:color w:val="FF0000"/>
                <w:spacing w:val="0"/>
                <w:kern w:val="0"/>
                <w:sz w:val="24"/>
                <w:szCs w:val="24"/>
                <w:lang w:eastAsia="zh-Hans" w:bidi="ar"/>
              </w:rPr>
              <w:t>+</w:t>
            </w:r>
            <w:r>
              <w:rPr>
                <w:rFonts w:hint="eastAsia" w:ascii="楷体" w:hAnsi="楷体" w:eastAsia="楷体" w:cs="楷体"/>
                <w:i w:val="0"/>
                <w:caps w:val="0"/>
                <w:color w:val="FF0000"/>
                <w:spacing w:val="0"/>
                <w:kern w:val="0"/>
                <w:sz w:val="24"/>
                <w:szCs w:val="24"/>
                <w:lang w:val="en-US" w:eastAsia="zh-Hans" w:bidi="ar"/>
              </w:rPr>
              <w:t>短信</w:t>
            </w:r>
          </w:p>
          <w:p>
            <w:pPr>
              <w:keepNext w:val="0"/>
              <w:keepLines w:val="0"/>
              <w:widowControl/>
              <w:suppressLineNumbers w:val="0"/>
              <w:spacing w:line="240" w:lineRule="auto"/>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次要（Moderate）：表示核心服务负载过高，请注意并优化。</w:t>
            </w:r>
            <w:r>
              <w:rPr>
                <w:rFonts w:hint="eastAsia" w:ascii="楷体" w:hAnsi="楷体" w:eastAsia="楷体" w:cs="楷体"/>
                <w:i w:val="0"/>
                <w:caps w:val="0"/>
                <w:color w:val="FF0000"/>
                <w:spacing w:val="0"/>
                <w:kern w:val="0"/>
                <w:sz w:val="24"/>
                <w:szCs w:val="24"/>
                <w:lang w:val="en-US" w:eastAsia="zh-Hans" w:bidi="ar"/>
              </w:rPr>
              <w:t>建议处置</w:t>
            </w:r>
            <w:r>
              <w:rPr>
                <w:rFonts w:hint="eastAsia" w:ascii="楷体" w:hAnsi="楷体" w:eastAsia="楷体" w:cs="楷体"/>
                <w:i w:val="0"/>
                <w:caps w:val="0"/>
                <w:color w:val="FF0000"/>
                <w:spacing w:val="0"/>
                <w:kern w:val="0"/>
                <w:sz w:val="24"/>
                <w:szCs w:val="24"/>
                <w:lang w:eastAsia="zh-Hans" w:bidi="ar"/>
              </w:rPr>
              <w:t>：</w:t>
            </w:r>
            <w:r>
              <w:rPr>
                <w:rFonts w:hint="eastAsia" w:ascii="楷体" w:hAnsi="楷体" w:eastAsia="楷体" w:cs="楷体"/>
                <w:i w:val="0"/>
                <w:caps w:val="0"/>
                <w:color w:val="FF0000"/>
                <w:spacing w:val="0"/>
                <w:kern w:val="0"/>
                <w:sz w:val="24"/>
                <w:szCs w:val="24"/>
                <w:lang w:val="en-US" w:eastAsia="zh-Hans" w:bidi="ar"/>
              </w:rPr>
              <w:t>发送蓝信</w:t>
            </w:r>
          </w:p>
          <w:p>
            <w:pPr>
              <w:keepNext w:val="0"/>
              <w:keepLines w:val="0"/>
              <w:widowControl/>
              <w:suppressLineNumbers w:val="0"/>
              <w:spacing w:line="240" w:lineRule="auto"/>
              <w:jc w:val="left"/>
              <w:rPr>
                <w:rFonts w:hint="eastAsia" w:ascii="楷体" w:hAnsi="楷体" w:eastAsia="楷体" w:cs="楷体"/>
                <w:i w:val="0"/>
                <w:caps w:val="0"/>
                <w:color w:val="FF000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提示（Minor）：表示系统或者应用当前的指标负载过高，请注意并优化。</w:t>
            </w:r>
            <w:r>
              <w:rPr>
                <w:rFonts w:hint="eastAsia" w:ascii="楷体" w:hAnsi="楷体" w:eastAsia="楷体" w:cs="楷体"/>
                <w:i w:val="0"/>
                <w:caps w:val="0"/>
                <w:color w:val="FF0000"/>
                <w:spacing w:val="0"/>
                <w:kern w:val="0"/>
                <w:sz w:val="24"/>
                <w:szCs w:val="24"/>
                <w:lang w:val="en-US" w:eastAsia="zh-Hans" w:bidi="ar"/>
              </w:rPr>
              <w:t>建议处置</w:t>
            </w:r>
            <w:r>
              <w:rPr>
                <w:rFonts w:hint="eastAsia" w:ascii="楷体" w:hAnsi="楷体" w:eastAsia="楷体" w:cs="楷体"/>
                <w:i w:val="0"/>
                <w:caps w:val="0"/>
                <w:color w:val="FF0000"/>
                <w:spacing w:val="0"/>
                <w:kern w:val="0"/>
                <w:sz w:val="24"/>
                <w:szCs w:val="24"/>
                <w:lang w:eastAsia="zh-Hans" w:bidi="ar"/>
              </w:rPr>
              <w:t>：</w:t>
            </w:r>
            <w:r>
              <w:rPr>
                <w:rFonts w:hint="eastAsia" w:ascii="楷体" w:hAnsi="楷体" w:eastAsia="楷体" w:cs="楷体"/>
                <w:i w:val="0"/>
                <w:caps w:val="0"/>
                <w:color w:val="FF0000"/>
                <w:spacing w:val="0"/>
                <w:kern w:val="0"/>
                <w:sz w:val="24"/>
                <w:szCs w:val="24"/>
                <w:lang w:eastAsia="zh-CN" w:bidi="ar"/>
              </w:rPr>
              <w:t>不发送</w:t>
            </w:r>
          </w:p>
          <w:p>
            <w:pPr>
              <w:keepNext w:val="0"/>
              <w:keepLines w:val="0"/>
              <w:widowControl/>
              <w:suppressLineNumbers w:val="0"/>
              <w:spacing w:line="240" w:lineRule="auto"/>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正常（OK）：表示告警消息已经从告警状态恢复为正常。</w:t>
            </w:r>
          </w:p>
          <w:p>
            <w:pPr>
              <w:keepNext w:val="0"/>
              <w:keepLines w:val="0"/>
              <w:widowControl/>
              <w:suppressLineNumbers w:val="0"/>
              <w:spacing w:line="240" w:lineRule="auto"/>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color w:val="FF0000"/>
                <w:spacing w:val="0"/>
                <w:kern w:val="0"/>
                <w:sz w:val="24"/>
                <w:szCs w:val="24"/>
                <w:lang w:val="en-US" w:eastAsia="zh-Hans" w:bidi="ar"/>
              </w:rPr>
              <w:t>原定义为</w:t>
            </w:r>
            <w:r>
              <w:rPr>
                <w:rFonts w:hint="eastAsia" w:ascii="楷体" w:hAnsi="楷体" w:eastAsia="楷体" w:cs="楷体"/>
                <w:i w:val="0"/>
                <w:caps w:val="0"/>
                <w:color w:val="FF0000"/>
                <w:spacing w:val="0"/>
                <w:kern w:val="0"/>
                <w:sz w:val="24"/>
                <w:szCs w:val="24"/>
                <w:lang w:eastAsia="zh-Hans" w:bidi="ar"/>
              </w:rPr>
              <w:t>5</w:t>
            </w:r>
            <w:r>
              <w:rPr>
                <w:rFonts w:hint="eastAsia" w:ascii="楷体" w:hAnsi="楷体" w:eastAsia="楷体" w:cs="楷体"/>
                <w:i w:val="0"/>
                <w:caps w:val="0"/>
                <w:color w:val="FF0000"/>
                <w:spacing w:val="0"/>
                <w:kern w:val="0"/>
                <w:sz w:val="24"/>
                <w:szCs w:val="24"/>
                <w:lang w:val="en-US" w:eastAsia="zh-Hans" w:bidi="ar"/>
              </w:rPr>
              <w:t>个</w:t>
            </w:r>
            <w:r>
              <w:rPr>
                <w:rFonts w:hint="eastAsia" w:ascii="楷体" w:hAnsi="楷体" w:eastAsia="楷体" w:cs="楷体"/>
                <w:i w:val="0"/>
                <w:caps w:val="0"/>
                <w:color w:val="FF0000"/>
                <w:spacing w:val="0"/>
                <w:kern w:val="0"/>
                <w:sz w:val="24"/>
                <w:szCs w:val="24"/>
                <w:lang w:eastAsia="zh-Hans" w:bidi="ar"/>
              </w:rPr>
              <w:t>，</w:t>
            </w:r>
            <w:r>
              <w:rPr>
                <w:rFonts w:hint="eastAsia" w:ascii="楷体" w:hAnsi="楷体" w:eastAsia="楷体" w:cs="楷体"/>
                <w:i w:val="0"/>
                <w:caps w:val="0"/>
                <w:color w:val="FF0000"/>
                <w:spacing w:val="0"/>
                <w:kern w:val="0"/>
                <w:sz w:val="24"/>
                <w:szCs w:val="24"/>
                <w:lang w:val="en-US" w:eastAsia="zh-Hans" w:bidi="ar"/>
              </w:rPr>
              <w:t>可根据需求选取几个重要的即可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targetname</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告警的对象</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应用系统名称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targetip</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告警对象IP</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应用系统的IP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description</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告警详情</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告警详细信息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check</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sz w:val="40"/>
                <w:szCs w:val="48"/>
                <w:vertAlign w:val="baseline"/>
                <w:lang w:eastAsia="zh-Hans"/>
              </w:rPr>
            </w:pPr>
            <w:r>
              <w:rPr>
                <w:rFonts w:hint="eastAsia" w:ascii="楷体" w:hAnsi="楷体" w:eastAsia="楷体" w:cs="楷体"/>
                <w:i w:val="0"/>
                <w:caps w:val="0"/>
                <w:spacing w:val="0"/>
                <w:kern w:val="0"/>
                <w:sz w:val="24"/>
                <w:szCs w:val="24"/>
                <w:lang w:val="en-US" w:eastAsia="zh-CN" w:bidi="ar"/>
              </w:rPr>
              <w:t>告警指标描述</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监控项指标及阈值</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指标可以是内存</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磁盘</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CPU等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alarmtype</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告警类型</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告警的对象的类型是主机</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服务</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应用</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业务</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数据库</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中间件</w:t>
            </w:r>
            <w:r>
              <w:rPr>
                <w:rFonts w:hint="eastAsia" w:ascii="楷体" w:hAnsi="楷体" w:eastAsia="楷体" w:cs="楷体"/>
                <w:i w:val="0"/>
                <w:caps w:val="0"/>
                <w:spacing w:val="0"/>
                <w:kern w:val="0"/>
                <w:sz w:val="24"/>
                <w:szCs w:val="24"/>
                <w:lang w:val="en-US" w:eastAsia="zh-CN" w:bidi="ar"/>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timestamp</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选填项</w:t>
            </w:r>
          </w:p>
        </w:tc>
        <w:tc>
          <w:tcPr>
            <w:tcW w:w="178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UTC时间，如果告警消息中没有时间则按接收到的时间自动生成时间</w:t>
            </w:r>
          </w:p>
        </w:tc>
        <w:tc>
          <w:tcPr>
            <w:tcW w:w="5490" w:type="dxa"/>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例如：timestamp:1669103938000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c</w:t>
            </w:r>
            <w:r>
              <w:rPr>
                <w:rFonts w:hint="eastAsia" w:ascii="楷体" w:hAnsi="楷体" w:eastAsia="楷体" w:cs="楷体"/>
                <w:i w:val="0"/>
                <w:caps w:val="0"/>
                <w:spacing w:val="0"/>
                <w:kern w:val="0"/>
                <w:sz w:val="24"/>
                <w:szCs w:val="24"/>
                <w:lang w:eastAsia="zh-Hans" w:bidi="ar"/>
              </w:rPr>
              <w:t>ustome</w:t>
            </w:r>
            <w:r>
              <w:rPr>
                <w:rFonts w:hint="eastAsia" w:ascii="楷体" w:hAnsi="楷体" w:eastAsia="楷体" w:cs="楷体"/>
                <w:i w:val="0"/>
                <w:caps w:val="0"/>
                <w:spacing w:val="0"/>
                <w:kern w:val="0"/>
                <w:sz w:val="24"/>
                <w:szCs w:val="24"/>
                <w:lang w:val="en-US" w:eastAsia="zh-CN" w:bidi="ar"/>
              </w:rPr>
              <w:t>r</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监控工具</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自定义字段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c</w:t>
            </w:r>
            <w:r>
              <w:rPr>
                <w:rFonts w:hint="eastAsia" w:ascii="楷体" w:hAnsi="楷体" w:eastAsia="楷体" w:cs="楷体"/>
                <w:i w:val="0"/>
                <w:caps w:val="0"/>
                <w:spacing w:val="0"/>
                <w:kern w:val="0"/>
                <w:sz w:val="24"/>
                <w:szCs w:val="24"/>
                <w:lang w:eastAsia="zh-Hans" w:bidi="ar"/>
              </w:rPr>
              <w:t>ustome</w:t>
            </w:r>
            <w:r>
              <w:rPr>
                <w:rFonts w:hint="eastAsia" w:ascii="楷体" w:hAnsi="楷体" w:eastAsia="楷体" w:cs="楷体"/>
                <w:i w:val="0"/>
                <w:caps w:val="0"/>
                <w:spacing w:val="0"/>
                <w:kern w:val="0"/>
                <w:sz w:val="24"/>
                <w:szCs w:val="24"/>
                <w:lang w:val="en-US" w:eastAsia="zh-CN" w:bidi="ar"/>
              </w:rPr>
              <w:t>rip</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监控工具IP</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自定义字段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trPr>
        <w:tc>
          <w:tcPr>
            <w:tcW w:w="1647" w:type="dxa"/>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warner</w:t>
            </w:r>
          </w:p>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告警推送人员</w:t>
            </w:r>
          </w:p>
        </w:tc>
        <w:tc>
          <w:tcPr>
            <w:tcW w:w="5490"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Hans" w:bidi="ar"/>
              </w:rPr>
              <w:t>自定义字段</w:t>
            </w:r>
            <w:r>
              <w:rPr>
                <w:rFonts w:hint="eastAsia" w:ascii="楷体" w:hAnsi="楷体" w:eastAsia="楷体" w:cs="楷体"/>
                <w:i w:val="0"/>
                <w:caps w:val="0"/>
                <w:spacing w:val="0"/>
                <w:kern w:val="0"/>
                <w:sz w:val="24"/>
                <w:szCs w:val="24"/>
                <w:lang w:eastAsia="zh-Hans" w:bidi="ar"/>
              </w:rPr>
              <w:t>，</w:t>
            </w:r>
            <w:r>
              <w:rPr>
                <w:rFonts w:hint="eastAsia" w:ascii="楷体" w:hAnsi="楷体" w:eastAsia="楷体" w:cs="楷体"/>
                <w:i w:val="0"/>
                <w:caps w:val="0"/>
                <w:spacing w:val="0"/>
                <w:kern w:val="0"/>
                <w:sz w:val="24"/>
                <w:szCs w:val="24"/>
                <w:lang w:val="en-US" w:eastAsia="zh-Hans" w:bidi="ar"/>
              </w:rPr>
              <w:t>监控平台管理人员</w:t>
            </w:r>
            <w:r>
              <w:rPr>
                <w:rFonts w:hint="eastAsia" w:ascii="楷体" w:hAnsi="楷体" w:eastAsia="楷体" w:cs="楷体"/>
                <w:i w:val="0"/>
                <w:caps w:val="0"/>
                <w:spacing w:val="0"/>
                <w:kern w:val="0"/>
                <w:sz w:val="24"/>
                <w:szCs w:val="24"/>
                <w:lang w:val="en-US" w:eastAsia="zh-CN" w:bidi="ar"/>
              </w:rPr>
              <w:t>,</w:t>
            </w:r>
          </w:p>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联系人格式为姓名1,姓名2,姓名3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trPr>
        <w:tc>
          <w:tcPr>
            <w:tcW w:w="1647" w:type="dxa"/>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telephone</w:t>
            </w:r>
          </w:p>
        </w:tc>
        <w:tc>
          <w:tcPr>
            <w:tcW w:w="96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必填项</w:t>
            </w:r>
          </w:p>
        </w:tc>
        <w:tc>
          <w:tcPr>
            <w:tcW w:w="1785" w:type="dxa"/>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联系电话</w:t>
            </w:r>
          </w:p>
        </w:tc>
        <w:tc>
          <w:tcPr>
            <w:tcW w:w="5490" w:type="dxa"/>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自定义字段，告警推送人员联系电话(英文逗号隔开),</w:t>
            </w:r>
          </w:p>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格式为</w:t>
            </w:r>
            <w:r>
              <w:rPr>
                <w:rFonts w:hint="eastAsia" w:ascii="楷体" w:hAnsi="楷体" w:eastAsia="楷体" w:cs="楷体"/>
                <w:i w:val="0"/>
                <w:caps w:val="0"/>
                <w:spacing w:val="0"/>
                <w:kern w:val="0"/>
                <w:sz w:val="22"/>
                <w:szCs w:val="22"/>
                <w:shd w:val="clear" w:fill="F0F1F5"/>
                <w:lang w:val="en-US" w:eastAsia="zh-CN" w:bidi="ar"/>
              </w:rPr>
              <w:t>"电话1,电话2,电话3"</w:t>
            </w:r>
            <w:r>
              <w:rPr>
                <w:rFonts w:hint="eastAsia" w:ascii="楷体" w:hAnsi="楷体" w:eastAsia="楷体" w:cs="楷体"/>
                <w:i w:val="0"/>
                <w:caps w:val="0"/>
                <w:spacing w:val="0"/>
                <w:kern w:val="0"/>
                <w:sz w:val="24"/>
                <w:szCs w:val="24"/>
                <w:lang w:val="en-US" w:eastAsia="zh-CN" w:bidi="ar"/>
              </w:rPr>
              <w:t>，与</w:t>
            </w:r>
            <w:r>
              <w:rPr>
                <w:rFonts w:hint="eastAsia" w:ascii="楷体" w:hAnsi="楷体" w:eastAsia="楷体" w:cs="楷体"/>
                <w:i w:val="0"/>
                <w:caps w:val="0"/>
                <w:spacing w:val="0"/>
                <w:kern w:val="0"/>
                <w:sz w:val="22"/>
                <w:szCs w:val="22"/>
                <w:shd w:val="clear" w:fill="F0F1F5"/>
                <w:lang w:val="en-US" w:eastAsia="zh-CN" w:bidi="ar"/>
              </w:rPr>
              <w:t>"warner"</w:t>
            </w:r>
            <w:r>
              <w:rPr>
                <w:rFonts w:hint="eastAsia" w:ascii="楷体" w:hAnsi="楷体" w:eastAsia="楷体" w:cs="楷体"/>
                <w:i w:val="0"/>
                <w:caps w:val="0"/>
                <w:spacing w:val="0"/>
                <w:kern w:val="0"/>
                <w:sz w:val="24"/>
                <w:szCs w:val="24"/>
                <w:lang w:val="en-US" w:eastAsia="zh-CN" w:bidi="ar"/>
              </w:rPr>
              <w:t>字段中电话一致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trPr>
        <w:tc>
          <w:tcPr>
            <w:tcW w:w="1647" w:type="dxa"/>
            <w:tcBorders>
              <w:bottom w:val="single" w:color="auto" w:sz="4" w:space="0"/>
            </w:tcBorders>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系统名称</w:t>
            </w:r>
          </w:p>
        </w:tc>
        <w:tc>
          <w:tcPr>
            <w:tcW w:w="965" w:type="dxa"/>
            <w:tcBorders>
              <w:bottom w:val="single" w:color="auto" w:sz="4" w:space="0"/>
            </w:tcBorders>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必填项</w:t>
            </w:r>
          </w:p>
        </w:tc>
        <w:tc>
          <w:tcPr>
            <w:tcW w:w="1785" w:type="dxa"/>
            <w:tcBorders>
              <w:bottom w:val="single" w:color="auto" w:sz="4" w:space="0"/>
            </w:tcBorders>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告警对象对应的系统名称</w:t>
            </w:r>
          </w:p>
        </w:tc>
        <w:tc>
          <w:tcPr>
            <w:tcW w:w="5490" w:type="dxa"/>
            <w:tcBorders>
              <w:bottom w:val="single" w:color="auto" w:sz="4" w:space="0"/>
            </w:tcBorders>
            <w:vAlign w:val="center"/>
          </w:tcPr>
          <w:p>
            <w:pPr>
              <w:keepNext w:val="0"/>
              <w:keepLines w:val="0"/>
              <w:widowControl/>
              <w:suppressLineNumbers w:val="0"/>
              <w:jc w:val="left"/>
              <w:rPr>
                <w:rFonts w:hint="default"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科技管理平台登记的系统名称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trPr>
        <w:tc>
          <w:tcPr>
            <w:tcW w:w="1647" w:type="dxa"/>
            <w:tcBorders>
              <w:top w:val="single" w:color="auto" w:sz="4" w:space="0"/>
              <w:left w:val="single" w:color="auto" w:sz="4" w:space="0"/>
              <w:bottom w:val="single" w:color="auto" w:sz="4" w:space="0"/>
            </w:tcBorders>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应用名称</w:t>
            </w:r>
          </w:p>
        </w:tc>
        <w:tc>
          <w:tcPr>
            <w:tcW w:w="965" w:type="dxa"/>
            <w:tcBorders>
              <w:top w:val="single" w:color="auto" w:sz="4" w:space="0"/>
              <w:bottom w:val="single" w:color="auto" w:sz="4" w:space="0"/>
            </w:tcBorders>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Hans" w:bidi="ar"/>
              </w:rPr>
            </w:pPr>
            <w:r>
              <w:rPr>
                <w:rFonts w:hint="eastAsia" w:ascii="楷体" w:hAnsi="楷体" w:eastAsia="楷体" w:cs="楷体"/>
                <w:i w:val="0"/>
                <w:caps w:val="0"/>
                <w:spacing w:val="0"/>
                <w:kern w:val="0"/>
                <w:sz w:val="24"/>
                <w:szCs w:val="24"/>
                <w:lang w:val="en-US" w:eastAsia="zh-Hans" w:bidi="ar"/>
              </w:rPr>
              <w:t>必填项</w:t>
            </w:r>
          </w:p>
        </w:tc>
        <w:tc>
          <w:tcPr>
            <w:tcW w:w="1785" w:type="dxa"/>
            <w:tcBorders>
              <w:top w:val="single" w:color="auto" w:sz="4" w:space="0"/>
              <w:bottom w:val="single" w:color="auto" w:sz="4" w:space="0"/>
            </w:tcBorders>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告警对象对应的应用名称</w:t>
            </w:r>
          </w:p>
        </w:tc>
        <w:tc>
          <w:tcPr>
            <w:tcW w:w="5490" w:type="dxa"/>
            <w:tcBorders>
              <w:top w:val="single" w:color="auto" w:sz="4" w:space="0"/>
              <w:bottom w:val="single" w:color="auto" w:sz="4" w:space="0"/>
              <w:right w:val="single" w:color="auto" w:sz="4" w:space="0"/>
            </w:tcBorders>
            <w:vAlign w:val="center"/>
          </w:tcPr>
          <w:p>
            <w:pPr>
              <w:keepNext w:val="0"/>
              <w:keepLines w:val="0"/>
              <w:widowControl/>
              <w:suppressLineNumbers w:val="0"/>
              <w:jc w:val="left"/>
              <w:rPr>
                <w:rFonts w:hint="eastAsia" w:ascii="楷体" w:hAnsi="楷体" w:eastAsia="楷体" w:cs="楷体"/>
                <w:i w:val="0"/>
                <w:caps w:val="0"/>
                <w:spacing w:val="0"/>
                <w:kern w:val="0"/>
                <w:sz w:val="24"/>
                <w:szCs w:val="24"/>
                <w:lang w:val="en-US" w:eastAsia="zh-CN" w:bidi="ar"/>
              </w:rPr>
            </w:pPr>
            <w:r>
              <w:rPr>
                <w:rFonts w:hint="eastAsia" w:ascii="楷体" w:hAnsi="楷体" w:eastAsia="楷体" w:cs="楷体"/>
                <w:i w:val="0"/>
                <w:caps w:val="0"/>
                <w:spacing w:val="0"/>
                <w:kern w:val="0"/>
                <w:sz w:val="24"/>
                <w:szCs w:val="24"/>
                <w:lang w:val="en-US" w:eastAsia="zh-CN" w:bidi="ar"/>
              </w:rPr>
              <w:t>告警对象对应的应用名称</w:t>
            </w:r>
          </w:p>
        </w:tc>
      </w:tr>
    </w:tbl>
    <w:p>
      <w:pPr>
        <w:numPr>
          <w:ilvl w:val="0"/>
          <w:numId w:val="0"/>
        </w:numPr>
        <w:ind w:leftChars="0"/>
        <w:jc w:val="both"/>
        <w:rPr>
          <w:rFonts w:hint="eastAsia" w:ascii="楷体" w:hAnsi="楷体" w:eastAsia="楷体" w:cs="楷体"/>
          <w:sz w:val="40"/>
          <w:szCs w:val="48"/>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before="200" w:after="200" w:line="240" w:lineRule="auto"/>
        <w:ind w:left="425" w:leftChars="0" w:right="0" w:rightChars="0" w:hanging="425" w:firstLineChars="0"/>
        <w:jc w:val="both"/>
        <w:textAlignment w:val="auto"/>
        <w:outlineLvl w:val="9"/>
        <w:rPr>
          <w:rFonts w:hint="eastAsia" w:ascii="楷体" w:hAnsi="楷体" w:eastAsia="楷体" w:cs="楷体"/>
          <w:b/>
          <w:bCs/>
          <w:sz w:val="32"/>
          <w:szCs w:val="40"/>
          <w:lang w:val="en-US" w:eastAsia="zh-Hans"/>
        </w:rPr>
      </w:pPr>
      <w:r>
        <w:rPr>
          <w:rFonts w:hint="eastAsia" w:ascii="楷体" w:hAnsi="楷体" w:eastAsia="楷体" w:cs="楷体"/>
          <w:b/>
          <w:bCs/>
          <w:sz w:val="32"/>
          <w:szCs w:val="40"/>
          <w:lang w:val="en-US" w:eastAsia="zh-Hans"/>
        </w:rPr>
        <w:t>请求成功</w:t>
      </w:r>
      <w:r>
        <w:rPr>
          <w:rFonts w:hint="eastAsia" w:ascii="楷体" w:hAnsi="楷体" w:eastAsia="楷体" w:cs="楷体"/>
          <w:b/>
          <w:bCs/>
          <w:sz w:val="32"/>
          <w:szCs w:val="40"/>
          <w:lang w:eastAsia="zh-Hans"/>
        </w:rPr>
        <w:t>/</w:t>
      </w:r>
      <w:r>
        <w:rPr>
          <w:rFonts w:hint="eastAsia" w:ascii="楷体" w:hAnsi="楷体" w:eastAsia="楷体" w:cs="楷体"/>
          <w:b/>
          <w:bCs/>
          <w:sz w:val="32"/>
          <w:szCs w:val="40"/>
          <w:lang w:val="en-US" w:eastAsia="zh-Hans"/>
        </w:rPr>
        <w:t>失败返回报文</w:t>
      </w:r>
      <w:bookmarkStart w:id="0" w:name="_GoBack"/>
      <w:bookmarkEnd w:id="0"/>
    </w:p>
    <w:p>
      <w:pPr>
        <w:keepNext w:val="0"/>
        <w:keepLines w:val="0"/>
        <w:widowControl/>
        <w:suppressLineNumbers w:val="0"/>
        <w:jc w:val="left"/>
        <w:rPr>
          <w:rFonts w:hint="eastAsia" w:ascii="楷体" w:hAnsi="楷体" w:eastAsia="楷体" w:cs="楷体"/>
          <w:kern w:val="0"/>
          <w:sz w:val="28"/>
          <w:szCs w:val="28"/>
          <w:lang w:val="en-US" w:eastAsia="zh-CN" w:bidi="ar"/>
        </w:rPr>
      </w:pPr>
      <w:r>
        <w:rPr>
          <w:rFonts w:hint="eastAsia" w:ascii="楷体" w:hAnsi="楷体" w:eastAsia="楷体" w:cs="楷体"/>
          <w:kern w:val="0"/>
          <w:sz w:val="28"/>
          <w:szCs w:val="28"/>
          <w:lang w:val="en-US" w:eastAsia="zh-CN" w:bidi="ar"/>
        </w:rPr>
        <w:t xml:space="preserve">成功返回 {"data":"success","status":"success","code":null,"msg":null} </w:t>
      </w:r>
    </w:p>
    <w:p>
      <w:pPr>
        <w:keepNext w:val="0"/>
        <w:keepLines w:val="0"/>
        <w:widowControl/>
        <w:suppressLineNumbers w:val="0"/>
        <w:jc w:val="left"/>
        <w:rPr>
          <w:rFonts w:hint="eastAsia" w:ascii="楷体" w:hAnsi="楷体" w:eastAsia="楷体" w:cs="楷体"/>
          <w:sz w:val="22"/>
          <w:szCs w:val="28"/>
        </w:rPr>
      </w:pPr>
      <w:r>
        <w:rPr>
          <w:rFonts w:hint="eastAsia" w:ascii="楷体" w:hAnsi="楷体" w:eastAsia="楷体" w:cs="楷体"/>
          <w:kern w:val="0"/>
          <w:sz w:val="28"/>
          <w:szCs w:val="28"/>
          <w:lang w:val="en-US" w:eastAsia="zh-CN" w:bidi="ar"/>
        </w:rPr>
        <w:t>失败返回 {"data":"","status":"fail","code":"错误码","msg":"错误信息"}</w:t>
      </w:r>
    </w:p>
    <w:p>
      <w:pPr>
        <w:keepNext w:val="0"/>
        <w:keepLines w:val="0"/>
        <w:widowControl/>
        <w:suppressLineNumbers w:val="0"/>
        <w:jc w:val="left"/>
        <w:rPr>
          <w:rFonts w:hint="eastAsia" w:ascii="楷体" w:hAnsi="楷体" w:eastAsia="楷体" w:cs="楷体"/>
          <w:sz w:val="28"/>
          <w:szCs w:val="28"/>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71A302"/>
    <w:multiLevelType w:val="singleLevel"/>
    <w:tmpl w:val="6371A302"/>
    <w:lvl w:ilvl="0" w:tentative="0">
      <w:start w:val="1"/>
      <w:numFmt w:val="decimal"/>
      <w:lvlText w:val="%1."/>
      <w:lvlJc w:val="left"/>
      <w:pPr>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F03BB"/>
    <w:rsid w:val="017A0E95"/>
    <w:rsid w:val="0795150D"/>
    <w:rsid w:val="08E375B2"/>
    <w:rsid w:val="09A57B92"/>
    <w:rsid w:val="0F7E56D0"/>
    <w:rsid w:val="0FEF172B"/>
    <w:rsid w:val="15FF465F"/>
    <w:rsid w:val="16D5567E"/>
    <w:rsid w:val="19656E94"/>
    <w:rsid w:val="21EA4DD8"/>
    <w:rsid w:val="26334C22"/>
    <w:rsid w:val="29B21D44"/>
    <w:rsid w:val="34741FB9"/>
    <w:rsid w:val="35D246A1"/>
    <w:rsid w:val="386966B5"/>
    <w:rsid w:val="42AC5F44"/>
    <w:rsid w:val="45CF5347"/>
    <w:rsid w:val="4ADA7B75"/>
    <w:rsid w:val="4EC33249"/>
    <w:rsid w:val="51354281"/>
    <w:rsid w:val="5A5B0C51"/>
    <w:rsid w:val="5ABF4797"/>
    <w:rsid w:val="62A31A9D"/>
    <w:rsid w:val="63160E88"/>
    <w:rsid w:val="6C4840F1"/>
    <w:rsid w:val="6FBF99F8"/>
    <w:rsid w:val="768F03BB"/>
    <w:rsid w:val="794744AF"/>
    <w:rsid w:val="79C07E7B"/>
    <w:rsid w:val="7EFB3317"/>
    <w:rsid w:val="7FA7E0C8"/>
    <w:rsid w:val="9E7F01DA"/>
    <w:rsid w:val="AFE28E23"/>
    <w:rsid w:val="B8FFEFA6"/>
    <w:rsid w:val="CF4AF4BC"/>
    <w:rsid w:val="D2BC4AB0"/>
    <w:rsid w:val="D7EEA8DF"/>
    <w:rsid w:val="FD3DD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2022-11-16T09:57:00Z</dcterms:created>
  <dc:creator>Santosyuan</dc:creator>
  <cp:lastModifiedBy>n</cp:lastModifiedBy>
  <dcterms:modified xsi:type="dcterms:W3CDTF">2024-08-02T06:18:23Z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2DD18357E4624074AE293DCBFA4C63A6</vt:lpwstr>
  </property>
</Properties>
</file>