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lubianat/technotype@e620fe4</w:t>
        </w:r>
      </w:hyperlink>
      <w:r>
        <w:t xml:space="preserve"> </w:t>
      </w:r>
      <w:r>
        <w:t xml:space="preserve">on December 26,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key for modeling biology.</w:t>
      </w:r>
      <w:r>
        <w:t xml:space="preserve"> </w:t>
      </w:r>
      <w:r>
        <w:t xml:space="preserve">Recent technological advances are prompting us to rethink what we understand by cell type and how we classify them.</w:t>
      </w:r>
      <w:r>
        <w:t xml:space="preserve"> </w:t>
      </w:r>
      <w:r>
        <w:t xml:space="preserve">There is currently no consensus for a definition of cell type, which makes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domains of science.</w:t>
      </w:r>
    </w:p>
    <w:p>
      <w:pPr>
        <w:pStyle w:val="Heading1"/>
      </w:pPr>
      <w:bookmarkStart w:id="29" w:name="introduction"/>
      <w:r>
        <w:t xml:space="preserve">Introduction</w:t>
      </w:r>
      <w:bookmarkEnd w:id="29"/>
    </w:p>
    <w:p>
      <w:pPr>
        <w:pStyle w:val="FirstParagraph"/>
      </w:pPr>
      <w:r>
        <w:t xml:space="preserve">One of the basic subjects in any undergraduate major in life sciences is histology.</w:t>
      </w:r>
      <w:r>
        <w:t xml:space="preserve"> </w:t>
      </w:r>
      <w:r>
        <w:t xml:space="preserve">The students are required to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w:t>
      </w:r>
      <w:r>
        <w:t xml:space="preserve"> </w:t>
      </w:r>
      <w:r>
        <w:t xml:space="preserve">“</w:t>
      </w:r>
      <w:r>
        <w:t xml:space="preserve">eosinophils</w:t>
      </w:r>
      <w:r>
        <w:t xml:space="preserve">”</w:t>
      </w:r>
      <w:r>
        <w:t xml:space="preserve">,</w:t>
      </w:r>
      <w:r>
        <w:t xml:space="preserve"> </w:t>
      </w:r>
      <w:r>
        <w:t xml:space="preserve">“</w:t>
      </w:r>
      <w:r>
        <w:t xml:space="preserve">basophils</w:t>
      </w:r>
      <w:r>
        <w:t xml:space="preserve">”</w:t>
      </w:r>
      <w:r>
        <w:t xml:space="preserve">, and</w:t>
      </w:r>
      <w:r>
        <w:t xml:space="preserve"> </w:t>
      </w:r>
      <w:r>
        <w:t xml:space="preserve">“</w:t>
      </w:r>
      <w:r>
        <w:t xml:space="preserve">oxyphilic cells of the thyroid</w:t>
      </w:r>
      <w:r>
        <w:t xml:space="preserve">”</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if they are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 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of the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13</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the evolution of cell types.</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14</w:t>
        </w:r>
      </w:hyperlink>
      <w:r>
        <w:t xml:space="preserve">,</w:t>
      </w:r>
      <w:hyperlink w:anchor="ref-ogAGO9KH">
        <w:r>
          <w:rPr>
            <w:rStyle w:val="Hyperlink"/>
          </w:rPr>
          <w:t xml:space="preserve">15</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16</w:t>
        </w:r>
      </w:hyperlink>
      <w:r>
        <w:t xml:space="preserve">]</w:t>
      </w:r>
      <w:r>
        <w:t xml:space="preserve">, our quest to define cell types may take various forms.</w:t>
      </w:r>
      <w:r>
        <w:t xml:space="preserve"> </w:t>
      </w:r>
      <w:r>
        <w:t xml:space="preserve">The challenge of representing cell types in the context of evolution is conceptually different from the challenge of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20</w:t>
        </w:r>
      </w:hyperlink>
      <w:r>
        <w:t xml:space="preserve">,</w:t>
      </w:r>
      <w:hyperlink w:anchor="ref-rK8KD0us">
        <w:r>
          <w:rPr>
            <w:rStyle w:val="Hyperlink"/>
          </w:rPr>
          <w:t xml:space="preserve">21</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main goal here is to refine the human-based theoretical classes.</w:t>
      </w:r>
      <w:r>
        <w:t xml:space="preserve"> </w:t>
      </w:r>
      <w:r>
        <w:t xml:space="preserve">Classes that we can instantiate, i.e. assign to an observation of any real cell, in the same way we assign the class</w:t>
      </w:r>
      <w:r>
        <w:t xml:space="preserve"> </w:t>
      </w:r>
      <w:r>
        <w:rPr>
          <w:i/>
        </w:rPr>
        <w:t xml:space="preserve">Homo sapiens</w:t>
      </w:r>
      <w:r>
        <w:t xml:space="preserve"> </w:t>
      </w:r>
      <w:r>
        <w:t xml:space="preserve">to each and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22</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4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is a discussion of the pragmatic challenges envisaged in employing such definitions.</w:t>
      </w:r>
    </w:p>
    <w:p>
      <w:pPr>
        <w:pStyle w:val="Heading1"/>
      </w:pPr>
      <w:bookmarkStart w:id="30" w:name="Xd54bfc6b70047b4012d3413f5030e84b12f64a4"/>
      <w:r>
        <w:t xml:space="preserve">1. A set of 3 + 1 rules for defining a cell type</w:t>
      </w:r>
      <w:bookmarkEnd w:id="30"/>
    </w:p>
    <w:p>
      <w:pPr>
        <w:pStyle w:val="FirstParagraph"/>
      </w:pPr>
      <w:r>
        <w:t xml:space="preserve">Our pragmatic definition of cell type (for eukaryotic, multicellular organisms) consists of 3 + 1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Hierarchically related to other cell types</w:t>
      </w:r>
    </w:p>
    <w:bookmarkStart w:id="0" w:name="fig:rules"/>
    <w:p>
      <w:pPr>
        <w:pStyle w:val="CaptionedFigure"/>
      </w:pPr>
      <w:bookmarkStart w:id="32" w:name="fig:rules"/>
      <w:r>
        <w:drawing>
          <wp:inline>
            <wp:extent cx="5943600" cy="1554796"/>
            <wp:effectExtent b="0" l="0" r="0" t="0"/>
            <wp:docPr descr="Figure 1: The set of 3 + 1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3 + 1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23</w:t>
        </w:r>
      </w:hyperlink>
      <w:r>
        <w:t xml:space="preserve">]</w:t>
      </w:r>
      <w:r>
        <w:t xml:space="preserve">).</w:t>
      </w:r>
    </w:p>
    <w:p>
      <w:pPr>
        <w:pStyle w:val="BodyText"/>
      </w:pPr>
      <w:r>
        <w:t xml:space="preserve">For rule 1, we mean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24</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that have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which are achromatic cells.</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17</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for teaching biology.</w:t>
      </w:r>
      <w:r>
        <w:t xml:space="preserve"> </w:t>
      </w:r>
      <w:r>
        <w:t xml:space="preserve">[</w:t>
      </w:r>
      <w:hyperlink w:anchor="ref-17U3pGEjv">
        <w:r>
          <w:rPr>
            <w:rStyle w:val="Hyperlink"/>
          </w:rPr>
          <w:t xml:space="preserve">19</w:t>
        </w:r>
      </w:hyperlink>
      <w:r>
        <w:t xml:space="preserve">]</w:t>
      </w:r>
      <w:r>
        <w:t xml:space="preserve"> </w:t>
      </w:r>
      <w:r>
        <w:t xml:space="preserve">Gradually, we are acknowledging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18</w:t>
        </w:r>
      </w:hyperlink>
      <w:r>
        <w:t xml:space="preserve">,</w:t>
      </w:r>
      <w:hyperlink w:anchor="ref-KJDots8y">
        <w:r>
          <w:rPr>
            <w:rStyle w:val="Hyperlink"/>
          </w:rPr>
          <w:t xml:space="preserve">27</w:t>
        </w:r>
      </w:hyperlink>
      <w:r>
        <w:t xml:space="preserve">]</w:t>
      </w:r>
    </w:p>
    <w:p>
      <w:pPr>
        <w:pStyle w:val="BodyText"/>
      </w:pPr>
      <w:r>
        <w:t xml:space="preserve">Rule 2 is an explicit criterion that must be followed while discussing cell types scientifically; we need to define the taxa for which a given cell type is expected to manifest.</w:t>
      </w:r>
      <w:r>
        <w:t xml:space="preserve"> </w:t>
      </w:r>
      <w:r>
        <w:t xml:space="preserve">The scope is not only a taxonomic constraint (in the sense used in the Gene Ontology</w:t>
      </w:r>
      <w:r>
        <w:t xml:space="preserve"> </w:t>
      </w:r>
      <w:r>
        <w:t xml:space="preserve">[</w:t>
      </w:r>
      <w:hyperlink w:anchor="ref-146HAusqA">
        <w:r>
          <w:rPr>
            <w:rStyle w:val="Hyperlink"/>
          </w:rPr>
          <w:t xml:space="preserve">28</w:t>
        </w:r>
      </w:hyperlink>
      <w:r>
        <w:t xml:space="preserve">]</w:t>
      </w:r>
      <w:r>
        <w:t xml:space="preserve">); it states that the cell type needs to be discoverable in any individual of the taxon (or taxa) of interest, given the appropriate conditions (e.g., stage of life and biological sex).</w:t>
      </w:r>
      <w:r>
        <w:t xml:space="preserve"> </w:t>
      </w:r>
      <w:r>
        <w:t xml:space="preserve">The set of taxa covered by a cell type is called here a taxonomic scope (or just scope) of the cell type.</w:t>
      </w:r>
      <w:r>
        <w:t xml:space="preserve"> </w:t>
      </w:r>
      <w:r>
        <w:t xml:space="preserve">Note that, as cell types can be defined by function and functions can converge, the taxonomic scope is not restricted to monophyletic taxa (clades).</w:t>
      </w:r>
      <w:r>
        <w:t xml:space="preserve"> </w:t>
      </w:r>
      <w:r>
        <w:t xml:space="preserve">The definition of taxon used here is liberal and applies to any class of organisms that any researcher identifies explicitly as a unit.</w:t>
      </w:r>
    </w:p>
    <w:p>
      <w:pPr>
        <w:pStyle w:val="BodyText"/>
      </w:pPr>
      <w:r>
        <w:t xml:space="preserve">Knowing the scope is important to avoid the pitfalls of extrapolation.</w:t>
      </w:r>
      <w:r>
        <w:t xml:space="preserve"> </w:t>
      </w:r>
      <w:r>
        <w:t xml:space="preserve">A recurrent theme is that theories corroborated by mouse experiments are valid for human cell types.</w:t>
      </w:r>
      <w:r>
        <w:t xml:space="preserve"> </w:t>
      </w:r>
      <w:r>
        <w:t xml:space="preserve">Such extrapolation is an instance of the classic problem of induction, which is discussed thoroughly in</w:t>
      </w:r>
      <w:r>
        <w:t xml:space="preserve"> </w:t>
      </w:r>
      <w:r>
        <w:t xml:space="preserve">“</w:t>
      </w:r>
      <w:r>
        <w:t xml:space="preserve">The Logic of Scientific Discovery</w:t>
      </w:r>
      <w:r>
        <w:t xml:space="preserve">”</w:t>
      </w:r>
      <w:r>
        <w:t xml:space="preserve">.</w:t>
      </w:r>
      <w:r>
        <w:t xml:space="preserve"> </w:t>
      </w:r>
      <w:r>
        <w:t xml:space="preserve">[</w:t>
      </w:r>
      <w:hyperlink w:anchor="ref-to2onCDy">
        <w:r>
          <w:rPr>
            <w:rStyle w:val="Hyperlink"/>
          </w:rPr>
          <w:t xml:space="preserve">29</w:t>
        </w:r>
      </w:hyperlink>
      <w:r>
        <w:t xml:space="preserve">]</w:t>
      </w:r>
      <w:r>
        <w:t xml:space="preserve"> </w:t>
      </w:r>
      <w:r>
        <w:t xml:space="preserve">The taxonomic scope allows us, researchers, to be clear regarding our claims, and better discern what we claim to be true for a strain, a species or any other class of organisms.</w:t>
      </w:r>
    </w:p>
    <w:p>
      <w:pPr>
        <w:pStyle w:val="BodyText"/>
      </w:pPr>
      <w:r>
        <w:t xml:space="preserve">Rule 3, regarding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Thus, a cell type</w:t>
      </w:r>
      <w:r>
        <w:t xml:space="preserve"> </w:t>
      </w:r>
      <w:r>
        <w:t xml:space="preserve">“</w:t>
      </w:r>
      <w:r>
        <w:t xml:space="preserve">bigger than 7.835 micrometers</w:t>
      </w:r>
      <w:r>
        <w:t xml:space="preserve">”</w:t>
      </w:r>
      <w:r>
        <w:t xml:space="preserve"> </w:t>
      </w:r>
      <w:r>
        <w:t xml:space="preserve">might fit the first two rules, but will likely fail rule 3.</w:t>
      </w:r>
      <w:r>
        <w:t xml:space="preserve"> </w:t>
      </w:r>
      <w:r>
        <w:t xml:space="preserve">If we, as a research community, want to characterize</w:t>
      </w:r>
      <w:r>
        <w:t xml:space="preserve"> </w:t>
      </w:r>
      <w:r>
        <w:rPr>
          <w:i/>
        </w:rPr>
        <w:t xml:space="preserve">all</w:t>
      </w:r>
      <w:r>
        <w:t xml:space="preserve"> </w:t>
      </w:r>
      <w:r>
        <w:t xml:space="preserve">human cell types, we may need to have a finite number of cell types.</w:t>
      </w:r>
      <w:r>
        <w:t xml:space="preserve"> </w:t>
      </w:r>
      <w:r>
        <w:t xml:space="preserve">Rule 3 could be paraphrased as: a valid cell type is a class of cells that any researcher rationally finds useful for a theoretical perspective of reality.</w:t>
      </w:r>
      <w:r>
        <w:t xml:space="preserve"> </w:t>
      </w:r>
      <w:r>
        <w:t xml:space="preserve">For example, a recent study used single-cell RNA-seq experiments to assign 275,000 Drosophila cells into 200 cell types.</w:t>
      </w:r>
      <w:r>
        <w:t xml:space="preserve"> </w:t>
      </w:r>
      <w:r>
        <w:t xml:space="preserve">[</w:t>
      </w:r>
      <w:hyperlink w:anchor="ref-x55moMZY">
        <w:r>
          <w:rPr>
            <w:rStyle w:val="Hyperlink"/>
          </w:rPr>
          <w:t xml:space="preserve">30</w:t>
        </w:r>
      </w:hyperlink>
      <w:r>
        <w:t xml:space="preserve">]</w:t>
      </w:r>
      <w:r>
        <w:t xml:space="preserve"> </w:t>
      </w:r>
      <w:r>
        <w:t xml:space="preserve">Since these 200 cell types were useful for Özel and colleagues when describing the world, they automatically satisfied rule 3.</w:t>
      </w:r>
    </w:p>
    <w:p>
      <w:pPr>
        <w:pStyle w:val="BodyText"/>
      </w:pPr>
      <w:r>
        <w:t xml:space="preserve">Rule 4 is a practical extension of the usefulness rule: a cell type has to be hierarchically-related to other cell types for increased usefulness.</w:t>
      </w:r>
      <w:r>
        <w:t xml:space="preserve"> </w:t>
      </w:r>
      <w:r>
        <w:t xml:space="preserve">This means that a definition of a cell class is (for research synthesis concerns) less useful if it cannot be considered a</w:t>
      </w:r>
      <w:r>
        <w:t xml:space="preserve"> </w:t>
      </w:r>
      <w:r>
        <w:t xml:space="preserve">“</w:t>
      </w:r>
      <w:r>
        <w:t xml:space="preserve">subclass</w:t>
      </w:r>
      <w:r>
        <w:t xml:space="preserve">”</w:t>
      </w:r>
      <w:r>
        <w:t xml:space="preserve"> </w:t>
      </w:r>
      <w:r>
        <w:t xml:space="preserve">of another cell type.</w:t>
      </w:r>
      <w:r>
        <w:t xml:space="preserve"> </w:t>
      </w:r>
      <w:r>
        <w:t xml:space="preserve">For practical concerns, all imaginable mammalian cell types are subclasses of a</w:t>
      </w:r>
      <w:r>
        <w:t xml:space="preserve"> </w:t>
      </w:r>
      <w:r>
        <w:t xml:space="preserve">“</w:t>
      </w:r>
      <w:r>
        <w:t xml:space="preserve">eukaryotic cell</w:t>
      </w:r>
      <w:r>
        <w:t xml:space="preserve">”</w:t>
      </w:r>
      <w:r>
        <w:t xml:space="preserve"> </w:t>
      </w:r>
      <w:r>
        <w:t xml:space="preserve">(defined as any cell of an eukaryotic organism) and likely can be subclasses of more specific cell types.</w:t>
      </w:r>
      <w:r>
        <w:t xml:space="preserve"> </w:t>
      </w:r>
      <w:r>
        <w:t xml:space="preserve">The rule 4 is presented as a recommendation instead of a requirement as, in practice, it might be an overhead and not strictly necessary for tasks like claiming the discovery of a new cell type.</w:t>
      </w:r>
    </w:p>
    <w:p>
      <w:pPr>
        <w:pStyle w:val="BodyText"/>
      </w:pPr>
      <w:r>
        <w:t xml:space="preserve">Ontological organization is important for integrating knowledge across studies.</w:t>
      </w:r>
      <w:r>
        <w:t xml:space="preserve"> </w:t>
      </w:r>
      <w:r>
        <w:t xml:space="preserve">A cell type that is based on its transcriptome is not the same as one based on its electrophysiology.</w:t>
      </w:r>
      <w:r>
        <w:t xml:space="preserve"> </w:t>
      </w:r>
      <w:r>
        <w:t xml:space="preserve">They can, nevertheless, be connected by a superclass that matches either one or the other criterion.</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w:t>
      </w:r>
      <w:r>
        <w:t xml:space="preserve"> </w:t>
      </w:r>
      <w:r>
        <w:t xml:space="preserve">[</w:t>
      </w:r>
      <w:hyperlink w:anchor="ref-1AmZosM0">
        <w:r>
          <w:rPr>
            <w:rStyle w:val="Hyperlink"/>
          </w:rPr>
          <w:t xml:space="preserve">31</w:t>
        </w:r>
      </w:hyperlink>
      <w:r>
        <w:t xml:space="preserve">]</w:t>
      </w:r>
      <w:r>
        <w:br/>
      </w:r>
      <w:r>
        <w:t xml:space="preserve">However, as these features are often measured separately, we have, in fact, two individual classes for which knowledge is produced.</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 </w:t>
      </w:r>
      <w:r>
        <w:t xml:space="preserve">for the integration of claims across domains. Practically, when describing a cell type, one should make an effort to insert it into the universe of interrelated cell types, even if that implies creating new superclasses.</w:t>
      </w:r>
    </w:p>
    <w:p>
      <w:pPr>
        <w:pStyle w:val="BodyText"/>
      </w:pPr>
      <w:r>
        <w:t xml:space="preserve">The consequences of this set of criteria will be discussed further in the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a set of naming conventions for different classes of cell types.</w:t>
      </w:r>
      <w:r>
        <w:t xml:space="preserve"> </w:t>
      </w:r>
      <w:r>
        <w:t xml:space="preserve">Much of the literature mixes cell types in one species (e.g., when dealing with a cell type as an evolutionary unit) or in multiple species (e.g., in the Cell Ontology).</w:t>
      </w:r>
      <w:r>
        <w:t xml:space="preserve"> </w:t>
      </w:r>
      <w:r>
        <w:t xml:space="preserve">It is useful to distill these different concepts into names. Given the importance of the concept of species in biological classification</w:t>
      </w:r>
      <w:r>
        <w:t xml:space="preserve"> </w:t>
      </w:r>
      <w:r>
        <w:t xml:space="preserve">[</w:t>
      </w:r>
      <w:hyperlink w:anchor="ref-AHGRV6KQ">
        <w:r>
          <w:rPr>
            <w:rStyle w:val="Hyperlink"/>
          </w:rPr>
          <w:t xml:space="preserve">32</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This is the most granular cell type, in our considered view, for research synthesis.</w:t>
      </w:r>
      <w:r>
        <w:t xml:space="preserve"> </w:t>
      </w:r>
      <w:r>
        <w:t xml:space="preserve">This is the type that can be strictly annotated in single-cell RNA-seq datasets,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an analogous problem in the psychological sciences</w:t>
      </w:r>
      <w:r>
        <w:t xml:space="preserve"> </w:t>
      </w:r>
      <w:r>
        <w:t xml:space="preserve">[</w:t>
      </w:r>
      <w:hyperlink w:anchor="ref-ixnjNw89">
        <w:r>
          <w:rPr>
            <w:rStyle w:val="Hyperlink"/>
          </w:rPr>
          <w:t xml:space="preserve">33</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more universal class.</w:t>
      </w:r>
      <w:r>
        <w:t xml:space="preserve"> </w:t>
      </w:r>
      <w:r>
        <w:t xml:space="preserve">[</w:t>
      </w:r>
      <w:hyperlink w:anchor="ref-to2onCDy">
        <w:r>
          <w:rPr>
            <w:rStyle w:val="Hyperlink"/>
          </w:rPr>
          <w:t xml:space="preserve">29</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pragmatic purpose adopted here, we avoid the dissection of the differences between persistent classes of cells (which we refer to as traditional cell types) or the transient, fugacious classes of cells (which we refer to as traditional cell states).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34</w:t>
        </w:r>
      </w:hyperlink>
      <w:r>
        <w:t xml:space="preserve">]</w:t>
      </w:r>
      <w:r>
        <w:br/>
      </w:r>
      <w:r>
        <w:t xml:space="preserve">Even though such a distinction is an important topic for theoretical research, it is not a requirement for representing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a singular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w:t>
      </w:r>
      <w:r>
        <w:t xml:space="preserve"> </w:t>
      </w:r>
      <w:r>
        <w:t xml:space="preserve">If cells can be assigned to multiple classes that are not hierarchically related, it is not 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35</w:t>
        </w:r>
      </w:hyperlink>
      <w:r>
        <w:t xml:space="preserve">]</w:t>
      </w:r>
      <w:r>
        <w:t xml:space="preserve"> </w:t>
      </w:r>
      <w:r>
        <w:t xml:space="preserve">[</w:t>
      </w:r>
      <w:hyperlink w:anchor="ref-HixFZJ8X">
        <w:r>
          <w:rPr>
            <w:rStyle w:val="Hyperlink"/>
          </w:rPr>
          <w:t xml:space="preserve">36</w:t>
        </w:r>
      </w:hyperlink>
      <w:r>
        <w:t xml:space="preserve">]</w:t>
      </w:r>
      <w:r>
        <w:t xml:space="preserve"> </w:t>
      </w:r>
      <w:r>
        <w:t xml:space="preserve">[</w:t>
      </w:r>
      <w:hyperlink w:anchor="ref-wdzgXUGy">
        <w:r>
          <w:rPr>
            <w:rStyle w:val="Hyperlink"/>
          </w:rPr>
          <w:t xml:space="preserve">37</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discovery of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 (Cell Ontology)</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38</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18</w:t>
        </w:r>
      </w:hyperlink>
      <w:r>
        <w:t xml:space="preserve">,</w:t>
      </w:r>
      <w:hyperlink w:anchor="ref-9UTyLFor">
        <w:r>
          <w:rPr>
            <w:rStyle w:val="Hyperlink"/>
          </w:rPr>
          <w:t xml:space="preserve">25</w:t>
        </w:r>
      </w:hyperlink>
      <w:r>
        <w:t xml:space="preserve">,</w:t>
      </w:r>
      <w:hyperlink w:anchor="ref-17uICvtFm">
        <w:r>
          <w:rPr>
            <w:rStyle w:val="Hyperlink"/>
          </w:rPr>
          <w:t xml:space="preserve">26</w:t>
        </w:r>
      </w:hyperlink>
      <w:r>
        <w:t xml:space="preserve">]</w:t>
      </w:r>
      <w:r>
        <w:t xml:space="preserve">.</w:t>
      </w:r>
    </w:p>
    <w:p>
      <w:pPr>
        <w:pStyle w:val="BodyText"/>
      </w:pPr>
      <w:r>
        <w:t xml:space="preserve">The use of markers, however, leaves us with a conceptual problem – definitions of cell type 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18</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39</w:t>
        </w:r>
      </w:hyperlink>
      <w:r>
        <w:t xml:space="preserve">,</w:t>
      </w:r>
      <w:hyperlink w:anchor="ref-c7kshLTJ">
        <w:r>
          <w:rPr>
            <w:rStyle w:val="Hyperlink"/>
          </w:rPr>
          <w:t xml:space="preserve">40</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41</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42</w:t>
        </w:r>
      </w:hyperlink>
      <w:r>
        <w:t xml:space="preserve">,</w:t>
      </w:r>
      <w:hyperlink w:anchor="ref-y6iMUP5U">
        <w:r>
          <w:rPr>
            <w:rStyle w:val="Hyperlink"/>
          </w:rPr>
          <w:t xml:space="preserve">43</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 " An achromatic cell of the myeloid or lymphoid lineages capable of ameboid movement</w:t>
      </w:r>
      <w:r>
        <w:t xml:space="preserve">“</w:t>
      </w:r>
      <w:r>
        <w:t xml:space="preserve">. This definition is not reconcilable with the “dendritic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not only the complexities of cell types but also of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1].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41</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are not able to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27</w:t>
        </w:r>
      </w:hyperlink>
      <w:r>
        <w:t xml:space="preserve">]</w:t>
      </w:r>
      <w:r>
        <w:t xml:space="preserve">.</w:t>
      </w:r>
      <w:r>
        <w:t xml:space="preserve"> </w:t>
      </w:r>
      <w:r>
        <w:t xml:space="preserve">Luckily,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Such a subclassing system might lack the power to computationally check the validity of definitions.</w:t>
      </w:r>
      <w:r>
        <w:t xml:space="preserve"> </w:t>
      </w:r>
      <w:r>
        <w:t xml:space="preserve">However, by the principle of minimal commitment</w:t>
      </w:r>
      <w:r>
        <w:t xml:space="preserve"> </w:t>
      </w:r>
      <w:r>
        <w:t xml:space="preserve">[</w:t>
      </w:r>
      <w:hyperlink w:anchor="ref-vEMy8kks">
        <w:r>
          <w:rPr>
            <w:rStyle w:val="Hyperlink"/>
          </w:rPr>
          <w:t xml:space="preserve">24</w:t>
        </w:r>
      </w:hyperlink>
      <w:r>
        <w:t xml:space="preserve">]</w:t>
      </w:r>
      <w:r>
        <w:t xml:space="preserve">, it could provide a coherent scaffold for representing experimental data (e.g., from single-cell transcriptomics) and allow logically robust data integration.</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thrown up by big data in biology require the advancement of our philosophical theories</w:t>
      </w:r>
      <w:r>
        <w:t xml:space="preserve"> </w:t>
      </w:r>
      <w:r>
        <w:t xml:space="preserve">[</w:t>
      </w:r>
      <w:hyperlink w:anchor="ref-OQp5PCry">
        <w:r>
          <w:rPr>
            <w:rStyle w:val="Hyperlink"/>
          </w:rPr>
          <w:t xml:space="preserve">44</w:t>
        </w:r>
      </w:hyperlink>
      <w:r>
        <w:t xml:space="preserve">]</w:t>
      </w:r>
      <w:r>
        <w:t xml:space="preserve">.</w:t>
      </w:r>
      <w:r>
        <w:t xml:space="preserve"> </w:t>
      </w:r>
      <w:r>
        <w:t xml:space="preserve">We agree and argue that the converse is also true: to advance the theoretical foundations of modern biology, we need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17</w:t>
        </w:r>
      </w:hyperlink>
      <w:r>
        <w:t xml:space="preserve">,</w:t>
      </w:r>
      <w:hyperlink w:anchor="ref-gAysgnsS">
        <w:r>
          <w:rPr>
            <w:rStyle w:val="Hyperlink"/>
          </w:rPr>
          <w:t xml:space="preserve">18</w:t>
        </w:r>
      </w:hyperlink>
      <w:r>
        <w:t xml:space="preserve">,</w:t>
      </w:r>
      <w:hyperlink w:anchor="ref-17U3pGEjv">
        <w:r>
          <w:rPr>
            <w:rStyle w:val="Hyperlink"/>
          </w:rPr>
          <w:t xml:space="preserve">19</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45</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46</w:t>
        </w:r>
      </w:hyperlink>
      <w:r>
        <w:t xml:space="preserve">,</w:t>
      </w:r>
      <w:hyperlink w:anchor="ref-1EYAznBG7">
        <w:r>
          <w:rPr>
            <w:rStyle w:val="Hyperlink"/>
          </w:rPr>
          <w:t xml:space="preserve">47</w:t>
        </w:r>
      </w:hyperlink>
      <w:r>
        <w:t xml:space="preserve">,</w:t>
      </w:r>
      <w:hyperlink w:anchor="ref-Ycci1g5N">
        <w:r>
          <w:rPr>
            <w:rStyle w:val="Hyperlink"/>
          </w:rPr>
          <w:t xml:space="preserve">48</w:t>
        </w:r>
      </w:hyperlink>
      <w:r>
        <w:t xml:space="preserve">]</w:t>
      </w:r>
      <w:r>
        <w:t xml:space="preserve">), nomenclature is outside the scope of this article.</w:t>
      </w:r>
      <w:r>
        <w:t xml:space="preserve"> </w:t>
      </w:r>
      <w:r>
        <w:t xml:space="preserve">Using identifiers/URIs without semantic sense already suffices for our purposes. Semantically void identifiers also help us to steer away from the Aristotelian essentialist view upon cell types, as discussed by Rowe and Stone in 1977</w:t>
      </w:r>
      <w:r>
        <w:t xml:space="preserve"> </w:t>
      </w:r>
      <w:r>
        <w:t xml:space="preserve">[</w:t>
      </w:r>
      <w:hyperlink w:anchor="ref-j70Pv1a">
        <w:r>
          <w:rPr>
            <w:rStyle w:val="Hyperlink"/>
          </w:rPr>
          <w:t xml:space="preserve">49</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common network of knowledge.</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35</w:t>
        </w:r>
      </w:hyperlink>
      <w:r>
        <w:t xml:space="preserve">,</w:t>
      </w:r>
      <w:hyperlink w:anchor="ref-Y3bTWon7">
        <w:r>
          <w:rPr>
            <w:rStyle w:val="Hyperlink"/>
          </w:rPr>
          <w:t xml:space="preserve">50</w:t>
        </w:r>
      </w:hyperlink>
      <w:r>
        <w:t xml:space="preserve">]</w:t>
      </w:r>
      <w:r>
        <w:t xml:space="preserve">, others utilize the Cell Ontology</w:t>
      </w:r>
      <w:r>
        <w:t xml:space="preserve"> </w:t>
      </w:r>
      <w:r>
        <w:t xml:space="preserve">[</w:t>
      </w:r>
      <w:hyperlink w:anchor="ref-15YmDXALp">
        <w:r>
          <w:rPr>
            <w:rStyle w:val="Hyperlink"/>
          </w:rPr>
          <w:t xml:space="preserve">51</w:t>
        </w:r>
      </w:hyperlink>
      <w:r>
        <w:t xml:space="preserve">,</w:t>
      </w:r>
      <w:hyperlink w:anchor="ref-TXlkRBJh">
        <w:r>
          <w:rPr>
            <w:rStyle w:val="Hyperlink"/>
          </w:rPr>
          <w:t xml:space="preserve">52</w:t>
        </w:r>
      </w:hyperlink>
      <w:r>
        <w:t xml:space="preserve">,</w:t>
      </w:r>
      <w:hyperlink w:anchor="ref-hVYpmgiD">
        <w:r>
          <w:rPr>
            <w:rStyle w:val="Hyperlink"/>
          </w:rPr>
          <w:t xml:space="preserve">53</w:t>
        </w:r>
      </w:hyperlink>
      <w:r>
        <w:t xml:space="preserve">]</w:t>
      </w:r>
      <w:r>
        <w:t xml:space="preserve"> </w:t>
      </w:r>
      <w:r>
        <w:t xml:space="preserve">or MeSH IDs</w:t>
      </w:r>
      <w:r>
        <w:t xml:space="preserve"> </w:t>
      </w:r>
      <w:r>
        <w:t xml:space="preserve">[</w:t>
      </w:r>
      <w:hyperlink w:anchor="ref-TXlkRBJh">
        <w:r>
          <w:rPr>
            <w:rStyle w:val="Hyperlink"/>
          </w:rPr>
          <w:t xml:space="preserve">52</w:t>
        </w:r>
      </w:hyperlink>
      <w:r>
        <w:t xml:space="preserve">,</w:t>
      </w:r>
      <w:hyperlink w:anchor="ref-Zcqjrwty">
        <w:r>
          <w:rPr>
            <w:rStyle w:val="Hyperlink"/>
          </w:rPr>
          <w:t xml:space="preserve">54</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precise metadata of the study will enable a precise statement of the cell type.</w:t>
      </w:r>
      <w:r>
        <w:t xml:space="preserve"> </w:t>
      </w:r>
      <w:r>
        <w:t xml:space="preserve">This will ultimately allow the coherent reuse of publicly available data.</w:t>
      </w:r>
    </w:p>
    <w:p>
      <w:pPr>
        <w:pStyle w:val="BodyText"/>
      </w:pPr>
      <w:r>
        <w:t xml:space="preserve">The use of the technotype is that it makes data integration a simple task. Let a _sensu</w:t>
      </w:r>
      <w:r>
        <w:t xml:space="preserve"> </w:t>
      </w:r>
      <w:r>
        <w:rPr>
          <w:i/>
        </w:rPr>
        <w:t xml:space="preserve">stricto</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 a technotype Y, where Y is a subclass of the _sensu</w:t>
      </w:r>
      <w:r>
        <w:t xml:space="preserve"> </w:t>
      </w:r>
      <w:r>
        <w:rPr>
          <w:i/>
        </w:rPr>
        <w:t xml:space="preserve">stricto</w:t>
      </w:r>
      <w:r>
        <w:t xml:space="preserve"> </w:t>
      </w:r>
      <w:r>
        <w:t xml:space="preserve">human type X. Each cell could receive more than one label (depending on the masks applied to the dataset). A similar rule-based system has been used before to identify different astrocyte states (sic) in post-mortem brains.</w:t>
      </w:r>
      <w:r>
        <w:t xml:space="preserve"> </w:t>
      </w:r>
      <w:r>
        <w:t xml:space="preserve">[</w:t>
      </w:r>
      <w:hyperlink w:anchor="ref-zLkrYJXK">
        <w:r>
          <w:rPr>
            <w:rStyle w:val="Hyperlink"/>
          </w:rPr>
          <w:t xml:space="preserve">55</w:t>
        </w:r>
      </w:hyperlink>
      <w:r>
        <w:t xml:space="preserve">]</w:t>
      </w:r>
    </w:p>
    <w:p>
      <w:pPr>
        <w:pStyle w:val="BodyText"/>
      </w:pPr>
      <w:r>
        <w:t xml:space="preserve">This flexible, yet rigorous, framework for defining cell types can help us to deal with the challenges of varying resolution levels of interest and the scaling large datasets. [doi:10.1186/s13059-020-1926-6] The need of an identification routine for cell-type taxonomies is acknowledge for more than 45 years</w:t>
      </w:r>
      <w:r>
        <w:t xml:space="preserve"> </w:t>
      </w:r>
      <w:r>
        <w:t xml:space="preserve">[</w:t>
      </w:r>
      <w:hyperlink w:anchor="ref-l6iqnp9w">
        <w:r>
          <w:rPr>
            <w:rStyle w:val="Hyperlink"/>
          </w:rPr>
          <w:t xml:space="preserve">56</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56</w:t>
        </w:r>
      </w:hyperlink>
      <w:r>
        <w:t xml:space="preserve">]</w:t>
      </w:r>
      <w:r>
        <w:t xml:space="preserve">. The framework here proposed provides ideas to improve our solutions to both tasks.</w:t>
      </w:r>
      <w:r>
        <w:t xml:space="preserve"> </w:t>
      </w:r>
      <w:r>
        <w:t xml:space="preserve">&gt;&gt;&gt;&gt;&gt;&gt;&gt; master</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to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huge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54" w:name="the-big-assumption-of-continuity-in-time"/>
      <w:r>
        <w:t xml:space="preserve">The big assumption of continuity in time</w:t>
      </w:r>
      <w:bookmarkEnd w:id="54"/>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55" w:name="clusters-are-not-cells"/>
      <w:r>
        <w:t xml:space="preserve">Clusters are not cells</w:t>
      </w:r>
      <w:bookmarkEnd w:id="55"/>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56" w:name="what-this-work-is-not"/>
      <w:r>
        <w:t xml:space="preserve">What this work is not</w:t>
      </w:r>
      <w:bookmarkEnd w:id="56"/>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7">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8" w:name="immune-epithope-db"/>
      <w:r>
        <w:t xml:space="preserve">Immune Epithope DB</w:t>
      </w:r>
      <w:bookmarkEnd w:id="58"/>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57</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57</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271"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0"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p>
    <w:bookmarkEnd w:id="80"/>
    <w:bookmarkStart w:id="85"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1">
        <w:r>
          <w:rPr>
            <w:rStyle w:val="Hyperlink"/>
          </w:rPr>
          <w:t xml:space="preserve">https://doi.org/ggctwf</w:t>
        </w:r>
      </w:hyperlink>
      <w:r>
        <w:t xml:space="preserve"> </w:t>
      </w:r>
      <w:r>
        <w:br/>
      </w:r>
      <w:r>
        <w:t xml:space="preserve">DOI:</w:t>
      </w:r>
      <w:r>
        <w:t xml:space="preserve"> </w:t>
      </w:r>
      <w:hyperlink r:id="rId82">
        <w:r>
          <w:rPr>
            <w:rStyle w:val="Hyperlink"/>
          </w:rPr>
          <w:t xml:space="preserve">10.1242/dev.169854</w:t>
        </w:r>
      </w:hyperlink>
      <w:r>
        <w:t xml:space="preserve"> </w:t>
      </w:r>
      <w:r>
        <w:t xml:space="preserve">· PMID:</w:t>
      </w:r>
      <w:r>
        <w:t xml:space="preserve"> </w:t>
      </w:r>
      <w:hyperlink r:id="rId83">
        <w:r>
          <w:rPr>
            <w:rStyle w:val="Hyperlink"/>
          </w:rPr>
          <w:t xml:space="preserve">31249003</w:t>
        </w:r>
      </w:hyperlink>
      <w:r>
        <w:t xml:space="preserve"> </w:t>
      </w:r>
      <w:r>
        <w:t xml:space="preserve">· PMCID:</w:t>
      </w:r>
      <w:r>
        <w:t xml:space="preserve"> </w:t>
      </w:r>
      <w:hyperlink r:id="rId84">
        <w:r>
          <w:rPr>
            <w:rStyle w:val="Hyperlink"/>
          </w:rPr>
          <w:t xml:space="preserve">PMC6602355</w:t>
        </w:r>
      </w:hyperlink>
    </w:p>
    <w:bookmarkEnd w:id="85"/>
    <w:bookmarkStart w:id="89"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6">
        <w:r>
          <w:rPr>
            <w:rStyle w:val="Hyperlink"/>
          </w:rPr>
          <w:t xml:space="preserve">https://doi.org/ghdb9v</w:t>
        </w:r>
      </w:hyperlink>
      <w:r>
        <w:t xml:space="preserve"> </w:t>
      </w:r>
      <w:r>
        <w:br/>
      </w:r>
      <w:r>
        <w:t xml:space="preserve">DOI:</w:t>
      </w:r>
      <w:r>
        <w:t xml:space="preserve"> </w:t>
      </w:r>
      <w:hyperlink r:id="rId87">
        <w:r>
          <w:rPr>
            <w:rStyle w:val="Hyperlink"/>
          </w:rPr>
          <w:t xml:space="preserve">10.1242/dev.178996</w:t>
        </w:r>
      </w:hyperlink>
      <w:r>
        <w:t xml:space="preserve"> </w:t>
      </w:r>
      <w:r>
        <w:t xml:space="preserve">· PMID:</w:t>
      </w:r>
      <w:r>
        <w:t xml:space="preserve"> </w:t>
      </w:r>
      <w:hyperlink r:id="rId88">
        <w:r>
          <w:rPr>
            <w:rStyle w:val="Hyperlink"/>
          </w:rPr>
          <w:t xml:space="preserve">31537583</w:t>
        </w:r>
      </w:hyperlink>
    </w:p>
    <w:bookmarkEnd w:id="89"/>
    <w:bookmarkStart w:id="92"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0">
        <w:r>
          <w:rPr>
            <w:rStyle w:val="Hyperlink"/>
          </w:rPr>
          <w:t xml:space="preserve">https://www.wikidata.org/wiki/Q47565008</w:t>
        </w:r>
      </w:hyperlink>
      <w:r>
        <w:t xml:space="preserve"> </w:t>
      </w:r>
      <w:r>
        <w:br/>
      </w:r>
      <w:r>
        <w:t xml:space="preserve">DOI:</w:t>
      </w:r>
      <w:r>
        <w:t xml:space="preserve"> </w:t>
      </w:r>
      <w:hyperlink r:id="rId91">
        <w:r>
          <w:rPr>
            <w:rStyle w:val="Hyperlink"/>
          </w:rPr>
          <w:t xml:space="preserve">10.1038/550451a</w:t>
        </w:r>
      </w:hyperlink>
    </w:p>
    <w:bookmarkEnd w:id="92"/>
    <w:bookmarkStart w:id="95"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3">
        <w:r>
          <w:rPr>
            <w:rStyle w:val="Hyperlink"/>
          </w:rPr>
          <w:t xml:space="preserve">https://www.wikidata.org/wiki/Q99418657</w:t>
        </w:r>
      </w:hyperlink>
      <w:r>
        <w:t xml:space="preserve"> </w:t>
      </w:r>
      <w:r>
        <w:br/>
      </w:r>
      <w:r>
        <w:t xml:space="preserve">DOI:</w:t>
      </w:r>
      <w:r>
        <w:t xml:space="preserve"> </w:t>
      </w:r>
      <w:hyperlink r:id="rId94">
        <w:r>
          <w:rPr>
            <w:rStyle w:val="Hyperlink"/>
          </w:rPr>
          <w:t xml:space="preserve">10.1038/s12276-020-0421-1</w:t>
        </w:r>
      </w:hyperlink>
    </w:p>
    <w:bookmarkEnd w:id="95"/>
    <w:bookmarkStart w:id="98"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6">
        <w:r>
          <w:rPr>
            <w:rStyle w:val="Hyperlink"/>
          </w:rPr>
          <w:t xml:space="preserve">https://www.wikidata.org/wiki/Q98665291</w:t>
        </w:r>
      </w:hyperlink>
      <w:r>
        <w:t xml:space="preserve"> </w:t>
      </w:r>
      <w:r>
        <w:br/>
      </w:r>
      <w:r>
        <w:t xml:space="preserve">DOI:</w:t>
      </w:r>
      <w:r>
        <w:t xml:space="preserve"> </w:t>
      </w:r>
      <w:hyperlink r:id="rId97">
        <w:r>
          <w:rPr>
            <w:rStyle w:val="Hyperlink"/>
          </w:rPr>
          <w:t xml:space="preserve">10.1038/s41593-020-0685-8</w:t>
        </w:r>
      </w:hyperlink>
    </w:p>
    <w:bookmarkEnd w:id="98"/>
    <w:bookmarkStart w:id="101"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99">
        <w:r>
          <w:rPr>
            <w:rStyle w:val="Hyperlink"/>
          </w:rPr>
          <w:t xml:space="preserve">https://www.wikidata.org/wiki/Q93086971</w:t>
        </w:r>
      </w:hyperlink>
      <w:r>
        <w:t xml:space="preserve"> </w:t>
      </w:r>
      <w:r>
        <w:br/>
      </w:r>
      <w:r>
        <w:t xml:space="preserve">DOI:</w:t>
      </w:r>
      <w:r>
        <w:t xml:space="preserve"> </w:t>
      </w:r>
      <w:hyperlink r:id="rId100">
        <w:r>
          <w:rPr>
            <w:rStyle w:val="Hyperlink"/>
          </w:rPr>
          <w:t xml:space="preserve">10.1242/dev.169748</w:t>
        </w:r>
      </w:hyperlink>
    </w:p>
    <w:bookmarkEnd w:id="101"/>
    <w:bookmarkStart w:id="106" w:name="ref-131Mt6Qd2"/>
    <w:p>
      <w:pPr>
        <w:pStyle w:val="Bibliography"/>
      </w:pPr>
      <w:r>
        <w:t xml:space="preserve">13.</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02">
        <w:r>
          <w:rPr>
            <w:rStyle w:val="Hyperlink"/>
          </w:rPr>
          <w:t xml:space="preserve">https://doi.org/ggjnmv</w:t>
        </w:r>
      </w:hyperlink>
      <w:r>
        <w:t xml:space="preserve"> </w:t>
      </w:r>
      <w:r>
        <w:br/>
      </w:r>
      <w:r>
        <w:t xml:space="preserve">DOI:</w:t>
      </w:r>
      <w:r>
        <w:t xml:space="preserve"> </w:t>
      </w:r>
      <w:hyperlink r:id="rId103">
        <w:r>
          <w:rPr>
            <w:rStyle w:val="Hyperlink"/>
          </w:rPr>
          <w:t xml:space="preserve">10.7554/elife.47014</w:t>
        </w:r>
      </w:hyperlink>
      <w:r>
        <w:t xml:space="preserve"> </w:t>
      </w:r>
      <w:r>
        <w:t xml:space="preserve">· PMID:</w:t>
      </w:r>
      <w:r>
        <w:t xml:space="preserve"> </w:t>
      </w:r>
      <w:hyperlink r:id="rId104">
        <w:r>
          <w:rPr>
            <w:rStyle w:val="Hyperlink"/>
          </w:rPr>
          <w:t xml:space="preserve">31674305</w:t>
        </w:r>
      </w:hyperlink>
      <w:r>
        <w:t xml:space="preserve"> </w:t>
      </w:r>
      <w:r>
        <w:t xml:space="preserve">· PMCID:</w:t>
      </w:r>
      <w:r>
        <w:t xml:space="preserve"> </w:t>
      </w:r>
      <w:hyperlink r:id="rId105">
        <w:r>
          <w:rPr>
            <w:rStyle w:val="Hyperlink"/>
          </w:rPr>
          <w:t xml:space="preserve">PMC6824840</w:t>
        </w:r>
      </w:hyperlink>
    </w:p>
    <w:bookmarkEnd w:id="106"/>
    <w:bookmarkStart w:id="109" w:name="ref-O95WN4x0"/>
    <w:p>
      <w:pPr>
        <w:pStyle w:val="Bibliography"/>
      </w:pPr>
      <w:r>
        <w:t xml:space="preserve">14.</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7">
        <w:r>
          <w:rPr>
            <w:rStyle w:val="Hyperlink"/>
          </w:rPr>
          <w:t xml:space="preserve">https://www.ncbi.nlm.nih.gov/pubmed/18927580</w:t>
        </w:r>
      </w:hyperlink>
      <w:r>
        <w:t xml:space="preserve"> </w:t>
      </w:r>
      <w:r>
        <w:br/>
      </w:r>
      <w:r>
        <w:t xml:space="preserve">DOI:</w:t>
      </w:r>
      <w:r>
        <w:t xml:space="preserve"> </w:t>
      </w:r>
      <w:hyperlink r:id="rId108">
        <w:r>
          <w:rPr>
            <w:rStyle w:val="Hyperlink"/>
          </w:rPr>
          <w:t xml:space="preserve">10.1038/nrg2416</w:t>
        </w:r>
      </w:hyperlink>
      <w:r>
        <w:t xml:space="preserve"> </w:t>
      </w:r>
      <w:r>
        <w:t xml:space="preserve">· PMID:</w:t>
      </w:r>
      <w:r>
        <w:t xml:space="preserve"> </w:t>
      </w:r>
      <w:hyperlink r:id="rId107">
        <w:r>
          <w:rPr>
            <w:rStyle w:val="Hyperlink"/>
          </w:rPr>
          <w:t xml:space="preserve">18927580</w:t>
        </w:r>
      </w:hyperlink>
    </w:p>
    <w:bookmarkEnd w:id="109"/>
    <w:bookmarkStart w:id="113" w:name="ref-ogAGO9KH"/>
    <w:p>
      <w:pPr>
        <w:pStyle w:val="Bibliography"/>
      </w:pPr>
      <w:r>
        <w:t xml:space="preserve">15.</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10">
        <w:r>
          <w:rPr>
            <w:rStyle w:val="Hyperlink"/>
          </w:rPr>
          <w:t xml:space="preserve">https://doi.org/f9b62x</w:t>
        </w:r>
      </w:hyperlink>
      <w:r>
        <w:t xml:space="preserve"> </w:t>
      </w:r>
      <w:r>
        <w:br/>
      </w:r>
      <w:r>
        <w:t xml:space="preserve">DOI:</w:t>
      </w:r>
      <w:r>
        <w:t xml:space="preserve"> </w:t>
      </w:r>
      <w:hyperlink r:id="rId111">
        <w:r>
          <w:rPr>
            <w:rStyle w:val="Hyperlink"/>
          </w:rPr>
          <w:t xml:space="preserve">10.1038/nrg.2016.127</w:t>
        </w:r>
      </w:hyperlink>
      <w:r>
        <w:t xml:space="preserve"> </w:t>
      </w:r>
      <w:r>
        <w:t xml:space="preserve">· PMID:</w:t>
      </w:r>
      <w:r>
        <w:t xml:space="preserve"> </w:t>
      </w:r>
      <w:hyperlink r:id="rId112">
        <w:r>
          <w:rPr>
            <w:rStyle w:val="Hyperlink"/>
          </w:rPr>
          <w:t xml:space="preserve">27818507</w:t>
        </w:r>
      </w:hyperlink>
    </w:p>
    <w:bookmarkEnd w:id="113"/>
    <w:bookmarkStart w:id="117" w:name="ref-g74dZjOM"/>
    <w:p>
      <w:pPr>
        <w:pStyle w:val="Bibliography"/>
      </w:pPr>
      <w:r>
        <w:t xml:space="preserve">16.</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14">
        <w:r>
          <w:rPr>
            <w:rStyle w:val="Hyperlink"/>
          </w:rPr>
          <w:t xml:space="preserve">https://doi.org/c34kzf</w:t>
        </w:r>
      </w:hyperlink>
      <w:r>
        <w:t xml:space="preserve"> </w:t>
      </w:r>
      <w:r>
        <w:br/>
      </w:r>
      <w:r>
        <w:t xml:space="preserve">DOI:</w:t>
      </w:r>
      <w:r>
        <w:t xml:space="preserve"> </w:t>
      </w:r>
      <w:hyperlink r:id="rId115">
        <w:r>
          <w:rPr>
            <w:rStyle w:val="Hyperlink"/>
          </w:rPr>
          <w:t xml:space="preserve">10.1080/10635150701701083</w:t>
        </w:r>
      </w:hyperlink>
      <w:r>
        <w:t xml:space="preserve"> </w:t>
      </w:r>
      <w:r>
        <w:t xml:space="preserve">· PMID:</w:t>
      </w:r>
      <w:r>
        <w:t xml:space="preserve"> </w:t>
      </w:r>
      <w:hyperlink r:id="rId116">
        <w:r>
          <w:rPr>
            <w:rStyle w:val="Hyperlink"/>
          </w:rPr>
          <w:t xml:space="preserve">18027281</w:t>
        </w:r>
      </w:hyperlink>
    </w:p>
    <w:bookmarkEnd w:id="117"/>
    <w:bookmarkStart w:id="120" w:name="ref-1CI8uS6ka"/>
    <w:p>
      <w:pPr>
        <w:pStyle w:val="Bibliography"/>
      </w:pPr>
      <w:r>
        <w:t xml:space="preserve">17.</w:t>
      </w:r>
      <w:r>
        <w:t xml:space="preserve"> </w:t>
      </w:r>
      <w:r>
        <w:rPr>
          <w:b/>
        </w:rPr>
        <w:t xml:space="preserve">An ontology for cell types</w:t>
      </w:r>
      <w:r>
        <w:t xml:space="preserve"> </w:t>
      </w:r>
      <w:r>
        <w:br/>
      </w:r>
      <w:r>
        <w:t xml:space="preserve">Jonathan Bard, Seung Y. Rhee, Michael Ashburner</w:t>
      </w:r>
      <w:r>
        <w:br/>
      </w:r>
      <w:r>
        <w:rPr>
          <w:i/>
        </w:rPr>
        <w:t xml:space="preserve">Genome Biology</w:t>
      </w:r>
      <w:r>
        <w:t xml:space="preserve"> </w:t>
      </w:r>
      <w:r>
        <w:t xml:space="preserve">(2005-01-01)</w:t>
      </w:r>
      <w:r>
        <w:t xml:space="preserve"> </w:t>
      </w:r>
      <w:hyperlink r:id="rId118">
        <w:r>
          <w:rPr>
            <w:rStyle w:val="Hyperlink"/>
          </w:rPr>
          <w:t xml:space="preserve">https://www.wikidata.org/wiki/Q21184168</w:t>
        </w:r>
      </w:hyperlink>
      <w:r>
        <w:t xml:space="preserve"> </w:t>
      </w:r>
      <w:r>
        <w:br/>
      </w:r>
      <w:r>
        <w:t xml:space="preserve">DOI:</w:t>
      </w:r>
      <w:r>
        <w:t xml:space="preserve"> </w:t>
      </w:r>
      <w:hyperlink r:id="rId119">
        <w:r>
          <w:rPr>
            <w:rStyle w:val="Hyperlink"/>
          </w:rPr>
          <w:t xml:space="preserve">10.1186/gb-2005-6-2-r21</w:t>
        </w:r>
      </w:hyperlink>
    </w:p>
    <w:bookmarkEnd w:id="120"/>
    <w:bookmarkStart w:id="125" w:name="ref-gAysgnsS"/>
    <w:p>
      <w:pPr>
        <w:pStyle w:val="Bibliography"/>
      </w:pPr>
      <w:r>
        <w:t xml:space="preserve">18.</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21">
        <w:r>
          <w:rPr>
            <w:rStyle w:val="Hyperlink"/>
          </w:rPr>
          <w:t xml:space="preserve">https://doi.org/c7kw6x</w:t>
        </w:r>
      </w:hyperlink>
      <w:r>
        <w:t xml:space="preserve"> </w:t>
      </w:r>
      <w:r>
        <w:br/>
      </w:r>
      <w:r>
        <w:t xml:space="preserve">DOI:</w:t>
      </w:r>
      <w:r>
        <w:t xml:space="preserve"> </w:t>
      </w:r>
      <w:hyperlink r:id="rId122">
        <w:r>
          <w:rPr>
            <w:rStyle w:val="Hyperlink"/>
          </w:rPr>
          <w:t xml:space="preserve">10.1186/1471-2105-12-6</w:t>
        </w:r>
      </w:hyperlink>
      <w:r>
        <w:t xml:space="preserve"> </w:t>
      </w:r>
      <w:r>
        <w:t xml:space="preserve">· PMID:</w:t>
      </w:r>
      <w:r>
        <w:t xml:space="preserve"> </w:t>
      </w:r>
      <w:hyperlink r:id="rId123">
        <w:r>
          <w:rPr>
            <w:rStyle w:val="Hyperlink"/>
          </w:rPr>
          <w:t xml:space="preserve">21208450</w:t>
        </w:r>
      </w:hyperlink>
      <w:r>
        <w:t xml:space="preserve"> </w:t>
      </w:r>
      <w:r>
        <w:t xml:space="preserve">· PMCID:</w:t>
      </w:r>
      <w:r>
        <w:t xml:space="preserve"> </w:t>
      </w:r>
      <w:hyperlink r:id="rId124">
        <w:r>
          <w:rPr>
            <w:rStyle w:val="Hyperlink"/>
          </w:rPr>
          <w:t xml:space="preserve">PMC3024222</w:t>
        </w:r>
      </w:hyperlink>
    </w:p>
    <w:bookmarkEnd w:id="125"/>
    <w:bookmarkStart w:id="130" w:name="ref-17U3pGEjv"/>
    <w:p>
      <w:pPr>
        <w:pStyle w:val="Bibliography"/>
      </w:pPr>
      <w:r>
        <w:t xml:space="preserve">19.</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6">
        <w:r>
          <w:rPr>
            <w:rStyle w:val="Hyperlink"/>
          </w:rPr>
          <w:t xml:space="preserve">https://doi.org/gg99b9</w:t>
        </w:r>
      </w:hyperlink>
      <w:r>
        <w:t xml:space="preserve"> </w:t>
      </w:r>
      <w:r>
        <w:br/>
      </w:r>
      <w:r>
        <w:t xml:space="preserve">DOI:</w:t>
      </w:r>
      <w:r>
        <w:t xml:space="preserve"> </w:t>
      </w:r>
      <w:hyperlink r:id="rId127">
        <w:r>
          <w:rPr>
            <w:rStyle w:val="Hyperlink"/>
          </w:rPr>
          <w:t xml:space="preserve">10.1186/s13326-016-0088-7</w:t>
        </w:r>
      </w:hyperlink>
      <w:r>
        <w:t xml:space="preserve"> </w:t>
      </w:r>
      <w:r>
        <w:t xml:space="preserve">· PMID:</w:t>
      </w:r>
      <w:r>
        <w:t xml:space="preserve"> </w:t>
      </w:r>
      <w:hyperlink r:id="rId128">
        <w:r>
          <w:rPr>
            <w:rStyle w:val="Hyperlink"/>
          </w:rPr>
          <w:t xml:space="preserve">27377652</w:t>
        </w:r>
      </w:hyperlink>
      <w:r>
        <w:t xml:space="preserve"> </w:t>
      </w:r>
      <w:r>
        <w:t xml:space="preserve">· PMCID:</w:t>
      </w:r>
      <w:r>
        <w:t xml:space="preserve"> </w:t>
      </w:r>
      <w:hyperlink r:id="rId129">
        <w:r>
          <w:rPr>
            <w:rStyle w:val="Hyperlink"/>
          </w:rPr>
          <w:t xml:space="preserve">PMC4932724</w:t>
        </w:r>
      </w:hyperlink>
    </w:p>
    <w:bookmarkEnd w:id="130"/>
    <w:bookmarkStart w:id="135" w:name="ref-jX2ZmXcc"/>
    <w:p>
      <w:pPr>
        <w:pStyle w:val="Bibliography"/>
      </w:pPr>
      <w:r>
        <w:t xml:space="preserve">20.</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31">
        <w:r>
          <w:rPr>
            <w:rStyle w:val="Hyperlink"/>
          </w:rPr>
          <w:t xml:space="preserve">https://doi.org/gg99b7</w:t>
        </w:r>
      </w:hyperlink>
      <w:r>
        <w:t xml:space="preserve"> </w:t>
      </w:r>
      <w:r>
        <w:br/>
      </w:r>
      <w:r>
        <w:t xml:space="preserve">DOI:</w:t>
      </w:r>
      <w:r>
        <w:t xml:space="preserve"> </w:t>
      </w:r>
      <w:hyperlink r:id="rId132">
        <w:r>
          <w:rPr>
            <w:rStyle w:val="Hyperlink"/>
          </w:rPr>
          <w:t xml:space="preserve">10.1186/s12859-017-1976-2</w:t>
        </w:r>
      </w:hyperlink>
      <w:r>
        <w:t xml:space="preserve"> </w:t>
      </w:r>
      <w:r>
        <w:t xml:space="preserve">· PMID:</w:t>
      </w:r>
      <w:r>
        <w:t xml:space="preserve"> </w:t>
      </w:r>
      <w:hyperlink r:id="rId133">
        <w:r>
          <w:rPr>
            <w:rStyle w:val="Hyperlink"/>
          </w:rPr>
          <w:t xml:space="preserve">29322916</w:t>
        </w:r>
      </w:hyperlink>
      <w:r>
        <w:t xml:space="preserve"> </w:t>
      </w:r>
      <w:r>
        <w:t xml:space="preserve">· PMCID:</w:t>
      </w:r>
      <w:r>
        <w:t xml:space="preserve"> </w:t>
      </w:r>
      <w:hyperlink r:id="rId134">
        <w:r>
          <w:rPr>
            <w:rStyle w:val="Hyperlink"/>
          </w:rPr>
          <w:t xml:space="preserve">PMC5763506</w:t>
        </w:r>
      </w:hyperlink>
    </w:p>
    <w:bookmarkEnd w:id="135"/>
    <w:bookmarkStart w:id="140" w:name="ref-rK8KD0us"/>
    <w:p>
      <w:pPr>
        <w:pStyle w:val="Bibliography"/>
      </w:pPr>
      <w:r>
        <w:t xml:space="preserve">21.</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6">
        <w:r>
          <w:rPr>
            <w:rStyle w:val="Hyperlink"/>
          </w:rPr>
          <w:t xml:space="preserve">https://doi.org/gg99b8</w:t>
        </w:r>
      </w:hyperlink>
      <w:r>
        <w:t xml:space="preserve"> </w:t>
      </w:r>
      <w:r>
        <w:br/>
      </w:r>
      <w:r>
        <w:t xml:space="preserve">DOI:</w:t>
      </w:r>
      <w:r>
        <w:t xml:space="preserve"> </w:t>
      </w:r>
      <w:hyperlink r:id="rId137">
        <w:r>
          <w:rPr>
            <w:rStyle w:val="Hyperlink"/>
          </w:rPr>
          <w:t xml:space="preserve">10.1186/s12859-019-2721-9</w:t>
        </w:r>
      </w:hyperlink>
      <w:r>
        <w:t xml:space="preserve"> </w:t>
      </w:r>
      <w:r>
        <w:t xml:space="preserve">· PMID:</w:t>
      </w:r>
      <w:r>
        <w:t xml:space="preserve"> </w:t>
      </w:r>
      <w:hyperlink r:id="rId138">
        <w:r>
          <w:rPr>
            <w:rStyle w:val="Hyperlink"/>
          </w:rPr>
          <w:t xml:space="preserve">31272374</w:t>
        </w:r>
      </w:hyperlink>
      <w:r>
        <w:t xml:space="preserve"> </w:t>
      </w:r>
      <w:r>
        <w:t xml:space="preserve">· PMCID:</w:t>
      </w:r>
      <w:r>
        <w:t xml:space="preserve"> </w:t>
      </w:r>
      <w:hyperlink r:id="rId139">
        <w:r>
          <w:rPr>
            <w:rStyle w:val="Hyperlink"/>
          </w:rPr>
          <w:t xml:space="preserve">PMC6509796</w:t>
        </w:r>
      </w:hyperlink>
    </w:p>
    <w:bookmarkEnd w:id="140"/>
    <w:bookmarkStart w:id="143" w:name="ref-WKbly37M"/>
    <w:p>
      <w:pPr>
        <w:pStyle w:val="Bibliography"/>
      </w:pPr>
      <w:r>
        <w:t xml:space="preserve">22.</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41">
        <w:r>
          <w:rPr>
            <w:rStyle w:val="Hyperlink"/>
          </w:rPr>
          <w:t xml:space="preserve">https://www.wikidata.org/wiki/Q64974172</w:t>
        </w:r>
      </w:hyperlink>
      <w:r>
        <w:t xml:space="preserve"> </w:t>
      </w:r>
      <w:r>
        <w:br/>
      </w:r>
      <w:r>
        <w:t xml:space="preserve">DOI:</w:t>
      </w:r>
      <w:r>
        <w:t xml:space="preserve"> </w:t>
      </w:r>
      <w:hyperlink r:id="rId142">
        <w:r>
          <w:rPr>
            <w:rStyle w:val="Hyperlink"/>
          </w:rPr>
          <w:t xml:space="preserve">10.15252/msb.20188746</w:t>
        </w:r>
      </w:hyperlink>
    </w:p>
    <w:bookmarkEnd w:id="143"/>
    <w:bookmarkStart w:id="145" w:name="ref-m3rwEWV0"/>
    <w:p>
      <w:pPr>
        <w:pStyle w:val="Bibliography"/>
      </w:pPr>
      <w:r>
        <w:t xml:space="preserve">23.</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44">
        <w:r>
          <w:rPr>
            <w:rStyle w:val="Hyperlink"/>
          </w:rPr>
          <w:t xml:space="preserve">https://www.wikidata.org/wiki/Q104060055</w:t>
        </w:r>
      </w:hyperlink>
    </w:p>
    <w:bookmarkEnd w:id="145"/>
    <w:bookmarkStart w:id="148" w:name="ref-vEMy8kks"/>
    <w:p>
      <w:pPr>
        <w:pStyle w:val="Bibliography"/>
      </w:pPr>
      <w:r>
        <w:t xml:space="preserve">24.</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46">
        <w:r>
          <w:rPr>
            <w:rStyle w:val="Hyperlink"/>
          </w:rPr>
          <w:t xml:space="preserve">https://www.wikidata.org/wiki/Q47303277</w:t>
        </w:r>
      </w:hyperlink>
      <w:r>
        <w:t xml:space="preserve"> </w:t>
      </w:r>
      <w:r>
        <w:br/>
      </w:r>
      <w:r>
        <w:t xml:space="preserve">DOI:</w:t>
      </w:r>
      <w:r>
        <w:t xml:space="preserve"> </w:t>
      </w:r>
      <w:hyperlink r:id="rId147">
        <w:r>
          <w:rPr>
            <w:rStyle w:val="Hyperlink"/>
          </w:rPr>
          <w:t xml:space="preserve">10.1006/ijhc.1995.1081</w:t>
        </w:r>
      </w:hyperlink>
    </w:p>
    <w:bookmarkEnd w:id="148"/>
    <w:bookmarkStart w:id="153" w:name="ref-9UTyLFor"/>
    <w:p>
      <w:pPr>
        <w:pStyle w:val="Bibliography"/>
      </w:pPr>
      <w:r>
        <w:t xml:space="preserve">25.</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49">
        <w:r>
          <w:rPr>
            <w:rStyle w:val="Hyperlink"/>
          </w:rPr>
          <w:t xml:space="preserve">https://doi.org/ghbk9r</w:t>
        </w:r>
      </w:hyperlink>
      <w:r>
        <w:t xml:space="preserve"> </w:t>
      </w:r>
      <w:r>
        <w:br/>
      </w:r>
      <w:r>
        <w:t xml:space="preserve">DOI:</w:t>
      </w:r>
      <w:r>
        <w:t xml:space="preserve"> </w:t>
      </w:r>
      <w:hyperlink r:id="rId150">
        <w:r>
          <w:rPr>
            <w:rStyle w:val="Hyperlink"/>
          </w:rPr>
          <w:t xml:space="preserve">10.1186/s12859-019-2725-5</w:t>
        </w:r>
      </w:hyperlink>
      <w:r>
        <w:t xml:space="preserve"> </w:t>
      </w:r>
      <w:r>
        <w:t xml:space="preserve">· PMID:</w:t>
      </w:r>
      <w:r>
        <w:t xml:space="preserve"> </w:t>
      </w:r>
      <w:hyperlink r:id="rId151">
        <w:r>
          <w:rPr>
            <w:rStyle w:val="Hyperlink"/>
          </w:rPr>
          <w:t xml:space="preserve">31272390</w:t>
        </w:r>
      </w:hyperlink>
      <w:r>
        <w:t xml:space="preserve"> </w:t>
      </w:r>
      <w:r>
        <w:t xml:space="preserve">· PMCID:</w:t>
      </w:r>
      <w:r>
        <w:t xml:space="preserve"> </w:t>
      </w:r>
      <w:hyperlink r:id="rId152">
        <w:r>
          <w:rPr>
            <w:rStyle w:val="Hyperlink"/>
          </w:rPr>
          <w:t xml:space="preserve">PMC6509839</w:t>
        </w:r>
      </w:hyperlink>
    </w:p>
    <w:bookmarkEnd w:id="153"/>
    <w:bookmarkStart w:id="158" w:name="ref-17uICvtFm"/>
    <w:p>
      <w:pPr>
        <w:pStyle w:val="Bibliography"/>
      </w:pPr>
      <w:r>
        <w:t xml:space="preserve">26.</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4">
        <w:r>
          <w:rPr>
            <w:rStyle w:val="Hyperlink"/>
          </w:rPr>
          <w:t xml:space="preserve">https://doi.org/f7cc46</w:t>
        </w:r>
      </w:hyperlink>
      <w:r>
        <w:t xml:space="preserve"> </w:t>
      </w:r>
      <w:r>
        <w:br/>
      </w:r>
      <w:r>
        <w:t xml:space="preserve">DOI:</w:t>
      </w:r>
      <w:r>
        <w:t xml:space="preserve"> </w:t>
      </w:r>
      <w:hyperlink r:id="rId155">
        <w:r>
          <w:rPr>
            <w:rStyle w:val="Hyperlink"/>
          </w:rPr>
          <w:t xml:space="preserve">10.1093/bioinformatics/btu807</w:t>
        </w:r>
      </w:hyperlink>
      <w:r>
        <w:t xml:space="preserve"> </w:t>
      </w:r>
      <w:r>
        <w:t xml:space="preserve">· PMID:</w:t>
      </w:r>
      <w:r>
        <w:t xml:space="preserve"> </w:t>
      </w:r>
      <w:hyperlink r:id="rId156">
        <w:r>
          <w:rPr>
            <w:rStyle w:val="Hyperlink"/>
          </w:rPr>
          <w:t xml:space="preserve">25481008</w:t>
        </w:r>
      </w:hyperlink>
      <w:r>
        <w:t xml:space="preserve"> </w:t>
      </w:r>
      <w:r>
        <w:t xml:space="preserve">· PMCID:</w:t>
      </w:r>
      <w:r>
        <w:t xml:space="preserve"> </w:t>
      </w:r>
      <w:hyperlink r:id="rId157">
        <w:r>
          <w:rPr>
            <w:rStyle w:val="Hyperlink"/>
          </w:rPr>
          <w:t xml:space="preserve">PMC4393520</w:t>
        </w:r>
      </w:hyperlink>
    </w:p>
    <w:bookmarkEnd w:id="158"/>
    <w:bookmarkStart w:id="163" w:name="ref-KJDots8y"/>
    <w:p>
      <w:pPr>
        <w:pStyle w:val="Bibliography"/>
      </w:pPr>
      <w:r>
        <w:t xml:space="preserve">27.</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59">
        <w:r>
          <w:rPr>
            <w:rStyle w:val="Hyperlink"/>
          </w:rPr>
          <w:t xml:space="preserve">https://doi.org/ghcbdk</w:t>
        </w:r>
      </w:hyperlink>
      <w:r>
        <w:t xml:space="preserve"> </w:t>
      </w:r>
      <w:r>
        <w:br/>
      </w:r>
      <w:r>
        <w:t xml:space="preserve">DOI:</w:t>
      </w:r>
      <w:r>
        <w:t xml:space="preserve"> </w:t>
      </w:r>
      <w:hyperlink r:id="rId160">
        <w:r>
          <w:rPr>
            <w:rStyle w:val="Hyperlink"/>
          </w:rPr>
          <w:t xml:space="preserve">10.1186/s12859-017-1980-6</w:t>
        </w:r>
      </w:hyperlink>
      <w:r>
        <w:t xml:space="preserve"> </w:t>
      </w:r>
      <w:r>
        <w:t xml:space="preserve">· PMID:</w:t>
      </w:r>
      <w:r>
        <w:t xml:space="preserve"> </w:t>
      </w:r>
      <w:hyperlink r:id="rId161">
        <w:r>
          <w:rPr>
            <w:rStyle w:val="Hyperlink"/>
          </w:rPr>
          <w:t xml:space="preserve">29322914</w:t>
        </w:r>
      </w:hyperlink>
      <w:r>
        <w:t xml:space="preserve"> </w:t>
      </w:r>
      <w:r>
        <w:t xml:space="preserve">· PMCID:</w:t>
      </w:r>
      <w:r>
        <w:t xml:space="preserve"> </w:t>
      </w:r>
      <w:hyperlink r:id="rId162">
        <w:r>
          <w:rPr>
            <w:rStyle w:val="Hyperlink"/>
          </w:rPr>
          <w:t xml:space="preserve">PMC5763290</w:t>
        </w:r>
      </w:hyperlink>
    </w:p>
    <w:bookmarkEnd w:id="163"/>
    <w:bookmarkStart w:id="166" w:name="ref-146HAusqA"/>
    <w:p>
      <w:pPr>
        <w:pStyle w:val="Bibliography"/>
      </w:pPr>
      <w:r>
        <w:t xml:space="preserve">28.</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 Mungall</w:t>
      </w:r>
      <w:r>
        <w:br/>
      </w:r>
      <w:r>
        <w:rPr>
          <w:i/>
        </w:rPr>
        <w:t xml:space="preserve">BMC Bioinformatics</w:t>
      </w:r>
      <w:r>
        <w:t xml:space="preserve"> </w:t>
      </w:r>
      <w:r>
        <w:t xml:space="preserve">(2010-10-25)</w:t>
      </w:r>
      <w:r>
        <w:t xml:space="preserve"> </w:t>
      </w:r>
      <w:hyperlink r:id="rId164">
        <w:r>
          <w:rPr>
            <w:rStyle w:val="Hyperlink"/>
          </w:rPr>
          <w:t xml:space="preserve">https://www.wikidata.org/wiki/Q33727235</w:t>
        </w:r>
      </w:hyperlink>
      <w:r>
        <w:t xml:space="preserve"> </w:t>
      </w:r>
      <w:r>
        <w:br/>
      </w:r>
      <w:r>
        <w:t xml:space="preserve">DOI:</w:t>
      </w:r>
      <w:r>
        <w:t xml:space="preserve"> </w:t>
      </w:r>
      <w:hyperlink r:id="rId165">
        <w:r>
          <w:rPr>
            <w:rStyle w:val="Hyperlink"/>
          </w:rPr>
          <w:t xml:space="preserve">10.1186/1471-2105-11-530</w:t>
        </w:r>
      </w:hyperlink>
    </w:p>
    <w:bookmarkEnd w:id="166"/>
    <w:bookmarkStart w:id="169" w:name="ref-to2onCDy"/>
    <w:p>
      <w:pPr>
        <w:pStyle w:val="Bibliography"/>
      </w:pPr>
      <w:r>
        <w:t xml:space="preserve">29.</w:t>
      </w:r>
      <w:r>
        <w:t xml:space="preserve"> </w:t>
      </w:r>
      <w:r>
        <w:rPr>
          <w:b/>
        </w:rPr>
        <w:t xml:space="preserve">Logik der Forschung</w:t>
      </w:r>
      <w:r>
        <w:t xml:space="preserve"> </w:t>
      </w:r>
      <w:r>
        <w:br/>
      </w:r>
      <w:r>
        <w:t xml:space="preserve">Karl Popper</w:t>
      </w:r>
      <w:r>
        <w:br/>
      </w:r>
      <w:r>
        <w:t xml:space="preserve">(1934-01-01)</w:t>
      </w:r>
      <w:r>
        <w:t xml:space="preserve"> </w:t>
      </w:r>
      <w:hyperlink r:id="rId167">
        <w:r>
          <w:rPr>
            <w:rStyle w:val="Hyperlink"/>
          </w:rPr>
          <w:t xml:space="preserve">https://www.wikidata.org/wiki/Q1868040</w:t>
        </w:r>
      </w:hyperlink>
      <w:r>
        <w:t xml:space="preserve"> </w:t>
      </w:r>
      <w:r>
        <w:br/>
      </w:r>
      <w:r>
        <w:t xml:space="preserve">ISBN:</w:t>
      </w:r>
      <w:r>
        <w:t xml:space="preserve"> </w:t>
      </w:r>
      <w:hyperlink r:id="rId168">
        <w:r>
          <w:rPr>
            <w:rStyle w:val="Hyperlink"/>
          </w:rPr>
          <w:t xml:space="preserve">9783161484100</w:t>
        </w:r>
      </w:hyperlink>
    </w:p>
    <w:bookmarkEnd w:id="169"/>
    <w:bookmarkStart w:id="172" w:name="ref-x55moMZY"/>
    <w:p>
      <w:pPr>
        <w:pStyle w:val="Bibliography"/>
      </w:pPr>
      <w:r>
        <w:t xml:space="preserve">30.</w:t>
      </w:r>
      <w:r>
        <w:t xml:space="preserve"> </w:t>
      </w:r>
      <w:r>
        <w:rPr>
          <w:b/>
        </w:rPr>
        <w:t xml:space="preserve">Neuronal diversity and convergence in a visual system developmental atlas</w:t>
      </w:r>
      <w:r>
        <w:t xml:space="preserve"> </w:t>
      </w:r>
      <w:r>
        <w:br/>
      </w:r>
      <w:r>
        <w:t xml:space="preserve">Mehmet Neset Özel, Félix Simon, Shadi Jafari, Isabel Holguera, Yen-Chung Chen, Najate Benhra, Rana Naja El-Danaf, Katarina Kapuralin, Jennifer Amy Malin, Nikolaos Konstantinides, Claude Desplan</w:t>
      </w:r>
      <w:r>
        <w:br/>
      </w:r>
      <w:r>
        <w:rPr>
          <w:i/>
        </w:rPr>
        <w:t xml:space="preserve">Nature</w:t>
      </w:r>
      <w:r>
        <w:t xml:space="preserve"> </w:t>
      </w:r>
      <w:r>
        <w:t xml:space="preserve">(2020-11-04)</w:t>
      </w:r>
      <w:r>
        <w:t xml:space="preserve"> </w:t>
      </w:r>
      <w:hyperlink r:id="rId170">
        <w:r>
          <w:rPr>
            <w:rStyle w:val="Hyperlink"/>
          </w:rPr>
          <w:t xml:space="preserve">https://www.wikidata.org/wiki/Q101226729</w:t>
        </w:r>
      </w:hyperlink>
      <w:r>
        <w:t xml:space="preserve"> </w:t>
      </w:r>
      <w:r>
        <w:br/>
      </w:r>
      <w:r>
        <w:t xml:space="preserve">DOI:</w:t>
      </w:r>
      <w:r>
        <w:t xml:space="preserve"> </w:t>
      </w:r>
      <w:hyperlink r:id="rId171">
        <w:r>
          <w:rPr>
            <w:rStyle w:val="Hyperlink"/>
          </w:rPr>
          <w:t xml:space="preserve">10.1038/s41586-020-2879-3</w:t>
        </w:r>
      </w:hyperlink>
    </w:p>
    <w:bookmarkEnd w:id="172"/>
    <w:bookmarkStart w:id="175" w:name="ref-1AmZosM0"/>
    <w:p>
      <w:pPr>
        <w:pStyle w:val="Bibliography"/>
      </w:pPr>
      <w:r>
        <w:t xml:space="preserve">31.</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73">
        <w:r>
          <w:rPr>
            <w:rStyle w:val="Hyperlink"/>
          </w:rPr>
          <w:t xml:space="preserve">https://www.wikidata.org/wiki/Q34307217</w:t>
        </w:r>
      </w:hyperlink>
      <w:r>
        <w:t xml:space="preserve"> </w:t>
      </w:r>
      <w:r>
        <w:br/>
      </w:r>
      <w:r>
        <w:t xml:space="preserve">DOI:</w:t>
      </w:r>
      <w:r>
        <w:t xml:space="preserve"> </w:t>
      </w:r>
      <w:hyperlink r:id="rId174">
        <w:r>
          <w:rPr>
            <w:rStyle w:val="Hyperlink"/>
          </w:rPr>
          <w:t xml:space="preserve">10.1016/j.neuron.2012.10.002</w:t>
        </w:r>
      </w:hyperlink>
    </w:p>
    <w:bookmarkEnd w:id="175"/>
    <w:bookmarkStart w:id="177" w:name="ref-AHGRV6KQ"/>
    <w:p>
      <w:pPr>
        <w:pStyle w:val="Bibliography"/>
      </w:pPr>
      <w:r>
        <w:t xml:space="preserve">32.</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76">
        <w:r>
          <w:rPr>
            <w:rStyle w:val="Hyperlink"/>
          </w:rPr>
          <w:t xml:space="preserve">http://phylonames.org/code/</w:t>
        </w:r>
      </w:hyperlink>
    </w:p>
    <w:bookmarkEnd w:id="177"/>
    <w:bookmarkStart w:id="179" w:name="ref-ixnjNw89"/>
    <w:p>
      <w:pPr>
        <w:pStyle w:val="Bibliography"/>
      </w:pPr>
      <w:r>
        <w:t xml:space="preserve">33.</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78">
        <w:r>
          <w:rPr>
            <w:rStyle w:val="Hyperlink"/>
          </w:rPr>
          <w:t xml:space="preserve">https://psyarxiv.com/jqw35</w:t>
        </w:r>
      </w:hyperlink>
    </w:p>
    <w:bookmarkEnd w:id="179"/>
    <w:bookmarkStart w:id="182" w:name="ref-OjxQDZpx"/>
    <w:p>
      <w:pPr>
        <w:pStyle w:val="Bibliography"/>
      </w:pPr>
      <w:r>
        <w:t xml:space="preserve">34.</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80">
        <w:r>
          <w:rPr>
            <w:rStyle w:val="Hyperlink"/>
          </w:rPr>
          <w:t xml:space="preserve">https://www.wikidata.org/wiki/Q91908361</w:t>
        </w:r>
      </w:hyperlink>
      <w:r>
        <w:t xml:space="preserve"> </w:t>
      </w:r>
      <w:r>
        <w:br/>
      </w:r>
      <w:r>
        <w:t xml:space="preserve">DOI:</w:t>
      </w:r>
      <w:r>
        <w:t xml:space="preserve"> </w:t>
      </w:r>
      <w:hyperlink r:id="rId181">
        <w:r>
          <w:rPr>
            <w:rStyle w:val="Hyperlink"/>
          </w:rPr>
          <w:t xml:space="preserve">10.1002/wsbm.1471</w:t>
        </w:r>
      </w:hyperlink>
    </w:p>
    <w:bookmarkEnd w:id="182"/>
    <w:bookmarkStart w:id="187" w:name="ref-I4hT5zr7"/>
    <w:p>
      <w:pPr>
        <w:pStyle w:val="Bibliography"/>
      </w:pPr>
      <w:r>
        <w:t xml:space="preserve">35.</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3">
        <w:r>
          <w:rPr>
            <w:rStyle w:val="Hyperlink"/>
          </w:rPr>
          <w:t xml:space="preserve">https://doi.org/gg99dp</w:t>
        </w:r>
      </w:hyperlink>
      <w:r>
        <w:t xml:space="preserve"> </w:t>
      </w:r>
      <w:r>
        <w:br/>
      </w:r>
      <w:r>
        <w:t xml:space="preserve">DOI:</w:t>
      </w:r>
      <w:r>
        <w:t xml:space="preserve"> </w:t>
      </w:r>
      <w:hyperlink r:id="rId184">
        <w:r>
          <w:rPr>
            <w:rStyle w:val="Hyperlink"/>
          </w:rPr>
          <w:t xml:space="preserve">10.1093/nar/gkz543</w:t>
        </w:r>
      </w:hyperlink>
      <w:r>
        <w:t xml:space="preserve"> </w:t>
      </w:r>
      <w:r>
        <w:t xml:space="preserve">· PMID:</w:t>
      </w:r>
      <w:r>
        <w:t xml:space="preserve"> </w:t>
      </w:r>
      <w:hyperlink r:id="rId185">
        <w:r>
          <w:rPr>
            <w:rStyle w:val="Hyperlink"/>
          </w:rPr>
          <w:t xml:space="preserve">31226206</w:t>
        </w:r>
      </w:hyperlink>
      <w:r>
        <w:t xml:space="preserve"> </w:t>
      </w:r>
      <w:r>
        <w:t xml:space="preserve">· PMCID:</w:t>
      </w:r>
      <w:r>
        <w:t xml:space="preserve"> </w:t>
      </w:r>
      <w:hyperlink r:id="rId186">
        <w:r>
          <w:rPr>
            <w:rStyle w:val="Hyperlink"/>
          </w:rPr>
          <w:t xml:space="preserve">PMC6895264</w:t>
        </w:r>
      </w:hyperlink>
    </w:p>
    <w:bookmarkEnd w:id="187"/>
    <w:bookmarkStart w:id="192" w:name="ref-HixFZJ8X"/>
    <w:p>
      <w:pPr>
        <w:pStyle w:val="Bibliography"/>
      </w:pPr>
      <w:r>
        <w:t xml:space="preserve">36.</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88">
        <w:r>
          <w:rPr>
            <w:rStyle w:val="Hyperlink"/>
          </w:rPr>
          <w:t xml:space="preserve">https://doi.org/ghbc3p</w:t>
        </w:r>
      </w:hyperlink>
      <w:r>
        <w:t xml:space="preserve"> </w:t>
      </w:r>
      <w:r>
        <w:br/>
      </w:r>
      <w:r>
        <w:t xml:space="preserve">DOI:</w:t>
      </w:r>
      <w:r>
        <w:t xml:space="preserve"> </w:t>
      </w:r>
      <w:hyperlink r:id="rId189">
        <w:r>
          <w:rPr>
            <w:rStyle w:val="Hyperlink"/>
          </w:rPr>
          <w:t xml:space="preserve">10.7554/elife.38619</w:t>
        </w:r>
      </w:hyperlink>
      <w:r>
        <w:t xml:space="preserve"> </w:t>
      </w:r>
      <w:r>
        <w:t xml:space="preserve">· PMID:</w:t>
      </w:r>
      <w:r>
        <w:t xml:space="preserve"> </w:t>
      </w:r>
      <w:hyperlink r:id="rId190">
        <w:r>
          <w:rPr>
            <w:rStyle w:val="Hyperlink"/>
          </w:rPr>
          <w:t xml:space="preserve">30977723</w:t>
        </w:r>
      </w:hyperlink>
      <w:r>
        <w:t xml:space="preserve"> </w:t>
      </w:r>
      <w:r>
        <w:t xml:space="preserve">· PMCID:</w:t>
      </w:r>
      <w:r>
        <w:t xml:space="preserve"> </w:t>
      </w:r>
      <w:hyperlink r:id="rId191">
        <w:r>
          <w:rPr>
            <w:rStyle w:val="Hyperlink"/>
          </w:rPr>
          <w:t xml:space="preserve">PMC6499542</w:t>
        </w:r>
      </w:hyperlink>
    </w:p>
    <w:bookmarkEnd w:id="192"/>
    <w:bookmarkStart w:id="196" w:name="ref-wdzgXUGy"/>
    <w:p>
      <w:pPr>
        <w:pStyle w:val="Bibliography"/>
      </w:pPr>
      <w:r>
        <w:t xml:space="preserve">37.</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3">
        <w:r>
          <w:rPr>
            <w:rStyle w:val="Hyperlink"/>
          </w:rPr>
          <w:t xml:space="preserve">https://doi.org/ggb632</w:t>
        </w:r>
      </w:hyperlink>
      <w:r>
        <w:t xml:space="preserve"> </w:t>
      </w:r>
      <w:r>
        <w:br/>
      </w:r>
      <w:r>
        <w:t xml:space="preserve">DOI:</w:t>
      </w:r>
      <w:r>
        <w:t xml:space="preserve"> </w:t>
      </w:r>
      <w:hyperlink r:id="rId194">
        <w:r>
          <w:rPr>
            <w:rStyle w:val="Hyperlink"/>
          </w:rPr>
          <w:t xml:space="preserve">10.1146/annurev-cellbio-100616-060818</w:t>
        </w:r>
      </w:hyperlink>
      <w:r>
        <w:t xml:space="preserve"> </w:t>
      </w:r>
      <w:r>
        <w:t xml:space="preserve">· PMID:</w:t>
      </w:r>
      <w:r>
        <w:t xml:space="preserve"> </w:t>
      </w:r>
      <w:hyperlink r:id="rId195">
        <w:r>
          <w:rPr>
            <w:rStyle w:val="Hyperlink"/>
          </w:rPr>
          <w:t xml:space="preserve">28813177</w:t>
        </w:r>
      </w:hyperlink>
    </w:p>
    <w:bookmarkEnd w:id="196"/>
    <w:bookmarkStart w:id="200" w:name="ref-IgMqOHJU"/>
    <w:p>
      <w:pPr>
        <w:pStyle w:val="Bibliography"/>
      </w:pPr>
      <w:r>
        <w:t xml:space="preserve">38.</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7">
        <w:r>
          <w:rPr>
            <w:rStyle w:val="Hyperlink"/>
          </w:rPr>
          <w:t xml:space="preserve">https://www.ncbi.nlm.nih.gov/pubmed/29590361</w:t>
        </w:r>
      </w:hyperlink>
      <w:r>
        <w:t xml:space="preserve"> </w:t>
      </w:r>
      <w:r>
        <w:br/>
      </w:r>
      <w:r>
        <w:t xml:space="preserve">DOI:</w:t>
      </w:r>
      <w:r>
        <w:t xml:space="preserve"> </w:t>
      </w:r>
      <w:hyperlink r:id="rId198">
        <w:r>
          <w:rPr>
            <w:rStyle w:val="Hyperlink"/>
          </w:rPr>
          <w:t xml:space="preserve">10.1093/hmg/ddy100</w:t>
        </w:r>
      </w:hyperlink>
      <w:r>
        <w:t xml:space="preserve"> </w:t>
      </w:r>
      <w:r>
        <w:t xml:space="preserve">· PMID:</w:t>
      </w:r>
      <w:r>
        <w:t xml:space="preserve"> </w:t>
      </w:r>
      <w:hyperlink r:id="rId197">
        <w:r>
          <w:rPr>
            <w:rStyle w:val="Hyperlink"/>
          </w:rPr>
          <w:t xml:space="preserve">29590361</w:t>
        </w:r>
      </w:hyperlink>
      <w:r>
        <w:t xml:space="preserve"> </w:t>
      </w:r>
      <w:r>
        <w:t xml:space="preserve">· PMCID:</w:t>
      </w:r>
      <w:r>
        <w:t xml:space="preserve"> </w:t>
      </w:r>
      <w:hyperlink r:id="rId199">
        <w:r>
          <w:rPr>
            <w:rStyle w:val="Hyperlink"/>
          </w:rPr>
          <w:t xml:space="preserve">PMC5946857</w:t>
        </w:r>
      </w:hyperlink>
    </w:p>
    <w:bookmarkEnd w:id="200"/>
    <w:bookmarkStart w:id="205" w:name="ref-ZZJyod8A"/>
    <w:p>
      <w:pPr>
        <w:pStyle w:val="Bibliography"/>
      </w:pPr>
      <w:r>
        <w:t xml:space="preserve">39.</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1">
        <w:r>
          <w:rPr>
            <w:rStyle w:val="Hyperlink"/>
          </w:rPr>
          <w:t xml:space="preserve">https://doi.org/gdwskh</w:t>
        </w:r>
      </w:hyperlink>
      <w:r>
        <w:t xml:space="preserve"> </w:t>
      </w:r>
      <w:r>
        <w:br/>
      </w:r>
      <w:r>
        <w:t xml:space="preserve">DOI:</w:t>
      </w:r>
      <w:r>
        <w:t xml:space="preserve"> </w:t>
      </w:r>
      <w:hyperlink r:id="rId202">
        <w:r>
          <w:rPr>
            <w:rStyle w:val="Hyperlink"/>
          </w:rPr>
          <w:t xml:space="preserve">10.1038/s41586-018-0393-7</w:t>
        </w:r>
      </w:hyperlink>
      <w:r>
        <w:t xml:space="preserve"> </w:t>
      </w:r>
      <w:r>
        <w:t xml:space="preserve">· PMID:</w:t>
      </w:r>
      <w:r>
        <w:t xml:space="preserve"> </w:t>
      </w:r>
      <w:hyperlink r:id="rId203">
        <w:r>
          <w:rPr>
            <w:rStyle w:val="Hyperlink"/>
          </w:rPr>
          <w:t xml:space="preserve">30069044</w:t>
        </w:r>
      </w:hyperlink>
      <w:r>
        <w:t xml:space="preserve"> </w:t>
      </w:r>
      <w:r>
        <w:t xml:space="preserve">· PMCID:</w:t>
      </w:r>
      <w:r>
        <w:t xml:space="preserve"> </w:t>
      </w:r>
      <w:hyperlink r:id="rId204">
        <w:r>
          <w:rPr>
            <w:rStyle w:val="Hyperlink"/>
          </w:rPr>
          <w:t xml:space="preserve">PMC6295155</w:t>
        </w:r>
      </w:hyperlink>
    </w:p>
    <w:bookmarkEnd w:id="205"/>
    <w:bookmarkStart w:id="210" w:name="ref-c7kshLTJ"/>
    <w:p>
      <w:pPr>
        <w:pStyle w:val="Bibliography"/>
      </w:pPr>
      <w:r>
        <w:t xml:space="preserve">40.</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6">
        <w:r>
          <w:rPr>
            <w:rStyle w:val="Hyperlink"/>
          </w:rPr>
          <w:t xml:space="preserve">https://doi.org/gdwsj7</w:t>
        </w:r>
      </w:hyperlink>
      <w:r>
        <w:t xml:space="preserve"> </w:t>
      </w:r>
      <w:r>
        <w:br/>
      </w:r>
      <w:r>
        <w:t xml:space="preserve">DOI:</w:t>
      </w:r>
      <w:r>
        <w:t xml:space="preserve"> </w:t>
      </w:r>
      <w:hyperlink r:id="rId207">
        <w:r>
          <w:rPr>
            <w:rStyle w:val="Hyperlink"/>
          </w:rPr>
          <w:t xml:space="preserve">10.1038/s41586-018-0394-6</w:t>
        </w:r>
      </w:hyperlink>
      <w:r>
        <w:t xml:space="preserve"> </w:t>
      </w:r>
      <w:r>
        <w:t xml:space="preserve">· PMID:</w:t>
      </w:r>
      <w:r>
        <w:t xml:space="preserve"> </w:t>
      </w:r>
      <w:hyperlink r:id="rId208">
        <w:r>
          <w:rPr>
            <w:rStyle w:val="Hyperlink"/>
          </w:rPr>
          <w:t xml:space="preserve">30069046</w:t>
        </w:r>
      </w:hyperlink>
      <w:r>
        <w:t xml:space="preserve"> </w:t>
      </w:r>
      <w:r>
        <w:t xml:space="preserve">· PMCID:</w:t>
      </w:r>
      <w:r>
        <w:t xml:space="preserve"> </w:t>
      </w:r>
      <w:hyperlink r:id="rId209">
        <w:r>
          <w:rPr>
            <w:rStyle w:val="Hyperlink"/>
          </w:rPr>
          <w:t xml:space="preserve">PMC6108322</w:t>
        </w:r>
      </w:hyperlink>
    </w:p>
    <w:bookmarkEnd w:id="210"/>
    <w:bookmarkStart w:id="215" w:name="ref-10Jn8geg8"/>
    <w:p>
      <w:pPr>
        <w:pStyle w:val="Bibliography"/>
      </w:pPr>
      <w:r>
        <w:t xml:space="preserve">41.</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1">
        <w:r>
          <w:rPr>
            <w:rStyle w:val="Hyperlink"/>
          </w:rPr>
          <w:t xml:space="preserve">https://doi.org/f94x5t</w:t>
        </w:r>
      </w:hyperlink>
      <w:r>
        <w:t xml:space="preserve"> </w:t>
      </w:r>
      <w:r>
        <w:br/>
      </w:r>
      <w:r>
        <w:t xml:space="preserve">DOI:</w:t>
      </w:r>
      <w:r>
        <w:t xml:space="preserve"> </w:t>
      </w:r>
      <w:hyperlink r:id="rId212">
        <w:r>
          <w:rPr>
            <w:rStyle w:val="Hyperlink"/>
          </w:rPr>
          <w:t xml:space="preserve">10.1126/science.aah4573</w:t>
        </w:r>
      </w:hyperlink>
      <w:r>
        <w:t xml:space="preserve"> </w:t>
      </w:r>
      <w:r>
        <w:t xml:space="preserve">· PMID:</w:t>
      </w:r>
      <w:r>
        <w:t xml:space="preserve"> </w:t>
      </w:r>
      <w:hyperlink r:id="rId213">
        <w:r>
          <w:rPr>
            <w:rStyle w:val="Hyperlink"/>
          </w:rPr>
          <w:t xml:space="preserve">28428369</w:t>
        </w:r>
      </w:hyperlink>
      <w:r>
        <w:t xml:space="preserve"> </w:t>
      </w:r>
      <w:r>
        <w:t xml:space="preserve">· PMCID:</w:t>
      </w:r>
      <w:r>
        <w:t xml:space="preserve"> </w:t>
      </w:r>
      <w:hyperlink r:id="rId214">
        <w:r>
          <w:rPr>
            <w:rStyle w:val="Hyperlink"/>
          </w:rPr>
          <w:t xml:space="preserve">PMC5775029</w:t>
        </w:r>
      </w:hyperlink>
    </w:p>
    <w:bookmarkEnd w:id="215"/>
    <w:bookmarkStart w:id="220" w:name="ref-CAzXpaob"/>
    <w:p>
      <w:pPr>
        <w:pStyle w:val="Bibliography"/>
      </w:pPr>
      <w:r>
        <w:t xml:space="preserve">42.</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6">
        <w:r>
          <w:rPr>
            <w:rStyle w:val="Hyperlink"/>
          </w:rPr>
          <w:t xml:space="preserve">https://doi.org/cpxdhs</w:t>
        </w:r>
      </w:hyperlink>
      <w:r>
        <w:t xml:space="preserve"> </w:t>
      </w:r>
      <w:r>
        <w:br/>
      </w:r>
      <w:r>
        <w:t xml:space="preserve">DOI:</w:t>
      </w:r>
      <w:r>
        <w:t xml:space="preserve"> </w:t>
      </w:r>
      <w:hyperlink r:id="rId217">
        <w:r>
          <w:rPr>
            <w:rStyle w:val="Hyperlink"/>
          </w:rPr>
          <w:t xml:space="preserve">10.1186/1471-2105-10-70</w:t>
        </w:r>
      </w:hyperlink>
      <w:r>
        <w:t xml:space="preserve"> </w:t>
      </w:r>
      <w:r>
        <w:t xml:space="preserve">· PMID:</w:t>
      </w:r>
      <w:r>
        <w:t xml:space="preserve"> </w:t>
      </w:r>
      <w:hyperlink r:id="rId218">
        <w:r>
          <w:rPr>
            <w:rStyle w:val="Hyperlink"/>
          </w:rPr>
          <w:t xml:space="preserve">19243617</w:t>
        </w:r>
      </w:hyperlink>
      <w:r>
        <w:t xml:space="preserve"> </w:t>
      </w:r>
      <w:r>
        <w:t xml:space="preserve">· PMCID:</w:t>
      </w:r>
      <w:r>
        <w:t xml:space="preserve"> </w:t>
      </w:r>
      <w:hyperlink r:id="rId219">
        <w:r>
          <w:rPr>
            <w:rStyle w:val="Hyperlink"/>
          </w:rPr>
          <w:t xml:space="preserve">PMC2662812</w:t>
        </w:r>
      </w:hyperlink>
    </w:p>
    <w:bookmarkEnd w:id="220"/>
    <w:bookmarkStart w:id="225" w:name="ref-y6iMUP5U"/>
    <w:p>
      <w:pPr>
        <w:pStyle w:val="Bibliography"/>
      </w:pPr>
      <w:r>
        <w:t xml:space="preserve">43.</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1">
        <w:r>
          <w:rPr>
            <w:rStyle w:val="Hyperlink"/>
          </w:rPr>
          <w:t xml:space="preserve">https://doi.org/c6dmmh</w:t>
        </w:r>
      </w:hyperlink>
      <w:r>
        <w:t xml:space="preserve"> </w:t>
      </w:r>
      <w:r>
        <w:br/>
      </w:r>
      <w:r>
        <w:t xml:space="preserve">DOI:</w:t>
      </w:r>
      <w:r>
        <w:t xml:space="preserve"> </w:t>
      </w:r>
      <w:hyperlink r:id="rId222">
        <w:r>
          <w:rPr>
            <w:rStyle w:val="Hyperlink"/>
          </w:rPr>
          <w:t xml:space="preserve">10.1016/j.jbi.2010.01.006</w:t>
        </w:r>
      </w:hyperlink>
      <w:r>
        <w:t xml:space="preserve"> </w:t>
      </w:r>
      <w:r>
        <w:t xml:space="preserve">· PMID:</w:t>
      </w:r>
      <w:r>
        <w:t xml:space="preserve"> </w:t>
      </w:r>
      <w:hyperlink r:id="rId223">
        <w:r>
          <w:rPr>
            <w:rStyle w:val="Hyperlink"/>
          </w:rPr>
          <w:t xml:space="preserve">20123131</w:t>
        </w:r>
      </w:hyperlink>
      <w:r>
        <w:t xml:space="preserve"> </w:t>
      </w:r>
      <w:r>
        <w:t xml:space="preserve">· PMCID:</w:t>
      </w:r>
      <w:r>
        <w:t xml:space="preserve"> </w:t>
      </w:r>
      <w:hyperlink r:id="rId224">
        <w:r>
          <w:rPr>
            <w:rStyle w:val="Hyperlink"/>
          </w:rPr>
          <w:t xml:space="preserve">PMC2892030</w:t>
        </w:r>
      </w:hyperlink>
    </w:p>
    <w:bookmarkEnd w:id="225"/>
    <w:bookmarkStart w:id="230" w:name="ref-OQp5PCry"/>
    <w:p>
      <w:pPr>
        <w:pStyle w:val="Bibliography"/>
      </w:pPr>
      <w:r>
        <w:t xml:space="preserve">44.</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6">
        <w:r>
          <w:rPr>
            <w:rStyle w:val="Hyperlink"/>
          </w:rPr>
          <w:t xml:space="preserve">https://doi.org/gfzw8q</w:t>
        </w:r>
      </w:hyperlink>
      <w:r>
        <w:t xml:space="preserve"> </w:t>
      </w:r>
      <w:r>
        <w:br/>
      </w:r>
      <w:r>
        <w:t xml:space="preserve">DOI:</w:t>
      </w:r>
      <w:r>
        <w:t xml:space="preserve"> </w:t>
      </w:r>
      <w:hyperlink r:id="rId227">
        <w:r>
          <w:rPr>
            <w:rStyle w:val="Hyperlink"/>
          </w:rPr>
          <w:t xml:space="preserve">10.7554/elife.47381</w:t>
        </w:r>
      </w:hyperlink>
      <w:r>
        <w:t xml:space="preserve"> </w:t>
      </w:r>
      <w:r>
        <w:t xml:space="preserve">· PMID:</w:t>
      </w:r>
      <w:r>
        <w:t xml:space="preserve"> </w:t>
      </w:r>
      <w:hyperlink r:id="rId228">
        <w:r>
          <w:rPr>
            <w:rStyle w:val="Hyperlink"/>
          </w:rPr>
          <w:t xml:space="preserve">30950793</w:t>
        </w:r>
      </w:hyperlink>
      <w:r>
        <w:t xml:space="preserve"> </w:t>
      </w:r>
      <w:r>
        <w:t xml:space="preserve">· PMCID:</w:t>
      </w:r>
      <w:r>
        <w:t xml:space="preserve"> </w:t>
      </w:r>
      <w:hyperlink r:id="rId229">
        <w:r>
          <w:rPr>
            <w:rStyle w:val="Hyperlink"/>
          </w:rPr>
          <w:t xml:space="preserve">PMC6450665</w:t>
        </w:r>
      </w:hyperlink>
    </w:p>
    <w:bookmarkEnd w:id="230"/>
    <w:bookmarkStart w:id="235" w:name="ref-HUodcdz1"/>
    <w:p>
      <w:pPr>
        <w:pStyle w:val="Bibliography"/>
      </w:pPr>
      <w:r>
        <w:t xml:space="preserve">45.</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1">
        <w:r>
          <w:rPr>
            <w:rStyle w:val="Hyperlink"/>
          </w:rPr>
          <w:t xml:space="preserve">https://doi.org/ggqqc6</w:t>
        </w:r>
      </w:hyperlink>
      <w:r>
        <w:t xml:space="preserve"> </w:t>
      </w:r>
      <w:r>
        <w:br/>
      </w:r>
      <w:r>
        <w:t xml:space="preserve">DOI:</w:t>
      </w:r>
      <w:r>
        <w:t xml:space="preserve"> </w:t>
      </w:r>
      <w:hyperlink r:id="rId232">
        <w:r>
          <w:rPr>
            <w:rStyle w:val="Hyperlink"/>
          </w:rPr>
          <w:t xml:space="preserve">10.7554/elife.52614</w:t>
        </w:r>
      </w:hyperlink>
      <w:r>
        <w:t xml:space="preserve"> </w:t>
      </w:r>
      <w:r>
        <w:t xml:space="preserve">· PMID:</w:t>
      </w:r>
      <w:r>
        <w:t xml:space="preserve"> </w:t>
      </w:r>
      <w:hyperlink r:id="rId233">
        <w:r>
          <w:rPr>
            <w:rStyle w:val="Hyperlink"/>
          </w:rPr>
          <w:t xml:space="preserve">32180547</w:t>
        </w:r>
      </w:hyperlink>
      <w:r>
        <w:t xml:space="preserve"> </w:t>
      </w:r>
      <w:r>
        <w:t xml:space="preserve">· PMCID:</w:t>
      </w:r>
      <w:r>
        <w:t xml:space="preserve"> </w:t>
      </w:r>
      <w:hyperlink r:id="rId234">
        <w:r>
          <w:rPr>
            <w:rStyle w:val="Hyperlink"/>
          </w:rPr>
          <w:t xml:space="preserve">PMC7077981</w:t>
        </w:r>
      </w:hyperlink>
    </w:p>
    <w:bookmarkEnd w:id="235"/>
    <w:bookmarkStart w:id="237" w:name="ref-ZygPMUO3"/>
    <w:p>
      <w:pPr>
        <w:pStyle w:val="Bibliography"/>
      </w:pPr>
      <w:r>
        <w:t xml:space="preserve">46.</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36">
        <w:r>
          <w:rPr>
            <w:rStyle w:val="Hyperlink"/>
          </w:rPr>
          <w:t xml:space="preserve">https://www.wikidata.org/wiki/Q104247451</w:t>
        </w:r>
      </w:hyperlink>
    </w:p>
    <w:bookmarkEnd w:id="237"/>
    <w:bookmarkStart w:id="240" w:name="ref-1EYAznBG7"/>
    <w:p>
      <w:pPr>
        <w:pStyle w:val="Bibliography"/>
      </w:pPr>
      <w:r>
        <w:t xml:space="preserve">47.</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38">
        <w:r>
          <w:rPr>
            <w:rStyle w:val="Hyperlink"/>
          </w:rPr>
          <w:t xml:space="preserve">https://www.wikidata.org/wiki/Q64065346</w:t>
        </w:r>
      </w:hyperlink>
      <w:r>
        <w:t xml:space="preserve"> </w:t>
      </w:r>
      <w:r>
        <w:br/>
      </w:r>
      <w:r>
        <w:t xml:space="preserve">DOI:</w:t>
      </w:r>
      <w:r>
        <w:t xml:space="preserve"> </w:t>
      </w:r>
      <w:hyperlink r:id="rId239">
        <w:r>
          <w:rPr>
            <w:rStyle w:val="Hyperlink"/>
          </w:rPr>
          <w:t xml:space="preserve">10.3389/fnana.2019.00025</w:t>
        </w:r>
      </w:hyperlink>
    </w:p>
    <w:bookmarkEnd w:id="240"/>
    <w:bookmarkStart w:id="243" w:name="ref-Ycci1g5N"/>
    <w:p>
      <w:pPr>
        <w:pStyle w:val="Bibliography"/>
      </w:pPr>
      <w:r>
        <w:t xml:space="preserve">48.</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41">
        <w:r>
          <w:rPr>
            <w:rStyle w:val="Hyperlink"/>
          </w:rPr>
          <w:t xml:space="preserve">https://www.wikidata.org/wiki/Q37656899</w:t>
        </w:r>
      </w:hyperlink>
      <w:r>
        <w:t xml:space="preserve"> </w:t>
      </w:r>
      <w:r>
        <w:br/>
      </w:r>
      <w:r>
        <w:t xml:space="preserve">DOI:</w:t>
      </w:r>
      <w:r>
        <w:t xml:space="preserve"> </w:t>
      </w:r>
      <w:hyperlink r:id="rId242">
        <w:r>
          <w:rPr>
            <w:rStyle w:val="Hyperlink"/>
          </w:rPr>
          <w:t xml:space="preserve">10.1007/s40708-016-0053-3</w:t>
        </w:r>
      </w:hyperlink>
    </w:p>
    <w:bookmarkEnd w:id="243"/>
    <w:bookmarkStart w:id="246" w:name="ref-j70Pv1a"/>
    <w:p>
      <w:pPr>
        <w:pStyle w:val="Bibliography"/>
      </w:pPr>
      <w:r>
        <w:t xml:space="preserve">49.</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44">
        <w:r>
          <w:rPr>
            <w:rStyle w:val="Hyperlink"/>
          </w:rPr>
          <w:t xml:space="preserve">https://www.wikidata.org/wiki/Q41052480</w:t>
        </w:r>
      </w:hyperlink>
      <w:r>
        <w:t xml:space="preserve"> </w:t>
      </w:r>
      <w:r>
        <w:br/>
      </w:r>
      <w:r>
        <w:t xml:space="preserve">DOI:</w:t>
      </w:r>
      <w:r>
        <w:t xml:space="preserve"> </w:t>
      </w:r>
      <w:hyperlink r:id="rId245">
        <w:r>
          <w:rPr>
            <w:rStyle w:val="Hyperlink"/>
          </w:rPr>
          <w:t xml:space="preserve">10.1159/000125660</w:t>
        </w:r>
      </w:hyperlink>
    </w:p>
    <w:bookmarkEnd w:id="246"/>
    <w:bookmarkStart w:id="249" w:name="ref-Y3bTWon7"/>
    <w:p>
      <w:pPr>
        <w:pStyle w:val="Bibliography"/>
      </w:pPr>
      <w:r>
        <w:t xml:space="preserve">50.</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47">
        <w:r>
          <w:rPr>
            <w:rStyle w:val="Hyperlink"/>
          </w:rPr>
          <w:t xml:space="preserve">https://www.wikidata.org/wiki/Q104371272</w:t>
        </w:r>
      </w:hyperlink>
      <w:r>
        <w:t xml:space="preserve"> </w:t>
      </w:r>
      <w:r>
        <w:br/>
      </w:r>
      <w:r>
        <w:t xml:space="preserve">DOI:</w:t>
      </w:r>
      <w:r>
        <w:t xml:space="preserve"> </w:t>
      </w:r>
      <w:hyperlink r:id="rId248">
        <w:r>
          <w:rPr>
            <w:rStyle w:val="Hyperlink"/>
          </w:rPr>
          <w:t xml:space="preserve">10.1101/2020.01.05.895441</w:t>
        </w:r>
      </w:hyperlink>
    </w:p>
    <w:bookmarkEnd w:id="249"/>
    <w:bookmarkStart w:id="251" w:name="ref-15YmDXALp"/>
    <w:p>
      <w:pPr>
        <w:pStyle w:val="Bibliography"/>
      </w:pPr>
      <w:r>
        <w:t xml:space="preserve">51.</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50">
        <w:r>
          <w:rPr>
            <w:rStyle w:val="Hyperlink"/>
          </w:rPr>
          <w:t xml:space="preserve">https://www.bioconductor.org/packages/release/bioc/html/ontoProc.html</w:t>
        </w:r>
      </w:hyperlink>
    </w:p>
    <w:bookmarkEnd w:id="251"/>
    <w:bookmarkStart w:id="256" w:name="ref-TXlkRBJh"/>
    <w:p>
      <w:pPr>
        <w:pStyle w:val="Bibliography"/>
      </w:pPr>
      <w:r>
        <w:t xml:space="preserve">52.</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52">
        <w:r>
          <w:rPr>
            <w:rStyle w:val="Hyperlink"/>
          </w:rPr>
          <w:t xml:space="preserve">https://doi.org/gg4mm3</w:t>
        </w:r>
      </w:hyperlink>
      <w:r>
        <w:t xml:space="preserve"> </w:t>
      </w:r>
      <w:r>
        <w:br/>
      </w:r>
      <w:r>
        <w:t xml:space="preserve">DOI:</w:t>
      </w:r>
      <w:r>
        <w:t xml:space="preserve"> </w:t>
      </w:r>
      <w:hyperlink r:id="rId253">
        <w:r>
          <w:rPr>
            <w:rStyle w:val="Hyperlink"/>
          </w:rPr>
          <w:t xml:space="preserve">10.1038/s41467-020-17281-7</w:t>
        </w:r>
      </w:hyperlink>
      <w:r>
        <w:t xml:space="preserve"> </w:t>
      </w:r>
      <w:r>
        <w:t xml:space="preserve">· PMID:</w:t>
      </w:r>
      <w:r>
        <w:t xml:space="preserve"> </w:t>
      </w:r>
      <w:hyperlink r:id="rId254">
        <w:r>
          <w:rPr>
            <w:rStyle w:val="Hyperlink"/>
          </w:rPr>
          <w:t xml:space="preserve">32651388</w:t>
        </w:r>
      </w:hyperlink>
      <w:r>
        <w:t xml:space="preserve"> </w:t>
      </w:r>
      <w:r>
        <w:t xml:space="preserve">· PMCID:</w:t>
      </w:r>
      <w:r>
        <w:t xml:space="preserve"> </w:t>
      </w:r>
      <w:hyperlink r:id="rId255">
        <w:r>
          <w:rPr>
            <w:rStyle w:val="Hyperlink"/>
          </w:rPr>
          <w:t xml:space="preserve">PMC7351785</w:t>
        </w:r>
      </w:hyperlink>
    </w:p>
    <w:bookmarkEnd w:id="256"/>
    <w:bookmarkStart w:id="258" w:name="ref-hVYpmgiD"/>
    <w:p>
      <w:pPr>
        <w:pStyle w:val="Bibliography"/>
      </w:pPr>
      <w:r>
        <w:t xml:space="preserve">53.</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57">
        <w:r>
          <w:rPr>
            <w:rStyle w:val="Hyperlink"/>
          </w:rPr>
          <w:t xml:space="preserve">https://www.wikidata.org/wiki/Q104057222</w:t>
        </w:r>
      </w:hyperlink>
    </w:p>
    <w:bookmarkEnd w:id="258"/>
    <w:bookmarkStart w:id="260" w:name="ref-Zcqjrwty"/>
    <w:p>
      <w:pPr>
        <w:pStyle w:val="Bibliography"/>
      </w:pPr>
      <w:r>
        <w:t xml:space="preserve">54.</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59">
        <w:r>
          <w:rPr>
            <w:rStyle w:val="Hyperlink"/>
          </w:rPr>
          <w:t xml:space="preserve">https://www.wikidata.org/wiki/Q104371393</w:t>
        </w:r>
      </w:hyperlink>
    </w:p>
    <w:bookmarkEnd w:id="260"/>
    <w:bookmarkStart w:id="263" w:name="ref-zLkrYJXK"/>
    <w:p>
      <w:pPr>
        <w:pStyle w:val="Bibliography"/>
      </w:pPr>
      <w:r>
        <w:t xml:space="preserve">55.</w:t>
      </w:r>
      <w:r>
        <w:t xml:space="preserve"> </w:t>
      </w:r>
      <w:r>
        <w:rPr>
          <w:b/>
        </w:rPr>
        <w:t xml:space="preserve">Single-nucleus RNA-seq identifies Huntington disease astrocyte states</w:t>
      </w:r>
      <w:r>
        <w:t xml:space="preserve"> </w:t>
      </w:r>
      <w:r>
        <w:br/>
      </w:r>
      <w:r>
        <w:t xml:space="preserve">Osama Al-Dalahmah, Alexander A. Sosunov, A. Shaik, Kenneth Ofori, Yang Liu, Jean Paul Vonsattel, Istvan Adorjan, Vilas Menon, James E. Goldman</w:t>
      </w:r>
      <w:r>
        <w:br/>
      </w:r>
      <w:r>
        <w:rPr>
          <w:i/>
        </w:rPr>
        <w:t xml:space="preserve">Acta neuropathologica communications</w:t>
      </w:r>
      <w:r>
        <w:t xml:space="preserve"> </w:t>
      </w:r>
      <w:r>
        <w:t xml:space="preserve">(2020-02-18)</w:t>
      </w:r>
      <w:r>
        <w:t xml:space="preserve"> </w:t>
      </w:r>
      <w:hyperlink r:id="rId261">
        <w:r>
          <w:rPr>
            <w:rStyle w:val="Hyperlink"/>
          </w:rPr>
          <w:t xml:space="preserve">https://www.wikidata.org/wiki/Q89763874</w:t>
        </w:r>
      </w:hyperlink>
      <w:r>
        <w:t xml:space="preserve"> </w:t>
      </w:r>
      <w:r>
        <w:br/>
      </w:r>
      <w:r>
        <w:t xml:space="preserve">DOI:</w:t>
      </w:r>
      <w:r>
        <w:t xml:space="preserve"> </w:t>
      </w:r>
      <w:hyperlink r:id="rId262">
        <w:r>
          <w:rPr>
            <w:rStyle w:val="Hyperlink"/>
          </w:rPr>
          <w:t xml:space="preserve">10.1186/s40478-020-0880-6</w:t>
        </w:r>
      </w:hyperlink>
    </w:p>
    <w:bookmarkEnd w:id="263"/>
    <w:bookmarkStart w:id="266" w:name="ref-l6iqnp9w"/>
    <w:p>
      <w:pPr>
        <w:pStyle w:val="Bibliography"/>
      </w:pPr>
      <w:r>
        <w:t xml:space="preserve">56.</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64">
        <w:r>
          <w:rPr>
            <w:rStyle w:val="Hyperlink"/>
          </w:rPr>
          <w:t xml:space="preserve">https://www.wikidata.org/wiki/Q34065481</w:t>
        </w:r>
      </w:hyperlink>
      <w:r>
        <w:t xml:space="preserve"> </w:t>
      </w:r>
      <w:r>
        <w:br/>
      </w:r>
      <w:r>
        <w:t xml:space="preserve">DOI:</w:t>
      </w:r>
      <w:r>
        <w:t xml:space="preserve"> </w:t>
      </w:r>
      <w:hyperlink r:id="rId265">
        <w:r>
          <w:rPr>
            <w:rStyle w:val="Hyperlink"/>
          </w:rPr>
          <w:t xml:space="preserve">10.1159/000124141</w:t>
        </w:r>
      </w:hyperlink>
    </w:p>
    <w:bookmarkEnd w:id="266"/>
    <w:bookmarkStart w:id="270" w:name="ref-klRLs2Ss"/>
    <w:p>
      <w:pPr>
        <w:pStyle w:val="Bibliography"/>
      </w:pPr>
      <w:r>
        <w:t xml:space="preserve">57.</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67">
        <w:r>
          <w:rPr>
            <w:rStyle w:val="Hyperlink"/>
          </w:rPr>
          <w:t xml:space="preserve">https://doi.org/gbq3m8</w:t>
        </w:r>
      </w:hyperlink>
      <w:r>
        <w:t xml:space="preserve"> </w:t>
      </w:r>
      <w:r>
        <w:br/>
      </w:r>
      <w:r>
        <w:t xml:space="preserve">DOI:</w:t>
      </w:r>
      <w:r>
        <w:t xml:space="preserve"> </w:t>
      </w:r>
      <w:hyperlink r:id="rId268">
        <w:r>
          <w:rPr>
            <w:rStyle w:val="Hyperlink"/>
          </w:rPr>
          <w:t xml:space="preserve">10.1038/nrn.2017.85</w:t>
        </w:r>
      </w:hyperlink>
      <w:r>
        <w:t xml:space="preserve"> </w:t>
      </w:r>
      <w:r>
        <w:t xml:space="preserve">· PMID:</w:t>
      </w:r>
      <w:r>
        <w:t xml:space="preserve"> </w:t>
      </w:r>
      <w:hyperlink r:id="rId269">
        <w:r>
          <w:rPr>
            <w:rStyle w:val="Hyperlink"/>
          </w:rPr>
          <w:t xml:space="preserve">28775344</w:t>
        </w:r>
      </w:hyperlink>
    </w:p>
    <w:bookmarkEnd w:id="270"/>
    <w:bookmarkEnd w:id="271"/>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7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1" Target="https://doi.org/10.1002/wsbm.1471" TargetMode="External" /><Relationship Type="http://schemas.openxmlformats.org/officeDocument/2006/relationships/hyperlink" Id="rId147" Target="https://doi.org/10.1006/ijhc.1995.1081" TargetMode="External" /><Relationship Type="http://schemas.openxmlformats.org/officeDocument/2006/relationships/hyperlink" Id="rId242" Target="https://doi.org/10.1007/s40708-016-0053-3" TargetMode="External" /><Relationship Type="http://schemas.openxmlformats.org/officeDocument/2006/relationships/hyperlink" Id="rId222" Target="https://doi.org/10.1016/j.jbi.2010.01.006" TargetMode="External" /><Relationship Type="http://schemas.openxmlformats.org/officeDocument/2006/relationships/hyperlink" Id="rId174" Target="https://doi.org/10.1016/j.neuron.2012.10.002" TargetMode="External" /><Relationship Type="http://schemas.openxmlformats.org/officeDocument/2006/relationships/hyperlink" Id="rId91" Target="https://doi.org/10.1038/550451a" TargetMode="External" /><Relationship Type="http://schemas.openxmlformats.org/officeDocument/2006/relationships/hyperlink" Id="rId111" Target="https://doi.org/10.1038/nrg.2016.127" TargetMode="External" /><Relationship Type="http://schemas.openxmlformats.org/officeDocument/2006/relationships/hyperlink" Id="rId108" Target="https://doi.org/10.1038/nrg2416" TargetMode="External" /><Relationship Type="http://schemas.openxmlformats.org/officeDocument/2006/relationships/hyperlink" Id="rId268" Target="https://doi.org/10.1038/nrn.2017.85" TargetMode="External" /><Relationship Type="http://schemas.openxmlformats.org/officeDocument/2006/relationships/hyperlink" Id="rId94" Target="https://doi.org/10.1038/s12276-020-0421-1" TargetMode="External" /><Relationship Type="http://schemas.openxmlformats.org/officeDocument/2006/relationships/hyperlink" Id="rId253" Target="https://doi.org/10.1038/s41467-020-17281-7" TargetMode="External" /><Relationship Type="http://schemas.openxmlformats.org/officeDocument/2006/relationships/hyperlink" Id="rId202" Target="https://doi.org/10.1038/s41586-018-0393-7" TargetMode="External" /><Relationship Type="http://schemas.openxmlformats.org/officeDocument/2006/relationships/hyperlink" Id="rId207"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1" Target="https://doi.org/10.1038/s41586-020-2879-3" TargetMode="External" /><Relationship Type="http://schemas.openxmlformats.org/officeDocument/2006/relationships/hyperlink" Id="rId97" Target="https://doi.org/10.1038/s41593-020-0685-8" TargetMode="External" /><Relationship Type="http://schemas.openxmlformats.org/officeDocument/2006/relationships/hyperlink" Id="rId115" Target="https://doi.org/10.1080/10635150701701083" TargetMode="External" /><Relationship Type="http://schemas.openxmlformats.org/officeDocument/2006/relationships/hyperlink" Id="rId155" Target="https://doi.org/10.1093/bioinformatics/btu807" TargetMode="External" /><Relationship Type="http://schemas.openxmlformats.org/officeDocument/2006/relationships/hyperlink" Id="rId198" Target="https://doi.org/10.1093/hmg/ddy100" TargetMode="External" /><Relationship Type="http://schemas.openxmlformats.org/officeDocument/2006/relationships/hyperlink" Id="rId184" Target="https://doi.org/10.1093/nar/gkz543" TargetMode="External" /><Relationship Type="http://schemas.openxmlformats.org/officeDocument/2006/relationships/hyperlink" Id="rId248" Target="https://doi.org/10.1101/2020.01.05.895441" TargetMode="External" /><Relationship Type="http://schemas.openxmlformats.org/officeDocument/2006/relationships/hyperlink" Id="rId212" Target="https://doi.org/10.1126/science.aah4573" TargetMode="External" /><Relationship Type="http://schemas.openxmlformats.org/officeDocument/2006/relationships/hyperlink" Id="rId194" Target="https://doi.org/10.1146/annurev-cellbio-100616-060818" TargetMode="External" /><Relationship Type="http://schemas.openxmlformats.org/officeDocument/2006/relationships/hyperlink" Id="rId265" Target="https://doi.org/10.1159/000124141" TargetMode="External" /><Relationship Type="http://schemas.openxmlformats.org/officeDocument/2006/relationships/hyperlink" Id="rId245" Target="https://doi.org/10.1159/000125660" TargetMode="External" /><Relationship Type="http://schemas.openxmlformats.org/officeDocument/2006/relationships/hyperlink" Id="rId217" Target="https://doi.org/10.1186/1471-2105-10-70" TargetMode="External" /><Relationship Type="http://schemas.openxmlformats.org/officeDocument/2006/relationships/hyperlink" Id="rId165" Target="https://doi.org/10.1186/1471-2105-11-530" TargetMode="External" /><Relationship Type="http://schemas.openxmlformats.org/officeDocument/2006/relationships/hyperlink" Id="rId122" Target="https://doi.org/10.1186/1471-2105-12-6" TargetMode="External" /><Relationship Type="http://schemas.openxmlformats.org/officeDocument/2006/relationships/hyperlink" Id="rId119" Target="https://doi.org/10.1186/gb-2005-6-2-r21" TargetMode="External" /><Relationship Type="http://schemas.openxmlformats.org/officeDocument/2006/relationships/hyperlink" Id="rId132" Target="https://doi.org/10.1186/s12859-017-1976-2" TargetMode="External" /><Relationship Type="http://schemas.openxmlformats.org/officeDocument/2006/relationships/hyperlink" Id="rId160" Target="https://doi.org/10.1186/s12859-017-1980-6" TargetMode="External" /><Relationship Type="http://schemas.openxmlformats.org/officeDocument/2006/relationships/hyperlink" Id="rId137" Target="https://doi.org/10.1186/s12859-019-2721-9" TargetMode="External" /><Relationship Type="http://schemas.openxmlformats.org/officeDocument/2006/relationships/hyperlink" Id="rId150" Target="https://doi.org/10.1186/s12859-019-2725-5" TargetMode="External" /><Relationship Type="http://schemas.openxmlformats.org/officeDocument/2006/relationships/hyperlink" Id="rId127" Target="https://doi.org/10.1186/s13326-016-0088-7" TargetMode="External" /><Relationship Type="http://schemas.openxmlformats.org/officeDocument/2006/relationships/hyperlink" Id="rId262" Target="https://doi.org/10.1186/s40478-020-0880-6" TargetMode="External" /><Relationship Type="http://schemas.openxmlformats.org/officeDocument/2006/relationships/hyperlink" Id="rId100"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2" Target="https://doi.org/10.15252/msb.20188746" TargetMode="External" /><Relationship Type="http://schemas.openxmlformats.org/officeDocument/2006/relationships/hyperlink" Id="rId239" Target="https://doi.org/10.3389/fnana.2019.00025" TargetMode="External" /><Relationship Type="http://schemas.openxmlformats.org/officeDocument/2006/relationships/hyperlink" Id="rId70" Target="https://doi.org/10.7554/elife.27041" TargetMode="External" /><Relationship Type="http://schemas.openxmlformats.org/officeDocument/2006/relationships/hyperlink" Id="rId189" Target="https://doi.org/10.7554/elife.38619" TargetMode="External" /><Relationship Type="http://schemas.openxmlformats.org/officeDocument/2006/relationships/hyperlink" Id="rId103" Target="https://doi.org/10.7554/elife.47014" TargetMode="External" /><Relationship Type="http://schemas.openxmlformats.org/officeDocument/2006/relationships/hyperlink" Id="rId227" Target="https://doi.org/10.7554/elife.47381" TargetMode="External" /><Relationship Type="http://schemas.openxmlformats.org/officeDocument/2006/relationships/hyperlink" Id="rId232" Target="https://doi.org/10.7554/elife.52614" TargetMode="External" /><Relationship Type="http://schemas.openxmlformats.org/officeDocument/2006/relationships/hyperlink" Id="rId114" Target="https://doi.org/c34kzf" TargetMode="External" /><Relationship Type="http://schemas.openxmlformats.org/officeDocument/2006/relationships/hyperlink" Id="rId221" Target="https://doi.org/c6dmmh" TargetMode="External" /><Relationship Type="http://schemas.openxmlformats.org/officeDocument/2006/relationships/hyperlink" Id="rId121" Target="https://doi.org/c7kw6x" TargetMode="External" /><Relationship Type="http://schemas.openxmlformats.org/officeDocument/2006/relationships/hyperlink" Id="rId216" Target="https://doi.org/cpxdhs" TargetMode="External" /><Relationship Type="http://schemas.openxmlformats.org/officeDocument/2006/relationships/hyperlink" Id="rId154" Target="https://doi.org/f7cc46" TargetMode="External" /><Relationship Type="http://schemas.openxmlformats.org/officeDocument/2006/relationships/hyperlink" Id="rId211" Target="https://doi.org/f94x5t" TargetMode="External" /><Relationship Type="http://schemas.openxmlformats.org/officeDocument/2006/relationships/hyperlink" Id="rId110" Target="https://doi.org/f9b62x" TargetMode="External" /><Relationship Type="http://schemas.openxmlformats.org/officeDocument/2006/relationships/hyperlink" Id="rId267" Target="https://doi.org/gbq3m8" TargetMode="External" /><Relationship Type="http://schemas.openxmlformats.org/officeDocument/2006/relationships/hyperlink" Id="rId69" Target="https://doi.org/gcnzcv" TargetMode="External" /><Relationship Type="http://schemas.openxmlformats.org/officeDocument/2006/relationships/hyperlink" Id="rId206" Target="https://doi.org/gdwsj7" TargetMode="External" /><Relationship Type="http://schemas.openxmlformats.org/officeDocument/2006/relationships/hyperlink" Id="rId201" Target="https://doi.org/gdwskh" TargetMode="External" /><Relationship Type="http://schemas.openxmlformats.org/officeDocument/2006/relationships/hyperlink" Id="rId74" Target="https://doi.org/gf92ht" TargetMode="External" /><Relationship Type="http://schemas.openxmlformats.org/officeDocument/2006/relationships/hyperlink" Id="rId226" Target="https://doi.org/gfzw8q" TargetMode="External" /><Relationship Type="http://schemas.openxmlformats.org/officeDocument/2006/relationships/hyperlink" Id="rId252" Target="https://doi.org/gg4mm3" TargetMode="External" /><Relationship Type="http://schemas.openxmlformats.org/officeDocument/2006/relationships/hyperlink" Id="rId131" Target="https://doi.org/gg99b7" TargetMode="External" /><Relationship Type="http://schemas.openxmlformats.org/officeDocument/2006/relationships/hyperlink" Id="rId136" Target="https://doi.org/gg99b8" TargetMode="External" /><Relationship Type="http://schemas.openxmlformats.org/officeDocument/2006/relationships/hyperlink" Id="rId126" Target="https://doi.org/gg99b9" TargetMode="External" /><Relationship Type="http://schemas.openxmlformats.org/officeDocument/2006/relationships/hyperlink" Id="rId183" Target="https://doi.org/gg99dp" TargetMode="External" /><Relationship Type="http://schemas.openxmlformats.org/officeDocument/2006/relationships/hyperlink" Id="rId193" Target="https://doi.org/ggb632" TargetMode="External" /><Relationship Type="http://schemas.openxmlformats.org/officeDocument/2006/relationships/hyperlink" Id="rId81" Target="https://doi.org/ggctwf" TargetMode="External" /><Relationship Type="http://schemas.openxmlformats.org/officeDocument/2006/relationships/hyperlink" Id="rId102" Target="https://doi.org/ggjnmv" TargetMode="External" /><Relationship Type="http://schemas.openxmlformats.org/officeDocument/2006/relationships/hyperlink" Id="rId231" Target="https://doi.org/ggqqc6" TargetMode="External" /><Relationship Type="http://schemas.openxmlformats.org/officeDocument/2006/relationships/hyperlink" Id="rId188" Target="https://doi.org/ghbc3p" TargetMode="External" /><Relationship Type="http://schemas.openxmlformats.org/officeDocument/2006/relationships/hyperlink" Id="rId149" Target="https://doi.org/ghbk9r" TargetMode="External" /><Relationship Type="http://schemas.openxmlformats.org/officeDocument/2006/relationships/hyperlink" Id="rId159" Target="https://doi.org/ghcbdk" TargetMode="External" /><Relationship Type="http://schemas.openxmlformats.org/officeDocument/2006/relationships/hyperlink" Id="rId86"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e620fe41e8e09ac617418f235cb29e2d34ed1964" TargetMode="External" /><Relationship Type="http://schemas.openxmlformats.org/officeDocument/2006/relationships/hyperlink" Id="rId20" Target="https://lubianat.github.io/technotype/v/e620fe41e8e09ac617418f235cb29e2d34ed1964/"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8" Target="https://worldcat.org/isbn/9783161484100" TargetMode="External" /><Relationship Type="http://schemas.openxmlformats.org/officeDocument/2006/relationships/hyperlink" Id="rId250" Target="https://www.bioconductor.org/packages/release/bioc/html/ontoProc.html" TargetMode="External" /><Relationship Type="http://schemas.openxmlformats.org/officeDocument/2006/relationships/hyperlink" Id="rId219" Target="https://www.ncbi.nlm.nih.gov/pmc/articles/PMC2662812" TargetMode="External" /><Relationship Type="http://schemas.openxmlformats.org/officeDocument/2006/relationships/hyperlink" Id="rId224" Target="https://www.ncbi.nlm.nih.gov/pmc/articles/PMC2892030" TargetMode="External" /><Relationship Type="http://schemas.openxmlformats.org/officeDocument/2006/relationships/hyperlink" Id="rId124" Target="https://www.ncbi.nlm.nih.gov/pmc/articles/PMC3024222" TargetMode="External" /><Relationship Type="http://schemas.openxmlformats.org/officeDocument/2006/relationships/hyperlink" Id="rId157" Target="https://www.ncbi.nlm.nih.gov/pmc/articles/PMC4393520" TargetMode="External" /><Relationship Type="http://schemas.openxmlformats.org/officeDocument/2006/relationships/hyperlink" Id="rId129"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2" Target="https://www.ncbi.nlm.nih.gov/pmc/articles/PMC5763290" TargetMode="External" /><Relationship Type="http://schemas.openxmlformats.org/officeDocument/2006/relationships/hyperlink" Id="rId134" Target="https://www.ncbi.nlm.nih.gov/pmc/articles/PMC5763506" TargetMode="External" /><Relationship Type="http://schemas.openxmlformats.org/officeDocument/2006/relationships/hyperlink" Id="rId214" Target="https://www.ncbi.nlm.nih.gov/pmc/articles/PMC5775029" TargetMode="External" /><Relationship Type="http://schemas.openxmlformats.org/officeDocument/2006/relationships/hyperlink" Id="rId199" Target="https://www.ncbi.nlm.nih.gov/pmc/articles/PMC5946857" TargetMode="External" /><Relationship Type="http://schemas.openxmlformats.org/officeDocument/2006/relationships/hyperlink" Id="rId209" Target="https://www.ncbi.nlm.nih.gov/pmc/articles/PMC6108322" TargetMode="External" /><Relationship Type="http://schemas.openxmlformats.org/officeDocument/2006/relationships/hyperlink" Id="rId204" Target="https://www.ncbi.nlm.nih.gov/pmc/articles/PMC6295155" TargetMode="External" /><Relationship Type="http://schemas.openxmlformats.org/officeDocument/2006/relationships/hyperlink" Id="rId229" Target="https://www.ncbi.nlm.nih.gov/pmc/articles/PMC6450665" TargetMode="External" /><Relationship Type="http://schemas.openxmlformats.org/officeDocument/2006/relationships/hyperlink" Id="rId191" Target="https://www.ncbi.nlm.nih.gov/pmc/articles/PMC6499542" TargetMode="External" /><Relationship Type="http://schemas.openxmlformats.org/officeDocument/2006/relationships/hyperlink" Id="rId139" Target="https://www.ncbi.nlm.nih.gov/pmc/articles/PMC6509796" TargetMode="External" /><Relationship Type="http://schemas.openxmlformats.org/officeDocument/2006/relationships/hyperlink" Id="rId152" Target="https://www.ncbi.nlm.nih.gov/pmc/articles/PMC6509839" TargetMode="External" /><Relationship Type="http://schemas.openxmlformats.org/officeDocument/2006/relationships/hyperlink" Id="rId84"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5" Target="https://www.ncbi.nlm.nih.gov/pmc/articles/PMC6824840" TargetMode="External" /><Relationship Type="http://schemas.openxmlformats.org/officeDocument/2006/relationships/hyperlink" Id="rId186" Target="https://www.ncbi.nlm.nih.gov/pmc/articles/PMC6895264" TargetMode="External" /><Relationship Type="http://schemas.openxmlformats.org/officeDocument/2006/relationships/hyperlink" Id="rId234" Target="https://www.ncbi.nlm.nih.gov/pmc/articles/PMC7077981" TargetMode="External" /><Relationship Type="http://schemas.openxmlformats.org/officeDocument/2006/relationships/hyperlink" Id="rId255" Target="https://www.ncbi.nlm.nih.gov/pmc/articles/PMC7351785" TargetMode="External" /><Relationship Type="http://schemas.openxmlformats.org/officeDocument/2006/relationships/hyperlink" Id="rId116" Target="https://www.ncbi.nlm.nih.gov/pubmed/18027281" TargetMode="External" /><Relationship Type="http://schemas.openxmlformats.org/officeDocument/2006/relationships/hyperlink" Id="rId107" Target="https://www.ncbi.nlm.nih.gov/pubmed/18927580" TargetMode="External" /><Relationship Type="http://schemas.openxmlformats.org/officeDocument/2006/relationships/hyperlink" Id="rId218" Target="https://www.ncbi.nlm.nih.gov/pubmed/19243617" TargetMode="External" /><Relationship Type="http://schemas.openxmlformats.org/officeDocument/2006/relationships/hyperlink" Id="rId223" Target="https://www.ncbi.nlm.nih.gov/pubmed/20123131" TargetMode="External" /><Relationship Type="http://schemas.openxmlformats.org/officeDocument/2006/relationships/hyperlink" Id="rId123" Target="https://www.ncbi.nlm.nih.gov/pubmed/21208450" TargetMode="External" /><Relationship Type="http://schemas.openxmlformats.org/officeDocument/2006/relationships/hyperlink" Id="rId156" Target="https://www.ncbi.nlm.nih.gov/pubmed/25481008" TargetMode="External" /><Relationship Type="http://schemas.openxmlformats.org/officeDocument/2006/relationships/hyperlink" Id="rId128" Target="https://www.ncbi.nlm.nih.gov/pubmed/27377652" TargetMode="External" /><Relationship Type="http://schemas.openxmlformats.org/officeDocument/2006/relationships/hyperlink" Id="rId112" Target="https://www.ncbi.nlm.nih.gov/pubmed/27818507" TargetMode="External" /><Relationship Type="http://schemas.openxmlformats.org/officeDocument/2006/relationships/hyperlink" Id="rId213" Target="https://www.ncbi.nlm.nih.gov/pubmed/28428369" TargetMode="External" /><Relationship Type="http://schemas.openxmlformats.org/officeDocument/2006/relationships/hyperlink" Id="rId269" Target="https://www.ncbi.nlm.nih.gov/pubmed/28775344" TargetMode="External" /><Relationship Type="http://schemas.openxmlformats.org/officeDocument/2006/relationships/hyperlink" Id="rId195"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1" Target="https://www.ncbi.nlm.nih.gov/pubmed/29322914" TargetMode="External" /><Relationship Type="http://schemas.openxmlformats.org/officeDocument/2006/relationships/hyperlink" Id="rId133" Target="https://www.ncbi.nlm.nih.gov/pubmed/29322916" TargetMode="External" /><Relationship Type="http://schemas.openxmlformats.org/officeDocument/2006/relationships/hyperlink" Id="rId197" Target="https://www.ncbi.nlm.nih.gov/pubmed/29590361" TargetMode="External" /><Relationship Type="http://schemas.openxmlformats.org/officeDocument/2006/relationships/hyperlink" Id="rId203" Target="https://www.ncbi.nlm.nih.gov/pubmed/30069044" TargetMode="External" /><Relationship Type="http://schemas.openxmlformats.org/officeDocument/2006/relationships/hyperlink" Id="rId208" Target="https://www.ncbi.nlm.nih.gov/pubmed/30069046" TargetMode="External" /><Relationship Type="http://schemas.openxmlformats.org/officeDocument/2006/relationships/hyperlink" Id="rId228" Target="https://www.ncbi.nlm.nih.gov/pubmed/30950793" TargetMode="External" /><Relationship Type="http://schemas.openxmlformats.org/officeDocument/2006/relationships/hyperlink" Id="rId190" Target="https://www.ncbi.nlm.nih.gov/pubmed/30977723" TargetMode="External" /><Relationship Type="http://schemas.openxmlformats.org/officeDocument/2006/relationships/hyperlink" Id="rId185"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8" Target="https://www.ncbi.nlm.nih.gov/pubmed/31272374" TargetMode="External" /><Relationship Type="http://schemas.openxmlformats.org/officeDocument/2006/relationships/hyperlink" Id="rId151" Target="https://www.ncbi.nlm.nih.gov/pubmed/31272390" TargetMode="External" /><Relationship Type="http://schemas.openxmlformats.org/officeDocument/2006/relationships/hyperlink" Id="rId88"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4" Target="https://www.ncbi.nlm.nih.gov/pubmed/31674305" TargetMode="External" /><Relationship Type="http://schemas.openxmlformats.org/officeDocument/2006/relationships/hyperlink" Id="rId233" Target="https://www.ncbi.nlm.nih.gov/pubmed/32180547" TargetMode="External" /><Relationship Type="http://schemas.openxmlformats.org/officeDocument/2006/relationships/hyperlink" Id="rId25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0"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57" Target="https://www.wikidata.org/wiki/Q104057222" TargetMode="External" /><Relationship Type="http://schemas.openxmlformats.org/officeDocument/2006/relationships/hyperlink" Id="rId144" Target="https://www.wikidata.org/wiki/Q104060055" TargetMode="External" /><Relationship Type="http://schemas.openxmlformats.org/officeDocument/2006/relationships/hyperlink" Id="rId236" Target="https://www.wikidata.org/wiki/Q104247451" TargetMode="External" /><Relationship Type="http://schemas.openxmlformats.org/officeDocument/2006/relationships/hyperlink" Id="rId247" Target="https://www.wikidata.org/wiki/Q104371272" TargetMode="External" /><Relationship Type="http://schemas.openxmlformats.org/officeDocument/2006/relationships/hyperlink" Id="rId259" Target="https://www.wikidata.org/wiki/Q104371393" TargetMode="External" /><Relationship Type="http://schemas.openxmlformats.org/officeDocument/2006/relationships/hyperlink" Id="rId167" Target="https://www.wikidata.org/wiki/Q1868040" TargetMode="External" /><Relationship Type="http://schemas.openxmlformats.org/officeDocument/2006/relationships/hyperlink" Id="rId118" Target="https://www.wikidata.org/wiki/Q21184168" TargetMode="External" /><Relationship Type="http://schemas.openxmlformats.org/officeDocument/2006/relationships/hyperlink" Id="rId164" Target="https://www.wikidata.org/wiki/Q33727235" TargetMode="External" /><Relationship Type="http://schemas.openxmlformats.org/officeDocument/2006/relationships/hyperlink" Id="rId264" Target="https://www.wikidata.org/wiki/Q34065481" TargetMode="External" /><Relationship Type="http://schemas.openxmlformats.org/officeDocument/2006/relationships/hyperlink" Id="rId173" Target="https://www.wikidata.org/wiki/Q34307217" TargetMode="External" /><Relationship Type="http://schemas.openxmlformats.org/officeDocument/2006/relationships/hyperlink" Id="rId241" Target="https://www.wikidata.org/wiki/Q37656899" TargetMode="External" /><Relationship Type="http://schemas.openxmlformats.org/officeDocument/2006/relationships/hyperlink" Id="rId244" Target="https://www.wikidata.org/wiki/Q41052480" TargetMode="External" /><Relationship Type="http://schemas.openxmlformats.org/officeDocument/2006/relationships/hyperlink" Id="rId146" Target="https://www.wikidata.org/wiki/Q47303277" TargetMode="External" /><Relationship Type="http://schemas.openxmlformats.org/officeDocument/2006/relationships/hyperlink" Id="rId90"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38" Target="https://www.wikidata.org/wiki/Q64065346" TargetMode="External" /><Relationship Type="http://schemas.openxmlformats.org/officeDocument/2006/relationships/hyperlink" Id="rId141"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261" Target="https://www.wikidata.org/wiki/Q89763874" TargetMode="External" /><Relationship Type="http://schemas.openxmlformats.org/officeDocument/2006/relationships/hyperlink" Id="rId180" Target="https://www.wikidata.org/wiki/Q91908361" TargetMode="External" /><Relationship Type="http://schemas.openxmlformats.org/officeDocument/2006/relationships/hyperlink" Id="rId99"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6" Target="https://www.wikidata.org/wiki/Q98665291" TargetMode="External" /><Relationship Type="http://schemas.openxmlformats.org/officeDocument/2006/relationships/hyperlink" Id="rId93"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7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7"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81" Target="https://doi.org/10.1002/wsbm.1471" TargetMode="External" /><Relationship Type="http://schemas.openxmlformats.org/officeDocument/2006/relationships/hyperlink" Id="rId147" Target="https://doi.org/10.1006/ijhc.1995.1081" TargetMode="External" /><Relationship Type="http://schemas.openxmlformats.org/officeDocument/2006/relationships/hyperlink" Id="rId242" Target="https://doi.org/10.1007/s40708-016-0053-3" TargetMode="External" /><Relationship Type="http://schemas.openxmlformats.org/officeDocument/2006/relationships/hyperlink" Id="rId222" Target="https://doi.org/10.1016/j.jbi.2010.01.006" TargetMode="External" /><Relationship Type="http://schemas.openxmlformats.org/officeDocument/2006/relationships/hyperlink" Id="rId174" Target="https://doi.org/10.1016/j.neuron.2012.10.002" TargetMode="External" /><Relationship Type="http://schemas.openxmlformats.org/officeDocument/2006/relationships/hyperlink" Id="rId91" Target="https://doi.org/10.1038/550451a" TargetMode="External" /><Relationship Type="http://schemas.openxmlformats.org/officeDocument/2006/relationships/hyperlink" Id="rId111" Target="https://doi.org/10.1038/nrg.2016.127" TargetMode="External" /><Relationship Type="http://schemas.openxmlformats.org/officeDocument/2006/relationships/hyperlink" Id="rId108" Target="https://doi.org/10.1038/nrg2416" TargetMode="External" /><Relationship Type="http://schemas.openxmlformats.org/officeDocument/2006/relationships/hyperlink" Id="rId268" Target="https://doi.org/10.1038/nrn.2017.85" TargetMode="External" /><Relationship Type="http://schemas.openxmlformats.org/officeDocument/2006/relationships/hyperlink" Id="rId94" Target="https://doi.org/10.1038/s12276-020-0421-1" TargetMode="External" /><Relationship Type="http://schemas.openxmlformats.org/officeDocument/2006/relationships/hyperlink" Id="rId253" Target="https://doi.org/10.1038/s41467-020-17281-7" TargetMode="External" /><Relationship Type="http://schemas.openxmlformats.org/officeDocument/2006/relationships/hyperlink" Id="rId202" Target="https://doi.org/10.1038/s41586-018-0393-7" TargetMode="External" /><Relationship Type="http://schemas.openxmlformats.org/officeDocument/2006/relationships/hyperlink" Id="rId207"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171" Target="https://doi.org/10.1038/s41586-020-2879-3" TargetMode="External" /><Relationship Type="http://schemas.openxmlformats.org/officeDocument/2006/relationships/hyperlink" Id="rId97" Target="https://doi.org/10.1038/s41593-020-0685-8" TargetMode="External" /><Relationship Type="http://schemas.openxmlformats.org/officeDocument/2006/relationships/hyperlink" Id="rId115" Target="https://doi.org/10.1080/10635150701701083" TargetMode="External" /><Relationship Type="http://schemas.openxmlformats.org/officeDocument/2006/relationships/hyperlink" Id="rId155" Target="https://doi.org/10.1093/bioinformatics/btu807" TargetMode="External" /><Relationship Type="http://schemas.openxmlformats.org/officeDocument/2006/relationships/hyperlink" Id="rId198" Target="https://doi.org/10.1093/hmg/ddy100" TargetMode="External" /><Relationship Type="http://schemas.openxmlformats.org/officeDocument/2006/relationships/hyperlink" Id="rId184" Target="https://doi.org/10.1093/nar/gkz543" TargetMode="External" /><Relationship Type="http://schemas.openxmlformats.org/officeDocument/2006/relationships/hyperlink" Id="rId248" Target="https://doi.org/10.1101/2020.01.05.895441" TargetMode="External" /><Relationship Type="http://schemas.openxmlformats.org/officeDocument/2006/relationships/hyperlink" Id="rId212" Target="https://doi.org/10.1126/science.aah4573" TargetMode="External" /><Relationship Type="http://schemas.openxmlformats.org/officeDocument/2006/relationships/hyperlink" Id="rId194" Target="https://doi.org/10.1146/annurev-cellbio-100616-060818" TargetMode="External" /><Relationship Type="http://schemas.openxmlformats.org/officeDocument/2006/relationships/hyperlink" Id="rId265" Target="https://doi.org/10.1159/000124141" TargetMode="External" /><Relationship Type="http://schemas.openxmlformats.org/officeDocument/2006/relationships/hyperlink" Id="rId245" Target="https://doi.org/10.1159/000125660" TargetMode="External" /><Relationship Type="http://schemas.openxmlformats.org/officeDocument/2006/relationships/hyperlink" Id="rId217" Target="https://doi.org/10.1186/1471-2105-10-70" TargetMode="External" /><Relationship Type="http://schemas.openxmlformats.org/officeDocument/2006/relationships/hyperlink" Id="rId165" Target="https://doi.org/10.1186/1471-2105-11-530" TargetMode="External" /><Relationship Type="http://schemas.openxmlformats.org/officeDocument/2006/relationships/hyperlink" Id="rId122" Target="https://doi.org/10.1186/1471-2105-12-6" TargetMode="External" /><Relationship Type="http://schemas.openxmlformats.org/officeDocument/2006/relationships/hyperlink" Id="rId119" Target="https://doi.org/10.1186/gb-2005-6-2-r21" TargetMode="External" /><Relationship Type="http://schemas.openxmlformats.org/officeDocument/2006/relationships/hyperlink" Id="rId132" Target="https://doi.org/10.1186/s12859-017-1976-2" TargetMode="External" /><Relationship Type="http://schemas.openxmlformats.org/officeDocument/2006/relationships/hyperlink" Id="rId160" Target="https://doi.org/10.1186/s12859-017-1980-6" TargetMode="External" /><Relationship Type="http://schemas.openxmlformats.org/officeDocument/2006/relationships/hyperlink" Id="rId137" Target="https://doi.org/10.1186/s12859-019-2721-9" TargetMode="External" /><Relationship Type="http://schemas.openxmlformats.org/officeDocument/2006/relationships/hyperlink" Id="rId150" Target="https://doi.org/10.1186/s12859-019-2725-5" TargetMode="External" /><Relationship Type="http://schemas.openxmlformats.org/officeDocument/2006/relationships/hyperlink" Id="rId127" Target="https://doi.org/10.1186/s13326-016-0088-7" TargetMode="External" /><Relationship Type="http://schemas.openxmlformats.org/officeDocument/2006/relationships/hyperlink" Id="rId262" Target="https://doi.org/10.1186/s40478-020-0880-6" TargetMode="External" /><Relationship Type="http://schemas.openxmlformats.org/officeDocument/2006/relationships/hyperlink" Id="rId100" Target="https://doi.org/10.1242/dev.169748" TargetMode="External" /><Relationship Type="http://schemas.openxmlformats.org/officeDocument/2006/relationships/hyperlink" Id="rId82" Target="https://doi.org/10.1242/dev.169854" TargetMode="External" /><Relationship Type="http://schemas.openxmlformats.org/officeDocument/2006/relationships/hyperlink" Id="rId87" Target="https://doi.org/10.1242/dev.178996" TargetMode="External" /><Relationship Type="http://schemas.openxmlformats.org/officeDocument/2006/relationships/hyperlink" Id="rId142" Target="https://doi.org/10.15252/msb.20188746" TargetMode="External" /><Relationship Type="http://schemas.openxmlformats.org/officeDocument/2006/relationships/hyperlink" Id="rId239" Target="https://doi.org/10.3389/fnana.2019.00025" TargetMode="External" /><Relationship Type="http://schemas.openxmlformats.org/officeDocument/2006/relationships/hyperlink" Id="rId70" Target="https://doi.org/10.7554/elife.27041" TargetMode="External" /><Relationship Type="http://schemas.openxmlformats.org/officeDocument/2006/relationships/hyperlink" Id="rId189" Target="https://doi.org/10.7554/elife.38619" TargetMode="External" /><Relationship Type="http://schemas.openxmlformats.org/officeDocument/2006/relationships/hyperlink" Id="rId103" Target="https://doi.org/10.7554/elife.47014" TargetMode="External" /><Relationship Type="http://schemas.openxmlformats.org/officeDocument/2006/relationships/hyperlink" Id="rId227" Target="https://doi.org/10.7554/elife.47381" TargetMode="External" /><Relationship Type="http://schemas.openxmlformats.org/officeDocument/2006/relationships/hyperlink" Id="rId232" Target="https://doi.org/10.7554/elife.52614" TargetMode="External" /><Relationship Type="http://schemas.openxmlformats.org/officeDocument/2006/relationships/hyperlink" Id="rId114" Target="https://doi.org/c34kzf" TargetMode="External" /><Relationship Type="http://schemas.openxmlformats.org/officeDocument/2006/relationships/hyperlink" Id="rId221" Target="https://doi.org/c6dmmh" TargetMode="External" /><Relationship Type="http://schemas.openxmlformats.org/officeDocument/2006/relationships/hyperlink" Id="rId121" Target="https://doi.org/c7kw6x" TargetMode="External" /><Relationship Type="http://schemas.openxmlformats.org/officeDocument/2006/relationships/hyperlink" Id="rId216" Target="https://doi.org/cpxdhs" TargetMode="External" /><Relationship Type="http://schemas.openxmlformats.org/officeDocument/2006/relationships/hyperlink" Id="rId154" Target="https://doi.org/f7cc46" TargetMode="External" /><Relationship Type="http://schemas.openxmlformats.org/officeDocument/2006/relationships/hyperlink" Id="rId211" Target="https://doi.org/f94x5t" TargetMode="External" /><Relationship Type="http://schemas.openxmlformats.org/officeDocument/2006/relationships/hyperlink" Id="rId110" Target="https://doi.org/f9b62x" TargetMode="External" /><Relationship Type="http://schemas.openxmlformats.org/officeDocument/2006/relationships/hyperlink" Id="rId267" Target="https://doi.org/gbq3m8" TargetMode="External" /><Relationship Type="http://schemas.openxmlformats.org/officeDocument/2006/relationships/hyperlink" Id="rId69" Target="https://doi.org/gcnzcv" TargetMode="External" /><Relationship Type="http://schemas.openxmlformats.org/officeDocument/2006/relationships/hyperlink" Id="rId206" Target="https://doi.org/gdwsj7" TargetMode="External" /><Relationship Type="http://schemas.openxmlformats.org/officeDocument/2006/relationships/hyperlink" Id="rId201" Target="https://doi.org/gdwskh" TargetMode="External" /><Relationship Type="http://schemas.openxmlformats.org/officeDocument/2006/relationships/hyperlink" Id="rId74" Target="https://doi.org/gf92ht" TargetMode="External" /><Relationship Type="http://schemas.openxmlformats.org/officeDocument/2006/relationships/hyperlink" Id="rId226" Target="https://doi.org/gfzw8q" TargetMode="External" /><Relationship Type="http://schemas.openxmlformats.org/officeDocument/2006/relationships/hyperlink" Id="rId252" Target="https://doi.org/gg4mm3" TargetMode="External" /><Relationship Type="http://schemas.openxmlformats.org/officeDocument/2006/relationships/hyperlink" Id="rId131" Target="https://doi.org/gg99b7" TargetMode="External" /><Relationship Type="http://schemas.openxmlformats.org/officeDocument/2006/relationships/hyperlink" Id="rId136" Target="https://doi.org/gg99b8" TargetMode="External" /><Relationship Type="http://schemas.openxmlformats.org/officeDocument/2006/relationships/hyperlink" Id="rId126" Target="https://doi.org/gg99b9" TargetMode="External" /><Relationship Type="http://schemas.openxmlformats.org/officeDocument/2006/relationships/hyperlink" Id="rId183" Target="https://doi.org/gg99dp" TargetMode="External" /><Relationship Type="http://schemas.openxmlformats.org/officeDocument/2006/relationships/hyperlink" Id="rId193" Target="https://doi.org/ggb632" TargetMode="External" /><Relationship Type="http://schemas.openxmlformats.org/officeDocument/2006/relationships/hyperlink" Id="rId81" Target="https://doi.org/ggctwf" TargetMode="External" /><Relationship Type="http://schemas.openxmlformats.org/officeDocument/2006/relationships/hyperlink" Id="rId102" Target="https://doi.org/ggjnmv" TargetMode="External" /><Relationship Type="http://schemas.openxmlformats.org/officeDocument/2006/relationships/hyperlink" Id="rId231" Target="https://doi.org/ggqqc6" TargetMode="External" /><Relationship Type="http://schemas.openxmlformats.org/officeDocument/2006/relationships/hyperlink" Id="rId188" Target="https://doi.org/ghbc3p" TargetMode="External" /><Relationship Type="http://schemas.openxmlformats.org/officeDocument/2006/relationships/hyperlink" Id="rId149" Target="https://doi.org/ghbk9r" TargetMode="External" /><Relationship Type="http://schemas.openxmlformats.org/officeDocument/2006/relationships/hyperlink" Id="rId159" Target="https://doi.org/ghcbdk" TargetMode="External" /><Relationship Type="http://schemas.openxmlformats.org/officeDocument/2006/relationships/hyperlink" Id="rId86"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e620fe41e8e09ac617418f235cb29e2d34ed1964" TargetMode="External" /><Relationship Type="http://schemas.openxmlformats.org/officeDocument/2006/relationships/hyperlink" Id="rId20" Target="https://lubianat.github.io/technotype/v/e620fe41e8e09ac617418f235cb29e2d34ed1964/"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7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68" Target="https://worldcat.org/isbn/9783161484100" TargetMode="External" /><Relationship Type="http://schemas.openxmlformats.org/officeDocument/2006/relationships/hyperlink" Id="rId250" Target="https://www.bioconductor.org/packages/release/bioc/html/ontoProc.html" TargetMode="External" /><Relationship Type="http://schemas.openxmlformats.org/officeDocument/2006/relationships/hyperlink" Id="rId219" Target="https://www.ncbi.nlm.nih.gov/pmc/articles/PMC2662812" TargetMode="External" /><Relationship Type="http://schemas.openxmlformats.org/officeDocument/2006/relationships/hyperlink" Id="rId224" Target="https://www.ncbi.nlm.nih.gov/pmc/articles/PMC2892030" TargetMode="External" /><Relationship Type="http://schemas.openxmlformats.org/officeDocument/2006/relationships/hyperlink" Id="rId124" Target="https://www.ncbi.nlm.nih.gov/pmc/articles/PMC3024222" TargetMode="External" /><Relationship Type="http://schemas.openxmlformats.org/officeDocument/2006/relationships/hyperlink" Id="rId157" Target="https://www.ncbi.nlm.nih.gov/pmc/articles/PMC4393520" TargetMode="External" /><Relationship Type="http://schemas.openxmlformats.org/officeDocument/2006/relationships/hyperlink" Id="rId129"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62" Target="https://www.ncbi.nlm.nih.gov/pmc/articles/PMC5763290" TargetMode="External" /><Relationship Type="http://schemas.openxmlformats.org/officeDocument/2006/relationships/hyperlink" Id="rId134" Target="https://www.ncbi.nlm.nih.gov/pmc/articles/PMC5763506" TargetMode="External" /><Relationship Type="http://schemas.openxmlformats.org/officeDocument/2006/relationships/hyperlink" Id="rId214" Target="https://www.ncbi.nlm.nih.gov/pmc/articles/PMC5775029" TargetMode="External" /><Relationship Type="http://schemas.openxmlformats.org/officeDocument/2006/relationships/hyperlink" Id="rId199" Target="https://www.ncbi.nlm.nih.gov/pmc/articles/PMC5946857" TargetMode="External" /><Relationship Type="http://schemas.openxmlformats.org/officeDocument/2006/relationships/hyperlink" Id="rId209" Target="https://www.ncbi.nlm.nih.gov/pmc/articles/PMC6108322" TargetMode="External" /><Relationship Type="http://schemas.openxmlformats.org/officeDocument/2006/relationships/hyperlink" Id="rId204" Target="https://www.ncbi.nlm.nih.gov/pmc/articles/PMC6295155" TargetMode="External" /><Relationship Type="http://schemas.openxmlformats.org/officeDocument/2006/relationships/hyperlink" Id="rId229" Target="https://www.ncbi.nlm.nih.gov/pmc/articles/PMC6450665" TargetMode="External" /><Relationship Type="http://schemas.openxmlformats.org/officeDocument/2006/relationships/hyperlink" Id="rId191" Target="https://www.ncbi.nlm.nih.gov/pmc/articles/PMC6499542" TargetMode="External" /><Relationship Type="http://schemas.openxmlformats.org/officeDocument/2006/relationships/hyperlink" Id="rId139" Target="https://www.ncbi.nlm.nih.gov/pmc/articles/PMC6509796" TargetMode="External" /><Relationship Type="http://schemas.openxmlformats.org/officeDocument/2006/relationships/hyperlink" Id="rId152" Target="https://www.ncbi.nlm.nih.gov/pmc/articles/PMC6509839" TargetMode="External" /><Relationship Type="http://schemas.openxmlformats.org/officeDocument/2006/relationships/hyperlink" Id="rId84"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05" Target="https://www.ncbi.nlm.nih.gov/pmc/articles/PMC6824840" TargetMode="External" /><Relationship Type="http://schemas.openxmlformats.org/officeDocument/2006/relationships/hyperlink" Id="rId186" Target="https://www.ncbi.nlm.nih.gov/pmc/articles/PMC6895264" TargetMode="External" /><Relationship Type="http://schemas.openxmlformats.org/officeDocument/2006/relationships/hyperlink" Id="rId234" Target="https://www.ncbi.nlm.nih.gov/pmc/articles/PMC7077981" TargetMode="External" /><Relationship Type="http://schemas.openxmlformats.org/officeDocument/2006/relationships/hyperlink" Id="rId255" Target="https://www.ncbi.nlm.nih.gov/pmc/articles/PMC7351785" TargetMode="External" /><Relationship Type="http://schemas.openxmlformats.org/officeDocument/2006/relationships/hyperlink" Id="rId116" Target="https://www.ncbi.nlm.nih.gov/pubmed/18027281" TargetMode="External" /><Relationship Type="http://schemas.openxmlformats.org/officeDocument/2006/relationships/hyperlink" Id="rId107" Target="https://www.ncbi.nlm.nih.gov/pubmed/18927580" TargetMode="External" /><Relationship Type="http://schemas.openxmlformats.org/officeDocument/2006/relationships/hyperlink" Id="rId218" Target="https://www.ncbi.nlm.nih.gov/pubmed/19243617" TargetMode="External" /><Relationship Type="http://schemas.openxmlformats.org/officeDocument/2006/relationships/hyperlink" Id="rId223" Target="https://www.ncbi.nlm.nih.gov/pubmed/20123131" TargetMode="External" /><Relationship Type="http://schemas.openxmlformats.org/officeDocument/2006/relationships/hyperlink" Id="rId123" Target="https://www.ncbi.nlm.nih.gov/pubmed/21208450" TargetMode="External" /><Relationship Type="http://schemas.openxmlformats.org/officeDocument/2006/relationships/hyperlink" Id="rId156" Target="https://www.ncbi.nlm.nih.gov/pubmed/25481008" TargetMode="External" /><Relationship Type="http://schemas.openxmlformats.org/officeDocument/2006/relationships/hyperlink" Id="rId128" Target="https://www.ncbi.nlm.nih.gov/pubmed/27377652" TargetMode="External" /><Relationship Type="http://schemas.openxmlformats.org/officeDocument/2006/relationships/hyperlink" Id="rId112" Target="https://www.ncbi.nlm.nih.gov/pubmed/27818507" TargetMode="External" /><Relationship Type="http://schemas.openxmlformats.org/officeDocument/2006/relationships/hyperlink" Id="rId213" Target="https://www.ncbi.nlm.nih.gov/pubmed/28428369" TargetMode="External" /><Relationship Type="http://schemas.openxmlformats.org/officeDocument/2006/relationships/hyperlink" Id="rId269" Target="https://www.ncbi.nlm.nih.gov/pubmed/28775344" TargetMode="External" /><Relationship Type="http://schemas.openxmlformats.org/officeDocument/2006/relationships/hyperlink" Id="rId195"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61" Target="https://www.ncbi.nlm.nih.gov/pubmed/29322914" TargetMode="External" /><Relationship Type="http://schemas.openxmlformats.org/officeDocument/2006/relationships/hyperlink" Id="rId133" Target="https://www.ncbi.nlm.nih.gov/pubmed/29322916" TargetMode="External" /><Relationship Type="http://schemas.openxmlformats.org/officeDocument/2006/relationships/hyperlink" Id="rId197" Target="https://www.ncbi.nlm.nih.gov/pubmed/29590361" TargetMode="External" /><Relationship Type="http://schemas.openxmlformats.org/officeDocument/2006/relationships/hyperlink" Id="rId203" Target="https://www.ncbi.nlm.nih.gov/pubmed/30069044" TargetMode="External" /><Relationship Type="http://schemas.openxmlformats.org/officeDocument/2006/relationships/hyperlink" Id="rId208" Target="https://www.ncbi.nlm.nih.gov/pubmed/30069046" TargetMode="External" /><Relationship Type="http://schemas.openxmlformats.org/officeDocument/2006/relationships/hyperlink" Id="rId228" Target="https://www.ncbi.nlm.nih.gov/pubmed/30950793" TargetMode="External" /><Relationship Type="http://schemas.openxmlformats.org/officeDocument/2006/relationships/hyperlink" Id="rId190" Target="https://www.ncbi.nlm.nih.gov/pubmed/30977723" TargetMode="External" /><Relationship Type="http://schemas.openxmlformats.org/officeDocument/2006/relationships/hyperlink" Id="rId185" Target="https://www.ncbi.nlm.nih.gov/pubmed/31226206" TargetMode="External" /><Relationship Type="http://schemas.openxmlformats.org/officeDocument/2006/relationships/hyperlink" Id="rId83" Target="https://www.ncbi.nlm.nih.gov/pubmed/31249003" TargetMode="External" /><Relationship Type="http://schemas.openxmlformats.org/officeDocument/2006/relationships/hyperlink" Id="rId138" Target="https://www.ncbi.nlm.nih.gov/pubmed/31272374" TargetMode="External" /><Relationship Type="http://schemas.openxmlformats.org/officeDocument/2006/relationships/hyperlink" Id="rId151" Target="https://www.ncbi.nlm.nih.gov/pubmed/31272390" TargetMode="External" /><Relationship Type="http://schemas.openxmlformats.org/officeDocument/2006/relationships/hyperlink" Id="rId88"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04" Target="https://www.ncbi.nlm.nih.gov/pubmed/31674305" TargetMode="External" /><Relationship Type="http://schemas.openxmlformats.org/officeDocument/2006/relationships/hyperlink" Id="rId233" Target="https://www.ncbi.nlm.nih.gov/pubmed/32180547" TargetMode="External" /><Relationship Type="http://schemas.openxmlformats.org/officeDocument/2006/relationships/hyperlink" Id="rId254"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170" Target="https://www.wikidata.org/wiki/Q101226729" TargetMode="External" /><Relationship Type="http://schemas.openxmlformats.org/officeDocument/2006/relationships/hyperlink" Id="rId62" Target="https://www.wikidata.org/wiki/Q102104590" TargetMode="External" /><Relationship Type="http://schemas.openxmlformats.org/officeDocument/2006/relationships/hyperlink" Id="rId257" Target="https://www.wikidata.org/wiki/Q104057222" TargetMode="External" /><Relationship Type="http://schemas.openxmlformats.org/officeDocument/2006/relationships/hyperlink" Id="rId144" Target="https://www.wikidata.org/wiki/Q104060055" TargetMode="External" /><Relationship Type="http://schemas.openxmlformats.org/officeDocument/2006/relationships/hyperlink" Id="rId236" Target="https://www.wikidata.org/wiki/Q104247451" TargetMode="External" /><Relationship Type="http://schemas.openxmlformats.org/officeDocument/2006/relationships/hyperlink" Id="rId247" Target="https://www.wikidata.org/wiki/Q104371272" TargetMode="External" /><Relationship Type="http://schemas.openxmlformats.org/officeDocument/2006/relationships/hyperlink" Id="rId259" Target="https://www.wikidata.org/wiki/Q104371393" TargetMode="External" /><Relationship Type="http://schemas.openxmlformats.org/officeDocument/2006/relationships/hyperlink" Id="rId167" Target="https://www.wikidata.org/wiki/Q1868040" TargetMode="External" /><Relationship Type="http://schemas.openxmlformats.org/officeDocument/2006/relationships/hyperlink" Id="rId118" Target="https://www.wikidata.org/wiki/Q21184168" TargetMode="External" /><Relationship Type="http://schemas.openxmlformats.org/officeDocument/2006/relationships/hyperlink" Id="rId164" Target="https://www.wikidata.org/wiki/Q33727235" TargetMode="External" /><Relationship Type="http://schemas.openxmlformats.org/officeDocument/2006/relationships/hyperlink" Id="rId264" Target="https://www.wikidata.org/wiki/Q34065481" TargetMode="External" /><Relationship Type="http://schemas.openxmlformats.org/officeDocument/2006/relationships/hyperlink" Id="rId173" Target="https://www.wikidata.org/wiki/Q34307217" TargetMode="External" /><Relationship Type="http://schemas.openxmlformats.org/officeDocument/2006/relationships/hyperlink" Id="rId241" Target="https://www.wikidata.org/wiki/Q37656899" TargetMode="External" /><Relationship Type="http://schemas.openxmlformats.org/officeDocument/2006/relationships/hyperlink" Id="rId244" Target="https://www.wikidata.org/wiki/Q41052480" TargetMode="External" /><Relationship Type="http://schemas.openxmlformats.org/officeDocument/2006/relationships/hyperlink" Id="rId146" Target="https://www.wikidata.org/wiki/Q47303277" TargetMode="External" /><Relationship Type="http://schemas.openxmlformats.org/officeDocument/2006/relationships/hyperlink" Id="rId90" Target="https://www.wikidata.org/wiki/Q47565008" TargetMode="External" /><Relationship Type="http://schemas.openxmlformats.org/officeDocument/2006/relationships/hyperlink" Id="rId67" Target="https://www.wikidata.org/wiki/Q51488921" TargetMode="External" /><Relationship Type="http://schemas.openxmlformats.org/officeDocument/2006/relationships/hyperlink" Id="rId238" Target="https://www.wikidata.org/wiki/Q64065346" TargetMode="External" /><Relationship Type="http://schemas.openxmlformats.org/officeDocument/2006/relationships/hyperlink" Id="rId141"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261" Target="https://www.wikidata.org/wiki/Q89763874" TargetMode="External" /><Relationship Type="http://schemas.openxmlformats.org/officeDocument/2006/relationships/hyperlink" Id="rId180" Target="https://www.wikidata.org/wiki/Q91908361" TargetMode="External" /><Relationship Type="http://schemas.openxmlformats.org/officeDocument/2006/relationships/hyperlink" Id="rId99"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96" Target="https://www.wikidata.org/wiki/Q98665291" TargetMode="External" /><Relationship Type="http://schemas.openxmlformats.org/officeDocument/2006/relationships/hyperlink" Id="rId93"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2020-12-26T22:20:51Z</dcterms:created>
  <dcterms:modified xsi:type="dcterms:W3CDTF">2020-12-26T22:20:51Z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2020-12-26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