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Mike Roberts — Python Developer</w:t>
      </w:r>
    </w:p>
    <w:p>
      <w:pPr>
        <w:pStyle w:val="Heading2"/>
      </w:pPr>
      <w:r>
        <w:t>Summary</w:t>
      </w:r>
    </w:p>
    <w:p>
      <w:r>
        <w:t>Dedicated Python developer with deep expertise in Python web frameworks and Python data processing libraries.</w:t>
      </w:r>
    </w:p>
    <w:p>
      <w:pPr>
        <w:pStyle w:val="Heading2"/>
      </w:pPr>
      <w:r>
        <w:t>Experience</w:t>
      </w:r>
    </w:p>
    <w:p>
      <w:r>
        <w:t>Python Developer at DataCo, 2021-2024. Built Python microservices using FastAPI. Wrote Python scripts for ETL pipelines processing 10TB of data monthly.</w:t>
      </w:r>
    </w:p>
    <w:p>
      <w:pPr>
        <w:pStyle w:val="Heading2"/>
      </w:pPr>
      <w:r>
        <w:t>Skills</w:t>
      </w:r>
    </w:p>
    <w:p>
      <w:r>
        <w:t>Python, Python Flask, Python Django, Python FastAPI, Python Celery, Python Pandas, Python NumPy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