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6.png" ContentType="image/png"/>
  <Override PartName="/word/media/image10.png" ContentType="image/png"/>
  <Override PartName="/word/media/image5.png" ContentType="image/png"/>
  <Override PartName="/word/media/image7.png" ContentType="image/png"/>
  <Override PartName="/word/media/image4.jpeg" ContentType="image/jpeg"/>
  <Override PartName="/word/media/image3.png" ContentType="image/png"/>
  <Override PartName="/word/media/image8.jpeg" ContentType="image/jpeg"/>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Cambria" w:hAnsi="Cambria"/>
          <w:b/>
          <w:sz w:val="24"/>
        </w:rPr>
        <w:t>PERCOBAAN 1</w:t>
      </w:r>
    </w:p>
    <w:p>
      <w:pPr>
        <w:pStyle w:val="style0"/>
        <w:spacing w:after="0" w:before="0" w:line="100" w:lineRule="atLeast"/>
        <w:contextualSpacing w:val="false"/>
        <w:jc w:val="center"/>
      </w:pPr>
      <w:r>
        <w:rPr>
          <w:rFonts w:ascii="Cambria" w:hAnsi="Cambria"/>
          <w:b/>
          <w:sz w:val="24"/>
        </w:rPr>
        <w:t>PERAKITAN KABEL KOAKSIAL</w:t>
      </w:r>
    </w:p>
    <w:p>
      <w:pPr>
        <w:pStyle w:val="style0"/>
        <w:spacing w:after="0" w:before="0" w:line="100" w:lineRule="atLeast"/>
        <w:contextualSpacing w:val="false"/>
        <w:jc w:val="center"/>
      </w:pPr>
      <w:r>
        <w:rPr>
          <w:rFonts w:ascii="Cambria" w:hAnsi="Cambria"/>
          <w:b/>
        </w:rPr>
      </w:r>
    </w:p>
    <w:p>
      <w:pPr>
        <w:pStyle w:val="style0"/>
        <w:spacing w:after="0" w:before="0" w:line="100" w:lineRule="atLeast"/>
        <w:contextualSpacing w:val="false"/>
        <w:jc w:val="center"/>
      </w:pPr>
      <w:r>
        <w:rPr>
          <w:rFonts w:ascii="Cambria" w:hAnsi="Cambria"/>
          <w:b/>
        </w:rPr>
      </w:r>
    </w:p>
    <w:p>
      <w:pPr>
        <w:pStyle w:val="style0"/>
        <w:spacing w:after="0" w:before="0" w:line="100" w:lineRule="atLeast"/>
        <w:contextualSpacing w:val="false"/>
        <w:jc w:val="both"/>
      </w:pPr>
      <w:r>
        <w:rPr>
          <w:rFonts w:ascii="Cambria" w:hAnsi="Cambria"/>
          <w:b/>
        </w:rPr>
      </w:r>
    </w:p>
    <w:p>
      <w:pPr>
        <w:pStyle w:val="style26"/>
        <w:numPr>
          <w:ilvl w:val="0"/>
          <w:numId w:val="1"/>
        </w:numPr>
        <w:spacing w:after="0" w:before="0" w:line="100" w:lineRule="atLeast"/>
        <w:ind w:hanging="284" w:left="284" w:right="0"/>
        <w:contextualSpacing/>
        <w:jc w:val="both"/>
      </w:pPr>
      <w:r>
        <w:rPr>
          <w:rFonts w:ascii="Cambria" w:hAnsi="Cambria"/>
          <w:b/>
        </w:rPr>
        <w:t>TUJUAN</w:t>
      </w:r>
    </w:p>
    <w:p>
      <w:pPr>
        <w:pStyle w:val="style26"/>
        <w:numPr>
          <w:ilvl w:val="0"/>
          <w:numId w:val="2"/>
        </w:numPr>
        <w:spacing w:after="0" w:before="0" w:line="100" w:lineRule="atLeast"/>
        <w:contextualSpacing/>
        <w:jc w:val="both"/>
      </w:pPr>
      <w:r>
        <w:rPr>
          <w:rFonts w:ascii="Cambria" w:hAnsi="Cambria"/>
        </w:rPr>
        <w:t>Mahasiswa mampu memahami kegunaan kabel koaksial</w:t>
      </w:r>
    </w:p>
    <w:p>
      <w:pPr>
        <w:pStyle w:val="style26"/>
        <w:numPr>
          <w:ilvl w:val="0"/>
          <w:numId w:val="2"/>
        </w:numPr>
        <w:spacing w:after="0" w:before="0" w:line="100" w:lineRule="atLeast"/>
        <w:contextualSpacing/>
        <w:jc w:val="both"/>
      </w:pPr>
      <w:r>
        <w:rPr>
          <w:rFonts w:ascii="Cambria" w:hAnsi="Cambria"/>
        </w:rPr>
        <w:t>Mahasiswa mampu merakit kabel koaksial</w:t>
      </w:r>
    </w:p>
    <w:p>
      <w:pPr>
        <w:pStyle w:val="style26"/>
        <w:numPr>
          <w:ilvl w:val="0"/>
          <w:numId w:val="2"/>
        </w:numPr>
        <w:spacing w:after="0" w:before="0" w:line="100" w:lineRule="atLeast"/>
        <w:contextualSpacing/>
        <w:jc w:val="both"/>
      </w:pPr>
      <w:r>
        <w:rPr>
          <w:rFonts w:ascii="Cambria" w:hAnsi="Cambria"/>
        </w:rPr>
        <w:t>Mahasiswa dapat mengukur besarnya lossis pada kabel koaksial</w:t>
      </w:r>
    </w:p>
    <w:p>
      <w:pPr>
        <w:pStyle w:val="style26"/>
        <w:numPr>
          <w:ilvl w:val="0"/>
          <w:numId w:val="2"/>
        </w:numPr>
        <w:spacing w:after="0" w:before="0" w:line="100" w:lineRule="atLeast"/>
        <w:contextualSpacing/>
        <w:jc w:val="both"/>
      </w:pPr>
      <w:r>
        <w:rPr>
          <w:rFonts w:ascii="Cambria" w:hAnsi="Cambria"/>
        </w:rPr>
        <w:t>Mahasiswa dapat mengamati sinyal yang dilewatkan pada kabel koaksial menggunakan osiloskop</w:t>
      </w:r>
    </w:p>
    <w:p>
      <w:pPr>
        <w:pStyle w:val="style26"/>
        <w:spacing w:after="0" w:before="0" w:line="100" w:lineRule="atLeast"/>
        <w:ind w:hanging="0" w:left="644" w:right="0"/>
        <w:contextualSpacing/>
        <w:jc w:val="both"/>
      </w:pPr>
      <w:r>
        <w:rPr>
          <w:rFonts w:ascii="Cambria" w:hAnsi="Cambria"/>
        </w:rPr>
      </w:r>
    </w:p>
    <w:p>
      <w:pPr>
        <w:pStyle w:val="style26"/>
        <w:numPr>
          <w:ilvl w:val="0"/>
          <w:numId w:val="1"/>
        </w:numPr>
        <w:spacing w:after="0" w:before="0" w:line="100" w:lineRule="atLeast"/>
        <w:ind w:hanging="284" w:left="284" w:right="0"/>
        <w:contextualSpacing/>
        <w:jc w:val="both"/>
      </w:pPr>
      <w:r>
        <w:rPr>
          <w:rFonts w:ascii="Cambria" w:hAnsi="Cambria"/>
          <w:b/>
        </w:rPr>
        <w:t>DASAR TEORI</w:t>
      </w:r>
    </w:p>
    <w:p>
      <w:pPr>
        <w:pStyle w:val="style26"/>
        <w:numPr>
          <w:ilvl w:val="0"/>
          <w:numId w:val="3"/>
        </w:numPr>
        <w:spacing w:after="0" w:before="0" w:line="100" w:lineRule="atLeast"/>
        <w:contextualSpacing/>
        <w:jc w:val="both"/>
      </w:pPr>
      <w:r>
        <w:rPr>
          <w:rFonts w:ascii="Cambria" w:hAnsi="Cambria"/>
        </w:rPr>
        <w:t>Kabel Koaksial</w:t>
      </w:r>
    </w:p>
    <w:p>
      <w:pPr>
        <w:pStyle w:val="style26"/>
        <w:spacing w:after="0" w:before="0" w:line="100" w:lineRule="atLeast"/>
        <w:ind w:hanging="0" w:left="644" w:right="0"/>
        <w:contextualSpacing/>
        <w:jc w:val="both"/>
      </w:pPr>
      <w:r>
        <w:rPr>
          <w:rFonts w:ascii="Cambria" w:hAnsi="Cambria"/>
        </w:rPr>
        <w:t>Kabel Koaksial merupakan twisted pair yang terdiri dari dua konduktor yang dapat mengirim informasi dengan freakuensi cukup lebar. Kabel koaxial terdiri dari sebuah konduktor silindris luar berongga yang mengelilingi satu kawat konduktor bagian dalam.</w:t>
      </w:r>
    </w:p>
    <w:p>
      <w:pPr>
        <w:pStyle w:val="style26"/>
        <w:spacing w:after="0" w:before="0" w:line="100" w:lineRule="atLeast"/>
        <w:ind w:hanging="0" w:left="644" w:right="0"/>
        <w:contextualSpacing/>
        <w:jc w:val="both"/>
      </w:pPr>
      <w:r>
        <w:rPr>
          <w:rFonts w:ascii="Cambria" w:hAnsi="Cambria"/>
        </w:rPr>
        <w:t xml:space="preserve"> </w:t>
        <w:drawing>
          <wp:anchor allowOverlap="1" behindDoc="0" distB="0" distL="0" distR="0" distT="0" layoutInCell="1" locked="0" relativeHeight="0" simplePos="0">
            <wp:simplePos x="0" y="0"/>
            <wp:positionH relativeFrom="character">
              <wp:posOffset>1017905</wp:posOffset>
            </wp:positionH>
            <wp:positionV relativeFrom="line">
              <wp:posOffset>103505</wp:posOffset>
            </wp:positionV>
            <wp:extent cx="4015105" cy="17557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15105" cy="1755775"/>
                    </a:xfrm>
                    <a:prstGeom prst="rect">
                      <a:avLst/>
                    </a:prstGeom>
                    <a:noFill/>
                    <a:ln w="9525">
                      <a:noFill/>
                      <a:miter lim="800000"/>
                      <a:headEnd/>
                      <a:tailEnd/>
                    </a:ln>
                  </pic:spPr>
                </pic:pic>
              </a:graphicData>
            </a:graphic>
          </wp:anchor>
        </w:drawing>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0" w:right="0"/>
        <w:contextualSpacing/>
        <w:jc w:val="both"/>
      </w:pPr>
      <w:r>
        <w:rPr>
          <w:rFonts w:ascii="Cambria" w:hAnsi="Cambria"/>
        </w:rPr>
      </w:r>
    </w:p>
    <w:p>
      <w:pPr>
        <w:pStyle w:val="style26"/>
        <w:spacing w:after="0" w:before="0" w:line="100" w:lineRule="atLeast"/>
        <w:ind w:hanging="0" w:left="644" w:right="0"/>
        <w:contextualSpacing/>
        <w:jc w:val="center"/>
      </w:pPr>
      <w:r>
        <w:rPr>
          <w:rFonts w:ascii="Cambria" w:hAnsi="Cambria"/>
          <w:b/>
          <w:sz w:val="18"/>
        </w:rPr>
        <w:t xml:space="preserve">Gambar 1. </w:t>
      </w:r>
      <w:r>
        <w:rPr>
          <w:rFonts w:ascii="Cambria" w:hAnsi="Cambria"/>
          <w:sz w:val="18"/>
        </w:rPr>
        <w:t>Kabel Coaxial</w:t>
      </w:r>
    </w:p>
    <w:p>
      <w:pPr>
        <w:pStyle w:val="style26"/>
        <w:spacing w:after="0" w:before="0" w:line="100" w:lineRule="atLeast"/>
        <w:ind w:hanging="0" w:left="644" w:right="0"/>
        <w:contextualSpacing/>
        <w:jc w:val="center"/>
      </w:pPr>
      <w:r>
        <w:rPr>
          <w:rFonts w:ascii="Cambria" w:hAnsi="Cambria"/>
          <w:sz w:val="18"/>
        </w:rPr>
      </w:r>
    </w:p>
    <w:p>
      <w:pPr>
        <w:pStyle w:val="style26"/>
        <w:spacing w:after="0" w:before="0" w:line="100" w:lineRule="atLeast"/>
        <w:ind w:hanging="0" w:left="644" w:right="0"/>
        <w:contextualSpacing/>
        <w:jc w:val="both"/>
      </w:pPr>
      <w:r>
        <w:rPr>
          <w:rFonts w:ascii="Cambria" w:hAnsi="Cambria"/>
        </w:rPr>
        <w:t>Konduktor bagian dalam ditempatkan secara teratur pada ruang cincin isolasi atau bahan dielektrik padat. Konduktor bagian luar ditutupi sebuah jaket atau perisai. Sebuah kabel koaksial tunggal memiliki diameter 1-2,5 cm. Frekuensi kerja yang dapat ditransmisikan menggunakan kabel koaksial berkisar antara 1 kHz hingga 1 GHz.</w:t>
      </w:r>
    </w:p>
    <w:p>
      <w:pPr>
        <w:pStyle w:val="style26"/>
        <w:spacing w:after="0" w:before="0" w:line="100" w:lineRule="atLeast"/>
        <w:ind w:hanging="0" w:left="644" w:right="0"/>
        <w:contextualSpacing/>
        <w:jc w:val="both"/>
      </w:pPr>
      <w:r>
        <w:rPr>
          <w:rFonts w:ascii="Cambria" w:hAnsi="Cambria"/>
          <w:b/>
        </w:rPr>
        <w:drawing>
          <wp:anchor allowOverlap="1" behindDoc="0" distB="0" distL="0" distR="0" distT="0" layoutInCell="1" locked="0" relativeHeight="1" simplePos="0">
            <wp:simplePos x="0" y="0"/>
            <wp:positionH relativeFrom="character">
              <wp:posOffset>612775</wp:posOffset>
            </wp:positionH>
            <wp:positionV relativeFrom="line">
              <wp:posOffset>18415</wp:posOffset>
            </wp:positionV>
            <wp:extent cx="4897755" cy="279844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897755" cy="2798445"/>
                    </a:xfrm>
                    <a:prstGeom prst="rect">
                      <a:avLst/>
                    </a:prstGeom>
                    <a:noFill/>
                    <a:ln w="9525">
                      <a:noFill/>
                      <a:miter lim="800000"/>
                      <a:headEnd/>
                      <a:tailEnd/>
                    </a:ln>
                  </pic:spPr>
                </pic:pic>
              </a:graphicData>
            </a:graphic>
          </wp:anchor>
        </w:drawing>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both"/>
      </w:pPr>
      <w:r>
        <w:rPr>
          <w:rFonts w:ascii="Cambria" w:hAnsi="Cambria"/>
          <w:b/>
        </w:rPr>
      </w:r>
    </w:p>
    <w:p>
      <w:pPr>
        <w:pStyle w:val="style26"/>
        <w:spacing w:after="0" w:before="0" w:line="100" w:lineRule="atLeast"/>
        <w:ind w:hanging="0" w:left="644" w:right="0"/>
        <w:contextualSpacing/>
        <w:jc w:val="center"/>
      </w:pPr>
      <w:r>
        <w:rPr>
          <w:rFonts w:ascii="Cambria" w:hAnsi="Cambria"/>
          <w:b/>
          <w:sz w:val="18"/>
        </w:rPr>
        <w:t>Gambar 2.</w:t>
      </w:r>
      <w:r>
        <w:rPr>
          <w:rFonts w:ascii="Cambria" w:hAnsi="Cambria"/>
          <w:sz w:val="18"/>
        </w:rPr>
        <w:t xml:space="preserve"> Spektrum elektromagnetik pada jaringan telekomunikasi</w:t>
      </w:r>
    </w:p>
    <w:p>
      <w:pPr>
        <w:pStyle w:val="style26"/>
        <w:spacing w:after="0" w:before="0" w:line="100" w:lineRule="atLeast"/>
        <w:ind w:hanging="0" w:left="644" w:right="0"/>
        <w:contextualSpacing/>
        <w:jc w:val="both"/>
      </w:pPr>
      <w:r>
        <w:rPr>
          <w:rFonts w:ascii="Cambria" w:hAnsi="Cambria"/>
        </w:rPr>
        <w:t xml:space="preserve">Kabel Coaxial banyak digunakan sebagai sarana pendistribusian sinyal TV pada </w:t>
      </w:r>
      <w:r>
        <w:rPr>
          <w:rFonts w:ascii="Cambria" w:hAnsi="Cambria"/>
          <w:i/>
        </w:rPr>
        <w:t>individual home-</w:t>
      </w:r>
      <w:r>
        <w:rPr>
          <w:rFonts w:ascii="Cambria" w:hAnsi="Cambria"/>
        </w:rPr>
        <w:t>TV kabel. Dari awal yang sederhana sebagai Community Antenna Television (CATV), yang dirancang untuk memberikan layanan ke daerah terpencil. Sebuah sistem TV kabel dapat membawa puluhan atau bahkan ratusan saluran TV di kisaran hingga beberapa puluh kilometer. Gelombang yang diterima oleh penerima pesawat televisi adalah gelombang VHF (</w:t>
      </w:r>
      <w:r>
        <w:rPr>
          <w:rFonts w:ascii="Cambria" w:hAnsi="Cambria"/>
          <w:i/>
        </w:rPr>
        <w:t>Very High Frequency</w:t>
      </w:r>
      <w:r>
        <w:rPr>
          <w:rFonts w:ascii="Cambria" w:hAnsi="Cambria"/>
        </w:rPr>
        <w:t>) dan UHF (</w:t>
      </w:r>
      <w:r>
        <w:rPr>
          <w:rFonts w:ascii="Cambria" w:hAnsi="Cambria"/>
          <w:i/>
        </w:rPr>
        <w:t>Ultra High Frequency</w:t>
      </w:r>
      <w:r>
        <w:rPr>
          <w:rFonts w:ascii="Cambria" w:hAnsi="Cambria"/>
        </w:rPr>
        <w:t>), yang membawa informasi suara dan gambar.</w:t>
      </w:r>
    </w:p>
    <w:p>
      <w:pPr>
        <w:pStyle w:val="style26"/>
        <w:spacing w:after="0" w:before="0" w:line="100" w:lineRule="atLeast"/>
        <w:ind w:hanging="0" w:left="644" w:right="0"/>
        <w:contextualSpacing/>
        <w:jc w:val="both"/>
      </w:pPr>
      <w:r>
        <w:rPr>
          <w:rFonts w:ascii="Cambria" w:hAnsi="Cambria"/>
        </w:rPr>
        <w:t>Kabel koaksial memiliki beberapa tipe dengan karakteristik berbeda-beda. Dibawah ini daftar spesifikasi kabel koaksial yang digunakan pada jaringan data :</w:t>
      </w:r>
    </w:p>
    <w:p>
      <w:pPr>
        <w:pStyle w:val="style26"/>
        <w:numPr>
          <w:ilvl w:val="0"/>
          <w:numId w:val="8"/>
        </w:numPr>
        <w:spacing w:after="0" w:before="0" w:line="100" w:lineRule="atLeast"/>
        <w:ind w:hanging="284" w:left="993" w:right="0"/>
        <w:contextualSpacing/>
        <w:jc w:val="both"/>
      </w:pPr>
      <w:r>
        <w:rPr>
          <w:rFonts w:ascii="Cambria" w:hAnsi="Cambria"/>
        </w:rPr>
        <w:t>RG-6 : kabel koaksial dengan karakteristik impedansi 75 ohm dan berisi inti konduktor 18 AWG. Inti terbuat dari kawat padat. Kabel koaksial RG-6 digunakan untuk layanan internet broadband dan TV kabel, terutama jarak jauh.</w:t>
      </w:r>
    </w:p>
    <w:p>
      <w:pPr>
        <w:pStyle w:val="style26"/>
        <w:numPr>
          <w:ilvl w:val="0"/>
          <w:numId w:val="8"/>
        </w:numPr>
        <w:spacing w:after="0" w:before="0" w:line="100" w:lineRule="atLeast"/>
        <w:ind w:hanging="284" w:left="993" w:right="0"/>
        <w:contextualSpacing/>
        <w:jc w:val="both"/>
      </w:pPr>
      <w:r>
        <w:rPr>
          <w:rFonts w:ascii="Cambria" w:hAnsi="Cambria"/>
        </w:rPr>
        <w:t>RG-8 : kabel koaksial dengan impedansi 50 ohm dan inti 10 AWG. RG-8 sebagai media jaringan ethernet dengan throughput 10 Mbps dan panjang maksimal 500 meter.</w:t>
      </w:r>
    </w:p>
    <w:p>
      <w:pPr>
        <w:pStyle w:val="style26"/>
        <w:numPr>
          <w:ilvl w:val="0"/>
          <w:numId w:val="8"/>
        </w:numPr>
        <w:spacing w:after="0" w:before="0" w:line="100" w:lineRule="atLeast"/>
        <w:ind w:hanging="284" w:left="993" w:right="0"/>
        <w:contextualSpacing/>
        <w:jc w:val="both"/>
      </w:pPr>
      <w:r>
        <w:rPr>
          <w:rFonts w:ascii="Cambria" w:hAnsi="Cambria"/>
        </w:rPr>
        <w:t>RG-58 : kabel koaksial dengan karakteristik impedansi 50 ohm dan inti 24 AWG. Pada tahun 1980an RG-58 banyak digunakan sebagai media LAN ethernet dengan kecepatan data 10 Mbps dan panjang maksimal 185 meter.</w:t>
      </w:r>
    </w:p>
    <w:p>
      <w:pPr>
        <w:pStyle w:val="style26"/>
        <w:numPr>
          <w:ilvl w:val="0"/>
          <w:numId w:val="8"/>
        </w:numPr>
        <w:spacing w:after="0" w:before="0" w:line="100" w:lineRule="atLeast"/>
        <w:ind w:hanging="284" w:left="993" w:right="0"/>
        <w:contextualSpacing/>
        <w:jc w:val="both"/>
      </w:pPr>
      <w:r>
        <w:rPr>
          <w:rFonts w:ascii="Cambria" w:hAnsi="Cambria"/>
        </w:rPr>
        <w:t>RG-59 : kabel koaksial dengan impedansi 75 ohm dan inti 20 atau 22 AWG. Biasanya dibuat dari lilitan tembaga. Lebih murah tetapi pelemahannya lebih besar dari RG-6. RG-59 digunakan untuk koneksi jarak pendek, misalnya, ketika mendistribusikan sinyal video dari penerima pusat untuk beberapa monitor dalam bangunan.</w:t>
      </w:r>
    </w:p>
    <w:p>
      <w:pPr>
        <w:pStyle w:val="style26"/>
        <w:spacing w:after="0" w:before="0" w:line="100" w:lineRule="atLeast"/>
        <w:ind w:hanging="0" w:left="644" w:right="0"/>
        <w:contextualSpacing/>
        <w:jc w:val="both"/>
      </w:pPr>
      <w:r>
        <w:rPr>
          <w:rFonts w:ascii="Cambria" w:hAnsi="Cambria"/>
        </w:rPr>
      </w:r>
    </w:p>
    <w:p>
      <w:pPr>
        <w:pStyle w:val="style26"/>
        <w:numPr>
          <w:ilvl w:val="0"/>
          <w:numId w:val="3"/>
        </w:numPr>
        <w:spacing w:after="0" w:before="0" w:line="100" w:lineRule="atLeast"/>
        <w:contextualSpacing/>
        <w:jc w:val="both"/>
      </w:pPr>
      <w:r>
        <w:rPr>
          <w:rFonts w:ascii="Cambria" w:hAnsi="Cambria"/>
        </w:rPr>
        <w:t>Pengkabelan koaksial dengan konektor BNC</w:t>
      </w:r>
    </w:p>
    <w:p>
      <w:pPr>
        <w:pStyle w:val="style26"/>
        <w:spacing w:after="0" w:before="0" w:line="100" w:lineRule="atLeast"/>
        <w:ind w:hanging="0" w:left="644" w:right="0"/>
        <w:contextualSpacing/>
        <w:jc w:val="both"/>
      </w:pPr>
      <w:r>
        <w:rPr>
          <w:rFonts w:ascii="Cambria" w:hAnsi="Cambria"/>
        </w:rPr>
        <w:t>Sebagian besar kabel koaksial diaplikasikan dengan konektor BNC (Bayone-Neill-Concelman). Berbagai jenis adapter yang tersedia untuk konektor BNC adalah T-connector, barrel connector dan terminator.</w:t>
      </w:r>
    </w:p>
    <w:p>
      <w:pPr>
        <w:pStyle w:val="style26"/>
        <w:spacing w:after="0" w:before="0" w:line="100" w:lineRule="atLeast"/>
        <w:ind w:hanging="0" w:left="644" w:right="0"/>
        <w:contextualSpacing/>
        <w:jc w:val="both"/>
      </w:pPr>
      <w:r>
        <w:rPr>
          <w:rFonts w:ascii="Cambria" w:hAnsi="Cambria"/>
        </w:rPr>
        <w:drawing>
          <wp:anchor allowOverlap="1" behindDoc="0" distB="0" distL="0" distR="0" distT="0" layoutInCell="1" locked="0" relativeHeight="7" simplePos="0">
            <wp:simplePos x="0" y="0"/>
            <wp:positionH relativeFrom="character">
              <wp:posOffset>2535555</wp:posOffset>
            </wp:positionH>
            <wp:positionV relativeFrom="line">
              <wp:posOffset>153670</wp:posOffset>
            </wp:positionV>
            <wp:extent cx="1129030" cy="95377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129030" cy="953770"/>
                    </a:xfrm>
                    <a:prstGeom prst="rect">
                      <a:avLst/>
                    </a:prstGeom>
                    <a:noFill/>
                    <a:ln w="9525">
                      <a:noFill/>
                      <a:miter lim="800000"/>
                      <a:headEnd/>
                      <a:tailEnd/>
                    </a:ln>
                  </pic:spPr>
                </pic:pic>
              </a:graphicData>
            </a:graphic>
          </wp:anchor>
        </w:drawing>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0"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center"/>
      </w:pPr>
      <w:r>
        <w:rPr>
          <w:rFonts w:ascii="Cambria" w:hAnsi="Cambria"/>
          <w:b/>
          <w:sz w:val="18"/>
        </w:rPr>
        <w:t>Gambar 3.</w:t>
      </w:r>
      <w:r>
        <w:rPr>
          <w:rFonts w:ascii="Cambria" w:hAnsi="Cambria"/>
          <w:sz w:val="18"/>
        </w:rPr>
        <w:t xml:space="preserve"> Konektor BNC, center pin dan sleeve</w:t>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t>Instalasi pengkabelan koaksial menggunakan konektor BNC terdiri dari kabel koaksial dengan bagian ujung yang sudah dikupas, crimp barrel atau sleeve, center pin dan konektor BNC.</w:t>
      </w:r>
    </w:p>
    <w:p>
      <w:pPr>
        <w:pStyle w:val="style26"/>
        <w:spacing w:after="0" w:before="0" w:line="100" w:lineRule="atLeast"/>
        <w:ind w:hanging="0" w:left="644" w:right="0"/>
        <w:contextualSpacing/>
        <w:jc w:val="both"/>
      </w:pPr>
      <w:r>
        <w:rPr>
          <w:rFonts w:ascii="Cambria" w:hAnsi="Cambria"/>
        </w:rPr>
        <w:drawing>
          <wp:anchor allowOverlap="1" behindDoc="0" distB="0" distL="0" distR="0" distT="0" layoutInCell="1" locked="0" relativeHeight="6" simplePos="0">
            <wp:simplePos x="0" y="0"/>
            <wp:positionH relativeFrom="character">
              <wp:posOffset>1446530</wp:posOffset>
            </wp:positionH>
            <wp:positionV relativeFrom="line">
              <wp:posOffset>-17145</wp:posOffset>
            </wp:positionV>
            <wp:extent cx="2846705" cy="2296795"/>
            <wp:effectExtent b="0" l="0" r="0" t="0"/>
            <wp:wrapNone/>
            <wp:docPr descr="D:\Bahan Ajar\Komunikasi Data\Referensi\BNCcon.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ahan Ajar\Komunikasi Data\Referensi\BNCcon.jpg" id="3" name="Picture"/>
                    <pic:cNvPicPr>
                      <a:picLocks noChangeArrowheads="1" noChangeAspect="1"/>
                    </pic:cNvPicPr>
                  </pic:nvPicPr>
                  <pic:blipFill>
                    <a:blip r:embed="rId5"/>
                    <a:srcRect/>
                    <a:stretch>
                      <a:fillRect/>
                    </a:stretch>
                  </pic:blipFill>
                  <pic:spPr bwMode="auto">
                    <a:xfrm>
                      <a:off x="0" y="0"/>
                      <a:ext cx="2846705" cy="2296795"/>
                    </a:xfrm>
                    <a:prstGeom prst="rect">
                      <a:avLst/>
                    </a:prstGeom>
                    <a:noFill/>
                    <a:ln w="9525">
                      <a:noFill/>
                      <a:miter lim="800000"/>
                      <a:headEnd/>
                      <a:tailEnd/>
                    </a:ln>
                  </pic:spPr>
                </pic:pic>
              </a:graphicData>
            </a:graphic>
          </wp:anchor>
        </w:drawing>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0"/>
        <w:spacing w:after="0" w:before="0" w:line="100" w:lineRule="atLeast"/>
        <w:contextualSpacing w:val="false"/>
        <w:jc w:val="center"/>
      </w:pPr>
      <w:r>
        <w:rPr>
          <w:rFonts w:ascii="Cambria" w:hAnsi="Cambria"/>
          <w:b/>
          <w:sz w:val="20"/>
        </w:rPr>
        <w:t>Gambar 4.</w:t>
      </w:r>
      <w:r>
        <w:rPr>
          <w:rFonts w:ascii="Cambria" w:hAnsi="Cambria"/>
          <w:sz w:val="20"/>
        </w:rPr>
        <w:t xml:space="preserve"> Pengkabelan koaksial dengan konektor BNC</w:t>
      </w:r>
    </w:p>
    <w:p>
      <w:pPr>
        <w:pStyle w:val="style26"/>
        <w:numPr>
          <w:ilvl w:val="0"/>
          <w:numId w:val="1"/>
        </w:numPr>
        <w:spacing w:after="0" w:before="0" w:line="100" w:lineRule="atLeast"/>
        <w:ind w:hanging="284" w:left="284" w:right="0"/>
        <w:contextualSpacing/>
        <w:jc w:val="both"/>
      </w:pPr>
      <w:r>
        <w:rPr>
          <w:rFonts w:ascii="Cambria" w:hAnsi="Cambria"/>
          <w:b/>
        </w:rPr>
        <w:t>PERALATAN</w:t>
      </w:r>
    </w:p>
    <w:p>
      <w:pPr>
        <w:pStyle w:val="style26"/>
        <w:numPr>
          <w:ilvl w:val="0"/>
          <w:numId w:val="4"/>
        </w:numPr>
        <w:spacing w:after="0" w:before="0" w:line="100" w:lineRule="atLeast"/>
        <w:contextualSpacing/>
        <w:jc w:val="both"/>
      </w:pPr>
      <w:r>
        <w:rPr>
          <w:rFonts w:ascii="Cambria" w:hAnsi="Cambria"/>
        </w:rPr>
        <w:t>Kabel koaksial</w:t>
      </w:r>
    </w:p>
    <w:p>
      <w:pPr>
        <w:pStyle w:val="style26"/>
        <w:numPr>
          <w:ilvl w:val="0"/>
          <w:numId w:val="4"/>
        </w:numPr>
        <w:spacing w:after="0" w:before="0" w:line="100" w:lineRule="atLeast"/>
        <w:contextualSpacing/>
        <w:jc w:val="both"/>
      </w:pPr>
      <w:r>
        <w:rPr>
          <w:rFonts w:ascii="Cambria" w:hAnsi="Cambria"/>
        </w:rPr>
        <w:t>Konektor BNC</w:t>
      </w:r>
    </w:p>
    <w:p>
      <w:pPr>
        <w:pStyle w:val="style26"/>
        <w:numPr>
          <w:ilvl w:val="0"/>
          <w:numId w:val="4"/>
        </w:numPr>
        <w:spacing w:after="0" w:before="0" w:line="100" w:lineRule="atLeast"/>
        <w:contextualSpacing/>
        <w:jc w:val="both"/>
      </w:pPr>
      <w:r>
        <w:rPr>
          <w:rFonts w:ascii="Cambria" w:hAnsi="Cambria"/>
        </w:rPr>
        <w:t>Sleeve</w:t>
      </w:r>
    </w:p>
    <w:p>
      <w:pPr>
        <w:pStyle w:val="style26"/>
        <w:numPr>
          <w:ilvl w:val="0"/>
          <w:numId w:val="4"/>
        </w:numPr>
        <w:spacing w:after="0" w:before="0" w:line="100" w:lineRule="atLeast"/>
        <w:contextualSpacing/>
        <w:jc w:val="both"/>
      </w:pPr>
      <w:r>
        <w:rPr>
          <w:rFonts w:ascii="Cambria" w:hAnsi="Cambria"/>
        </w:rPr>
        <w:t>Tang Krimping Koaksial</w:t>
      </w:r>
    </w:p>
    <w:p>
      <w:pPr>
        <w:pStyle w:val="style26"/>
        <w:numPr>
          <w:ilvl w:val="0"/>
          <w:numId w:val="4"/>
        </w:numPr>
        <w:spacing w:after="0" w:before="0" w:line="100" w:lineRule="atLeast"/>
        <w:contextualSpacing/>
        <w:jc w:val="both"/>
      </w:pPr>
      <w:r>
        <w:rPr>
          <w:rFonts w:ascii="Cambria" w:hAnsi="Cambria"/>
        </w:rPr>
        <w:t>Osiloskop</w:t>
      </w:r>
    </w:p>
    <w:p>
      <w:pPr>
        <w:pStyle w:val="style26"/>
        <w:spacing w:after="0" w:before="0" w:line="100" w:lineRule="atLeast"/>
        <w:ind w:hanging="0" w:left="0" w:right="0"/>
        <w:contextualSpacing/>
        <w:jc w:val="both"/>
      </w:pPr>
      <w:r>
        <w:rPr>
          <w:rFonts w:ascii="Cambria" w:hAnsi="Cambria"/>
        </w:rPr>
      </w:r>
    </w:p>
    <w:p>
      <w:pPr>
        <w:pStyle w:val="style26"/>
        <w:numPr>
          <w:ilvl w:val="0"/>
          <w:numId w:val="1"/>
        </w:numPr>
        <w:spacing w:after="0" w:before="0" w:line="100" w:lineRule="atLeast"/>
        <w:ind w:hanging="284" w:left="284" w:right="0"/>
        <w:contextualSpacing/>
        <w:jc w:val="both"/>
      </w:pPr>
      <w:r>
        <w:rPr>
          <w:rFonts w:ascii="Cambria" w:hAnsi="Cambria"/>
          <w:b/>
        </w:rPr>
        <w:t>PERCOBAAN</w:t>
      </w:r>
    </w:p>
    <w:p>
      <w:pPr>
        <w:pStyle w:val="style26"/>
        <w:numPr>
          <w:ilvl w:val="0"/>
          <w:numId w:val="5"/>
        </w:numPr>
        <w:spacing w:after="0" w:before="0" w:line="100" w:lineRule="atLeast"/>
        <w:ind w:hanging="283" w:left="567" w:right="0"/>
        <w:contextualSpacing/>
        <w:jc w:val="both"/>
      </w:pPr>
      <w:r>
        <w:rPr>
          <w:rFonts w:ascii="Cambria" w:hAnsi="Cambria"/>
        </w:rPr>
        <w:t>Buat kabel koaksial dengan panjang 1 meter, potong bagian ujungnya dengan ukuran seperti di bawah ini.</w:t>
      </w:r>
    </w:p>
    <w:p>
      <w:pPr>
        <w:pStyle w:val="style26"/>
        <w:spacing w:after="0" w:before="0" w:line="100" w:lineRule="atLeast"/>
        <w:ind w:hanging="0" w:left="644" w:right="0"/>
        <w:contextualSpacing/>
        <w:jc w:val="both"/>
      </w:pPr>
      <w:r>
        <w:rPr>
          <w:rFonts w:ascii="Cambria" w:hAnsi="Cambria"/>
        </w:rPr>
        <w:drawing>
          <wp:anchor allowOverlap="1" behindDoc="0" distB="0" distL="0" distR="0" distT="0" layoutInCell="1" locked="0" relativeHeight="2" simplePos="0">
            <wp:simplePos x="0" y="0"/>
            <wp:positionH relativeFrom="character">
              <wp:posOffset>2289810</wp:posOffset>
            </wp:positionH>
            <wp:positionV relativeFrom="line">
              <wp:posOffset>124460</wp:posOffset>
            </wp:positionV>
            <wp:extent cx="1545590" cy="554355"/>
            <wp:effectExtent b="0" l="0" r="0" t="0"/>
            <wp:wrapNone/>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1545590" cy="554355"/>
                    </a:xfrm>
                    <a:prstGeom prst="rect">
                      <a:avLst/>
                    </a:prstGeom>
                    <a:noFill/>
                    <a:ln w="9525">
                      <a:noFill/>
                      <a:miter lim="800000"/>
                      <a:headEnd/>
                      <a:tailEnd/>
                    </a:ln>
                  </pic:spPr>
                </pic:pic>
              </a:graphicData>
            </a:graphic>
          </wp:anchor>
        </w:drawing>
      </w:r>
    </w:p>
    <w:p>
      <w:pPr>
        <w:pStyle w:val="style26"/>
        <w:spacing w:after="0" w:before="0" w:line="100" w:lineRule="atLeast"/>
        <w:contextualSpacing/>
        <w:jc w:val="both"/>
      </w:pPr>
      <w:r>
        <w:rPr>
          <w:rFonts w:ascii="Cambria" w:hAnsi="Cambria"/>
          <w:b/>
        </w:rPr>
      </w:r>
    </w:p>
    <w:p>
      <w:pPr>
        <w:pStyle w:val="style26"/>
        <w:spacing w:after="0" w:before="0" w:line="100" w:lineRule="atLeast"/>
        <w:contextualSpacing/>
        <w:jc w:val="both"/>
      </w:pPr>
      <w:r>
        <w:rPr>
          <w:rFonts w:ascii="Cambria" w:hAnsi="Cambria"/>
          <w:b/>
        </w:rPr>
      </w:r>
    </w:p>
    <w:p>
      <w:pPr>
        <w:pStyle w:val="style26"/>
        <w:spacing w:after="0" w:before="0" w:line="100" w:lineRule="atLeast"/>
        <w:ind w:hanging="0" w:left="567" w:right="0"/>
        <w:contextualSpacing/>
        <w:jc w:val="both"/>
      </w:pPr>
      <w:r>
        <w:rPr>
          <w:rFonts w:ascii="Cambria" w:hAnsi="Cambria"/>
          <w:b/>
        </w:rPr>
      </w:r>
    </w:p>
    <w:p>
      <w:pPr>
        <w:pStyle w:val="style26"/>
        <w:spacing w:after="0" w:before="0" w:line="100" w:lineRule="atLeast"/>
        <w:contextualSpacing/>
        <w:jc w:val="both"/>
      </w:pPr>
      <w:r>
        <w:rPr>
          <w:rFonts w:ascii="Cambria" w:hAnsi="Cambria"/>
          <w:b/>
        </w:rPr>
      </w:r>
    </w:p>
    <w:p>
      <w:pPr>
        <w:pStyle w:val="style26"/>
        <w:spacing w:after="0" w:before="0" w:line="100" w:lineRule="atLeast"/>
        <w:ind w:hanging="0" w:left="567" w:right="0"/>
        <w:contextualSpacing/>
        <w:jc w:val="center"/>
      </w:pPr>
      <w:r>
        <w:rPr>
          <w:rFonts w:ascii="Cambria" w:hAnsi="Cambria"/>
          <w:b/>
          <w:sz w:val="20"/>
        </w:rPr>
        <w:t>Gambar 5.</w:t>
      </w:r>
      <w:r>
        <w:rPr>
          <w:rFonts w:ascii="Cambria" w:hAnsi="Cambria"/>
          <w:sz w:val="20"/>
        </w:rPr>
        <w:t xml:space="preserve"> Ukuran pemotongan kabel koaksial</w:t>
      </w:r>
    </w:p>
    <w:p>
      <w:pPr>
        <w:pStyle w:val="style26"/>
        <w:spacing w:after="0" w:before="0" w:line="100" w:lineRule="atLeast"/>
        <w:contextualSpacing/>
        <w:jc w:val="center"/>
      </w:pPr>
      <w:r>
        <w:rPr>
          <w:rFonts w:ascii="Cambria" w:hAnsi="Cambria"/>
          <w:b/>
        </w:rPr>
      </w:r>
    </w:p>
    <w:p>
      <w:pPr>
        <w:pStyle w:val="style26"/>
        <w:spacing w:after="0" w:before="0" w:line="100" w:lineRule="atLeast"/>
        <w:contextualSpacing/>
        <w:jc w:val="center"/>
      </w:pPr>
      <w:r>
        <w:rPr>
          <w:rFonts w:ascii="Cambria" w:hAnsi="Cambria"/>
          <w:b/>
          <w:sz w:val="20"/>
        </w:rPr>
        <w:t>Tabel 1.</w:t>
      </w:r>
      <w:r>
        <w:rPr>
          <w:rFonts w:ascii="Cambria" w:hAnsi="Cambria"/>
          <w:sz w:val="20"/>
        </w:rPr>
        <w:t xml:space="preserve"> Aturan pemotongan kabel koaksial</w:t>
      </w:r>
    </w:p>
    <w:tbl>
      <w:tblPr>
        <w:jc w:val="left"/>
        <w:tblInd w:type="dxa" w:w="2268"/>
        <w:tblBorders/>
      </w:tblPr>
      <w:tblGrid>
        <w:gridCol w:w="2551"/>
      </w:tblGrid>
      <w:tr>
        <w:trPr>
          <w:cantSplit w:val="false"/>
        </w:trPr>
        <w:tc>
          <w:tcPr>
            <w:tcW w:type="dxa" w:w="2551"/>
            <w:gridSpan w:val="2"/>
            <w:tcBorders/>
            <w:shd w:fill="BFBFBF"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b/>
              </w:rPr>
              <w:t>Aturan Pemotongan Pada Kabel Koaksial RG-58</w:t>
            </w:r>
          </w:p>
        </w:tc>
      </w:tr>
      <w:tr>
        <w:trPr>
          <w:cantSplit w:val="false"/>
        </w:trPr>
        <w:tc>
          <w:tcPr>
            <w:tcW w:type="dxa" w:w="2529"/>
            <w:tcBorders/>
            <w:shd w:fill="BFBFBF"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Data Sheet</w:t>
            </w:r>
          </w:p>
        </w:tc>
        <w:tc>
          <w:tcPr>
            <w:tcW w:type="dxa" w:w="2573"/>
            <w:tcBorders/>
            <w:shd w:fill="BFBFBF"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Real</w:t>
            </w:r>
          </w:p>
        </w:tc>
      </w:tr>
      <w:tr>
        <w:trPr>
          <w:cantSplit w:val="false"/>
        </w:trPr>
        <w:tc>
          <w:tcPr>
            <w:tcW w:type="dxa" w:w="2529"/>
            <w:tcBorders/>
            <w:shd w:fill="auto"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0,7874 cm</w:t>
            </w:r>
          </w:p>
        </w:tc>
        <w:tc>
          <w:tcPr>
            <w:tcW w:type="dxa" w:w="2573"/>
            <w:tcBorders/>
            <w:shd w:fill="auto"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0,635 cm</w:t>
            </w:r>
          </w:p>
        </w:tc>
      </w:tr>
      <w:tr>
        <w:trPr>
          <w:cantSplit w:val="false"/>
        </w:trPr>
        <w:tc>
          <w:tcPr>
            <w:tcW w:type="dxa" w:w="2529"/>
            <w:tcBorders/>
            <w:shd w:fill="auto"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0,4064 cm</w:t>
            </w:r>
          </w:p>
        </w:tc>
        <w:tc>
          <w:tcPr>
            <w:tcW w:type="dxa" w:w="2573"/>
            <w:tcBorders/>
            <w:shd w:fill="auto"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0,3175 cm</w:t>
            </w:r>
          </w:p>
        </w:tc>
      </w:tr>
      <w:tr>
        <w:trPr>
          <w:cantSplit w:val="false"/>
        </w:trPr>
        <w:tc>
          <w:tcPr>
            <w:tcW w:type="dxa" w:w="2529"/>
            <w:tcBorders/>
            <w:shd w:fill="auto"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0,2794 cm</w:t>
            </w:r>
          </w:p>
        </w:tc>
        <w:tc>
          <w:tcPr>
            <w:tcW w:type="dxa" w:w="2573"/>
            <w:tcBorders/>
            <w:shd w:fill="auto" w:val="clear"/>
            <w:tcMar>
              <w:top w:type="dxa" w:w="0"/>
              <w:left w:type="dxa" w:w="108"/>
              <w:bottom w:type="dxa" w:w="0"/>
              <w:right w:type="dxa" w:w="108"/>
            </w:tcMar>
          </w:tcPr>
          <w:p>
            <w:pPr>
              <w:pStyle w:val="style26"/>
              <w:spacing w:after="0" w:before="0" w:line="100" w:lineRule="atLeast"/>
              <w:ind w:hanging="0" w:left="0" w:right="0"/>
              <w:contextualSpacing/>
              <w:jc w:val="center"/>
            </w:pPr>
            <w:r>
              <w:rPr>
                <w:rFonts w:ascii="Cambria" w:hAnsi="Cambria"/>
              </w:rPr>
              <w:t>0,3175 cm</w:t>
            </w:r>
          </w:p>
        </w:tc>
      </w:tr>
    </w:tbl>
    <w:p>
      <w:pPr>
        <w:pStyle w:val="style26"/>
        <w:spacing w:after="0" w:before="0" w:line="100" w:lineRule="atLeast"/>
        <w:ind w:hanging="0" w:left="567" w:right="0"/>
        <w:contextualSpacing/>
        <w:jc w:val="center"/>
      </w:pPr>
      <w:r>
        <w:rPr>
          <w:rFonts w:ascii="Cambria" w:hAnsi="Cambria"/>
          <w:b/>
        </w:rPr>
      </w:r>
    </w:p>
    <w:p>
      <w:pPr>
        <w:pStyle w:val="style26"/>
        <w:numPr>
          <w:ilvl w:val="0"/>
          <w:numId w:val="5"/>
        </w:numPr>
        <w:spacing w:after="0" w:before="0" w:line="100" w:lineRule="atLeast"/>
        <w:ind w:hanging="283" w:left="567" w:right="0"/>
        <w:contextualSpacing/>
        <w:jc w:val="both"/>
      </w:pPr>
      <w:r>
        <w:rPr>
          <w:rFonts w:ascii="Cambria" w:hAnsi="Cambria"/>
        </w:rPr>
        <w:t>Selanjutnya adalah pemasangan pusat pin atau ‘male contact’</w:t>
      </w:r>
    </w:p>
    <w:p>
      <w:pPr>
        <w:pStyle w:val="style26"/>
        <w:spacing w:after="0" w:before="0" w:line="100" w:lineRule="atLeast"/>
        <w:contextualSpacing/>
        <w:jc w:val="both"/>
      </w:pPr>
      <w:r>
        <w:rPr>
          <w:rFonts w:ascii="Cambria" w:hAnsi="Cambria"/>
        </w:rPr>
        <w:drawing>
          <wp:anchor allowOverlap="1" behindDoc="0" distB="0" distL="0" distR="0" distT="0" layoutInCell="1" locked="0" relativeHeight="5" simplePos="0">
            <wp:simplePos x="0" y="0"/>
            <wp:positionH relativeFrom="character">
              <wp:posOffset>2234565</wp:posOffset>
            </wp:positionH>
            <wp:positionV relativeFrom="line">
              <wp:posOffset>117475</wp:posOffset>
            </wp:positionV>
            <wp:extent cx="1725295" cy="591185"/>
            <wp:effectExtent b="0" l="0" r="0" t="0"/>
            <wp:wrapNone/>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1725295" cy="591185"/>
                    </a:xfrm>
                    <a:prstGeom prst="rect">
                      <a:avLst/>
                    </a:prstGeom>
                    <a:noFill/>
                    <a:ln w="9525">
                      <a:noFill/>
                      <a:miter lim="800000"/>
                      <a:headEnd/>
                      <a:tailEnd/>
                    </a:ln>
                  </pic:spPr>
                </pic:pic>
              </a:graphicData>
            </a:graphic>
          </wp:anchor>
        </w:drawing>
      </w:r>
    </w:p>
    <w:p>
      <w:pPr>
        <w:pStyle w:val="style26"/>
        <w:spacing w:after="0" w:before="0" w:line="100" w:lineRule="atLeast"/>
        <w:ind w:hanging="0" w:left="567"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center"/>
      </w:pPr>
      <w:r>
        <w:rPr>
          <w:rFonts w:ascii="Cambria" w:hAnsi="Cambria"/>
          <w:b/>
          <w:sz w:val="20"/>
        </w:rPr>
        <w:t>Gambar 6.</w:t>
      </w:r>
      <w:r>
        <w:rPr>
          <w:rFonts w:ascii="Cambria" w:hAnsi="Cambria"/>
          <w:sz w:val="20"/>
        </w:rPr>
        <w:t xml:space="preserve"> Pemasangan pusat pin (center pin)</w:t>
      </w:r>
    </w:p>
    <w:p>
      <w:pPr>
        <w:pStyle w:val="style26"/>
        <w:spacing w:after="0" w:before="0" w:line="100" w:lineRule="atLeast"/>
        <w:ind w:firstLine="567" w:left="0" w:right="0"/>
        <w:contextualSpacing/>
        <w:jc w:val="both"/>
      </w:pPr>
      <w:r>
        <w:rPr>
          <w:rFonts w:ascii="Cambria" w:hAnsi="Cambria"/>
        </w:rPr>
      </w:r>
    </w:p>
    <w:p>
      <w:pPr>
        <w:pStyle w:val="style26"/>
        <w:numPr>
          <w:ilvl w:val="0"/>
          <w:numId w:val="5"/>
        </w:numPr>
        <w:spacing w:after="0" w:before="0" w:line="100" w:lineRule="atLeast"/>
        <w:contextualSpacing/>
        <w:jc w:val="both"/>
      </w:pPr>
      <w:r>
        <w:rPr>
          <w:rFonts w:ascii="Cambria" w:hAnsi="Cambria"/>
        </w:rPr>
        <w:t>Tambahkan sleeve pada kabel, letakkan slave sebelum bagian kabel yang dipotong. Sleeve merupakan tabung logam yang akan dihubungkan dengan konektor.</w:t>
      </w:r>
    </w:p>
    <w:p>
      <w:pPr>
        <w:pStyle w:val="style26"/>
        <w:spacing w:after="0" w:before="0" w:line="100" w:lineRule="atLeast"/>
        <w:ind w:hanging="0" w:left="644" w:right="0"/>
        <w:contextualSpacing/>
        <w:jc w:val="both"/>
      </w:pPr>
      <w:r>
        <w:rPr>
          <w:rFonts w:ascii="Cambria" w:hAnsi="Cambria"/>
        </w:rPr>
        <w:drawing>
          <wp:anchor allowOverlap="1" behindDoc="0" distB="0" distL="0" distR="0" distT="0" layoutInCell="1" locked="0" relativeHeight="3" simplePos="0">
            <wp:simplePos x="0" y="0"/>
            <wp:positionH relativeFrom="character">
              <wp:posOffset>1932305</wp:posOffset>
            </wp:positionH>
            <wp:positionV relativeFrom="line">
              <wp:posOffset>90170</wp:posOffset>
            </wp:positionV>
            <wp:extent cx="2067560" cy="1284605"/>
            <wp:effectExtent b="0" l="0" r="0" t="0"/>
            <wp:wrapNone/>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2067560" cy="1284605"/>
                    </a:xfrm>
                    <a:prstGeom prst="rect">
                      <a:avLst/>
                    </a:prstGeom>
                    <a:noFill/>
                    <a:ln w="9525">
                      <a:noFill/>
                      <a:miter lim="800000"/>
                      <a:headEnd/>
                      <a:tailEnd/>
                    </a:ln>
                  </pic:spPr>
                </pic:pic>
              </a:graphicData>
            </a:graphic>
          </wp:anchor>
        </w:drawing>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center"/>
      </w:pPr>
      <w:r>
        <w:rPr>
          <w:rFonts w:ascii="Cambria" w:hAnsi="Cambria"/>
          <w:b/>
          <w:sz w:val="20"/>
        </w:rPr>
        <w:t>Gambar 7.</w:t>
      </w:r>
      <w:r>
        <w:rPr>
          <w:rFonts w:ascii="Cambria" w:hAnsi="Cambria"/>
          <w:sz w:val="20"/>
        </w:rPr>
        <w:t xml:space="preserve"> Pemasangan sleeve dan konektor</w:t>
      </w:r>
    </w:p>
    <w:p>
      <w:pPr>
        <w:pStyle w:val="style26"/>
        <w:spacing w:after="0" w:before="0" w:line="100" w:lineRule="atLeast"/>
        <w:ind w:hanging="0" w:left="644" w:right="0"/>
        <w:contextualSpacing/>
        <w:jc w:val="both"/>
      </w:pPr>
      <w:r>
        <w:rPr>
          <w:rFonts w:ascii="Cambria" w:hAnsi="Cambria"/>
        </w:rPr>
      </w:r>
    </w:p>
    <w:p>
      <w:pPr>
        <w:pStyle w:val="style26"/>
        <w:numPr>
          <w:ilvl w:val="0"/>
          <w:numId w:val="5"/>
        </w:numPr>
        <w:spacing w:after="0" w:before="0" w:line="100" w:lineRule="atLeast"/>
        <w:contextualSpacing/>
        <w:jc w:val="both"/>
      </w:pPr>
      <w:r>
        <w:rPr>
          <w:rFonts w:ascii="Cambria" w:hAnsi="Cambria"/>
        </w:rPr>
        <w:t>Krimping bagian sleeve menggunakan tang krimping koaksial</w:t>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drawing>
          <wp:anchor allowOverlap="1" behindDoc="0" distB="0" distL="0" distR="0" distT="0" layoutInCell="1" locked="0" relativeHeight="8" simplePos="0">
            <wp:simplePos x="0" y="0"/>
            <wp:positionH relativeFrom="character">
              <wp:posOffset>2178050</wp:posOffset>
            </wp:positionH>
            <wp:positionV relativeFrom="line">
              <wp:posOffset>24130</wp:posOffset>
            </wp:positionV>
            <wp:extent cx="1698625" cy="535940"/>
            <wp:effectExtent b="0" l="0" r="0" t="0"/>
            <wp:wrapNone/>
            <wp:docPr descr="D:\Bahan Ajar\Komunikasi Data\Referensi\91d5-05500.jp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ahan Ajar\Komunikasi Data\Referensi\91d5-05500.jpg" id="7" name="Picture"/>
                    <pic:cNvPicPr>
                      <a:picLocks noChangeArrowheads="1" noChangeAspect="1"/>
                    </pic:cNvPicPr>
                  </pic:nvPicPr>
                  <pic:blipFill>
                    <a:blip r:embed="rId9"/>
                    <a:srcRect/>
                    <a:stretch>
                      <a:fillRect/>
                    </a:stretch>
                  </pic:blipFill>
                  <pic:spPr bwMode="auto">
                    <a:xfrm>
                      <a:off x="0" y="0"/>
                      <a:ext cx="1698625" cy="535940"/>
                    </a:xfrm>
                    <a:prstGeom prst="rect">
                      <a:avLst/>
                    </a:prstGeom>
                    <a:noFill/>
                    <a:ln w="9525">
                      <a:noFill/>
                      <a:miter lim="800000"/>
                      <a:headEnd/>
                      <a:tailEnd/>
                    </a:ln>
                  </pic:spPr>
                </pic:pic>
              </a:graphicData>
            </a:graphic>
          </wp:anchor>
        </w:drawing>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0" w:left="644" w:right="0"/>
        <w:contextualSpacing/>
        <w:jc w:val="both"/>
      </w:pPr>
      <w:r>
        <w:rPr>
          <w:rFonts w:ascii="Cambria" w:hAnsi="Cambria"/>
        </w:rPr>
      </w:r>
    </w:p>
    <w:p>
      <w:pPr>
        <w:pStyle w:val="style26"/>
        <w:spacing w:after="0" w:before="0" w:line="100" w:lineRule="atLeast"/>
        <w:ind w:hanging="76" w:left="720" w:right="0"/>
        <w:contextualSpacing/>
        <w:jc w:val="center"/>
      </w:pPr>
      <w:r>
        <w:rPr>
          <w:rFonts w:ascii="Cambria" w:hAnsi="Cambria"/>
          <w:b/>
          <w:sz w:val="20"/>
        </w:rPr>
        <w:t>Gambar 8.</w:t>
      </w:r>
      <w:r>
        <w:rPr>
          <w:rFonts w:ascii="Cambria" w:hAnsi="Cambria"/>
          <w:sz w:val="20"/>
        </w:rPr>
        <w:t xml:space="preserve"> Tang krimping kabel koaksial</w:t>
      </w:r>
    </w:p>
    <w:p>
      <w:pPr>
        <w:pStyle w:val="style26"/>
        <w:spacing w:after="0" w:before="0" w:line="100" w:lineRule="atLeast"/>
        <w:ind w:hanging="76" w:left="720" w:right="0"/>
        <w:contextualSpacing/>
        <w:jc w:val="center"/>
      </w:pPr>
      <w:r>
        <w:rPr>
          <w:rFonts w:ascii="Cambria" w:hAnsi="Cambria"/>
        </w:rPr>
      </w:r>
    </w:p>
    <w:p>
      <w:pPr>
        <w:pStyle w:val="style26"/>
        <w:spacing w:after="0" w:before="0" w:line="100" w:lineRule="atLeast"/>
        <w:ind w:hanging="76" w:left="720" w:right="0"/>
        <w:contextualSpacing/>
        <w:jc w:val="center"/>
      </w:pPr>
      <w:r>
        <w:rPr>
          <w:rFonts w:ascii="Cambria" w:hAnsi="Cambria"/>
        </w:rPr>
      </w:r>
    </w:p>
    <w:p>
      <w:pPr>
        <w:pStyle w:val="style26"/>
        <w:spacing w:after="0" w:before="0" w:line="100" w:lineRule="atLeast"/>
        <w:ind w:hanging="76" w:left="720" w:right="0"/>
        <w:contextualSpacing/>
        <w:jc w:val="center"/>
      </w:pPr>
      <w:r>
        <w:rPr>
          <w:rFonts w:ascii="Cambria" w:hAnsi="Cambria"/>
        </w:rPr>
        <w:drawing>
          <wp:anchor allowOverlap="1" behindDoc="0" distB="0" distL="0" distR="0" distT="0" layoutInCell="1" locked="0" relativeHeight="4" simplePos="0">
            <wp:simplePos x="0" y="0"/>
            <wp:positionH relativeFrom="character">
              <wp:posOffset>2356485</wp:posOffset>
            </wp:positionH>
            <wp:positionV relativeFrom="line">
              <wp:posOffset>133350</wp:posOffset>
            </wp:positionV>
            <wp:extent cx="1478915" cy="413385"/>
            <wp:effectExtent b="0" l="0" r="0" t="0"/>
            <wp:wrapNone/>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1478915" cy="413385"/>
                    </a:xfrm>
                    <a:prstGeom prst="rect">
                      <a:avLst/>
                    </a:prstGeom>
                    <a:noFill/>
                    <a:ln w="9525">
                      <a:noFill/>
                      <a:miter lim="800000"/>
                      <a:headEnd/>
                      <a:tailEnd/>
                    </a:ln>
                  </pic:spPr>
                </pic:pic>
              </a:graphicData>
            </a:graphic>
          </wp:anchor>
        </w:drawing>
      </w:r>
    </w:p>
    <w:p>
      <w:pPr>
        <w:pStyle w:val="style26"/>
        <w:spacing w:after="0" w:before="0" w:line="100" w:lineRule="atLeast"/>
        <w:ind w:hanging="76" w:left="720" w:right="0"/>
        <w:contextualSpacing/>
        <w:jc w:val="center"/>
      </w:pPr>
      <w:r>
        <w:rPr>
          <w:rFonts w:ascii="Cambria" w:hAnsi="Cambria"/>
        </w:rPr>
      </w:r>
    </w:p>
    <w:p>
      <w:pPr>
        <w:pStyle w:val="style26"/>
        <w:spacing w:after="0" w:before="0" w:line="100" w:lineRule="atLeast"/>
        <w:ind w:hanging="76" w:left="720" w:right="0"/>
        <w:contextualSpacing/>
        <w:jc w:val="center"/>
      </w:pPr>
      <w:r>
        <w:rPr>
          <w:rFonts w:ascii="Cambria" w:hAnsi="Cambria"/>
        </w:rPr>
      </w:r>
    </w:p>
    <w:p>
      <w:pPr>
        <w:pStyle w:val="style26"/>
        <w:spacing w:after="0" w:before="0" w:line="100" w:lineRule="atLeast"/>
        <w:ind w:hanging="76" w:left="720" w:right="0"/>
        <w:contextualSpacing/>
        <w:jc w:val="center"/>
      </w:pPr>
      <w:r>
        <w:rPr>
          <w:rFonts w:ascii="Cambria" w:hAnsi="Cambria"/>
        </w:rPr>
      </w:r>
    </w:p>
    <w:p>
      <w:pPr>
        <w:pStyle w:val="style26"/>
        <w:spacing w:after="0" w:before="0" w:line="100" w:lineRule="atLeast"/>
        <w:ind w:hanging="76" w:left="720" w:right="0"/>
        <w:contextualSpacing/>
        <w:jc w:val="center"/>
      </w:pPr>
      <w:r>
        <w:rPr>
          <w:rFonts w:ascii="Cambria" w:hAnsi="Cambria"/>
          <w:b/>
          <w:sz w:val="20"/>
        </w:rPr>
        <w:t>Gambar 9.</w:t>
      </w:r>
      <w:r>
        <w:rPr>
          <w:rFonts w:ascii="Cambria" w:hAnsi="Cambria"/>
          <w:sz w:val="20"/>
        </w:rPr>
        <w:t xml:space="preserve"> Hasil Krimping</w:t>
      </w:r>
    </w:p>
    <w:p>
      <w:pPr>
        <w:pStyle w:val="style0"/>
        <w:spacing w:after="0" w:before="0" w:line="100" w:lineRule="atLeast"/>
        <w:contextualSpacing w:val="false"/>
      </w:pPr>
      <w:r>
        <w:rPr>
          <w:rFonts w:ascii="Cambria" w:hAnsi="Cambria"/>
        </w:rPr>
      </w:r>
    </w:p>
    <w:p>
      <w:pPr>
        <w:pStyle w:val="style26"/>
        <w:numPr>
          <w:ilvl w:val="0"/>
          <w:numId w:val="1"/>
        </w:numPr>
        <w:spacing w:after="0" w:before="0" w:line="100" w:lineRule="atLeast"/>
        <w:ind w:hanging="284" w:left="284" w:right="0"/>
        <w:contextualSpacing/>
        <w:jc w:val="both"/>
      </w:pPr>
      <w:r>
        <w:rPr>
          <w:rFonts w:ascii="Cambria" w:hAnsi="Cambria"/>
          <w:b/>
        </w:rPr>
        <w:t>PENGUJIAN</w:t>
      </w:r>
    </w:p>
    <w:p>
      <w:pPr>
        <w:pStyle w:val="style26"/>
        <w:numPr>
          <w:ilvl w:val="0"/>
          <w:numId w:val="6"/>
        </w:numPr>
        <w:spacing w:after="0" w:before="0" w:line="100" w:lineRule="atLeast"/>
        <w:contextualSpacing/>
        <w:jc w:val="both"/>
      </w:pPr>
      <w:r>
        <w:rPr>
          <w:rFonts w:ascii="Cambria" w:hAnsi="Cambria"/>
        </w:rPr>
        <w:t>Pengujian impedansi kabel</w:t>
      </w:r>
    </w:p>
    <w:p>
      <w:pPr>
        <w:pStyle w:val="style26"/>
        <w:spacing w:after="0" w:before="0" w:line="100" w:lineRule="atLeast"/>
        <w:ind w:hanging="0" w:left="644" w:right="0"/>
        <w:contextualSpacing/>
        <w:jc w:val="both"/>
      </w:pPr>
      <w:r>
        <w:rPr>
          <w:rFonts w:ascii="Cambria" w:hAnsi="Cambria"/>
        </w:rPr>
        <w:t>Sesuai data sheet kabel koaksial RG-58 memiliki impendansi 50 ohm. Hitung impedansi kabel menggunakan persamaan 1.</w:t>
      </w:r>
    </w:p>
    <w:p>
      <w:pPr>
        <w:pStyle w:val="style26"/>
        <w:tabs>
          <w:tab w:leader="none" w:pos="4188" w:val="left"/>
          <w:tab w:leader="none" w:pos="9008" w:val="left"/>
        </w:tabs>
        <w:spacing w:after="0" w:before="0" w:line="100" w:lineRule="atLeast"/>
        <w:ind w:hanging="0" w:left="644" w:right="0"/>
        <w:contextualSpacing/>
      </w:pPr>
      <w:r>
        <w:rPr>
          <w:rFonts w:ascii="Cambria" w:hAnsi="Cambria"/>
        </w:rPr>
      </w:r>
    </w:p>
    <w:p>
      <w:pPr>
        <w:pStyle w:val="style26"/>
        <w:tabs>
          <w:tab w:leader="none" w:pos="3905" w:val="left"/>
          <w:tab w:leader="none" w:pos="9008" w:val="left"/>
        </w:tabs>
        <w:spacing w:after="0" w:before="0" w:line="100" w:lineRule="atLeast"/>
        <w:ind w:hanging="0" w:left="644" w:right="0"/>
        <w:contextualSpacing/>
      </w:pPr>
      <w:r>
        <w:rPr>
          <w:rFonts w:ascii="Cambria" w:hAnsi="Cambria"/>
        </w:rPr>
        <w:tab/>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2π</m:t>
            </m:r>
          </m:den>
        </m:f>
        <m:rad>
          <m:radPr>
            <m:degHide m:val="1"/>
          </m:radPr>
          <m:deg/>
          <m:e>
            <m:f>
              <m:num>
                <m:r>
                  <w:rPr>
                    <w:rFonts w:ascii="Cambria Math" w:hAnsi="Cambria Math"/>
                  </w:rPr>
                  <m:t xml:space="preserve">µ</m:t>
                </m:r>
              </m:num>
              <m:den>
                <m:r>
                  <w:rPr>
                    <w:rFonts w:ascii="Cambria Math" w:hAnsi="Cambria Math"/>
                  </w:rPr>
                  <m:t xml:space="preserve">ε</m:t>
                </m:r>
              </m:den>
            </m:f>
          </m:e>
        </m:rad>
        <m:r>
          <w:rPr>
            <w:rFonts w:ascii="Cambria Math" w:hAnsi="Cambria Math"/>
          </w:rPr>
          <m:t xml:space="preserve">ln</m:t>
        </m:r>
        <m:f>
          <m:num>
            <m:r>
              <w:rPr>
                <w:rFonts w:ascii="Cambria Math" w:hAnsi="Cambria Math"/>
              </w:rPr>
              <m:t xml:space="preserve">D</m:t>
            </m:r>
          </m:num>
          <m:den>
            <m:r>
              <w:rPr>
                <w:rFonts w:ascii="Cambria Math" w:hAnsi="Cambria Math"/>
              </w:rPr>
              <m:t xml:space="preserve">d</m:t>
            </m:r>
          </m:den>
        </m:f>
      </m:oMath>
      <w:r>
        <w:rPr>
          <w:rFonts w:ascii="Cambria" w:hAnsi="Cambria"/>
        </w:rPr>
        <w:t xml:space="preserve">  ≈ </w:t>
      </w:r>
      <w:r>
        <w:rPr/>
      </w:r>
      <m:oMath xmlns:m="http://schemas.openxmlformats.org/officeDocument/2006/math">
        <m:f>
          <m:num>
            <m:r>
              <w:rPr>
                <w:rFonts w:ascii="Cambria Math" w:hAnsi="Cambria Math"/>
              </w:rPr>
              <m:t xml:space="preserve">138</m:t>
            </m:r>
            <m:r>
              <w:rPr>
                <w:rFonts w:ascii="Cambria Math" w:hAnsi="Cambria Math"/>
              </w:rPr>
              <m:t xml:space="preserve">Ω</m:t>
            </m:r>
          </m:num>
          <m:den>
            <m:rad>
              <m:radPr>
                <m:degHide m:val="1"/>
              </m:radPr>
              <m:deg/>
              <m:e>
                <m:sSub>
                  <m:e>
                    <m:r>
                      <w:rPr>
                        <w:rFonts w:ascii="Cambria Math" w:hAnsi="Cambria Math"/>
                      </w:rPr>
                      <m:t xml:space="preserve">ε</m:t>
                    </m:r>
                  </m:e>
                  <m:sub>
                    <m:r>
                      <w:rPr>
                        <w:rFonts w:ascii="Cambria Math" w:hAnsi="Cambria Math"/>
                      </w:rPr>
                      <m:t xml:space="preserve">r</m:t>
                    </m:r>
                  </m:sub>
                </m:sSub>
              </m:e>
            </m:rad>
          </m:den>
        </m:f>
        <m:sSub>
          <m:e>
            <m:r>
              <w:rPr>
                <w:rFonts w:ascii="Cambria Math" w:hAnsi="Cambria Math"/>
              </w:rPr>
              <m:t xml:space="preserve">log</m:t>
            </m:r>
          </m:e>
          <m:sub>
            <m:r>
              <w:rPr>
                <w:rFonts w:ascii="Cambria Math" w:hAnsi="Cambria Math"/>
              </w:rPr>
              <m:t xml:space="preserve">10</m:t>
            </m:r>
          </m:sub>
        </m:sSub>
        <m:f>
          <m:num>
            <m:r>
              <w:rPr>
                <w:rFonts w:ascii="Cambria Math" w:hAnsi="Cambria Math"/>
              </w:rPr>
              <m:t xml:space="preserve">D</m:t>
            </m:r>
          </m:num>
          <m:den>
            <m:r>
              <w:rPr>
                <w:rFonts w:ascii="Cambria Math" w:hAnsi="Cambria Math"/>
              </w:rPr>
              <m:t xml:space="preserve">d</m:t>
            </m:r>
          </m:den>
        </m:f>
      </m:oMath>
      <w:r>
        <w:rPr>
          <w:rFonts w:ascii="Cambria" w:hAnsi="Cambria"/>
        </w:rPr>
        <w:t xml:space="preserve">        </w:t>
        <w:tab/>
      </w:r>
      <w:bookmarkStart w:id="0" w:name="_GoBack"/>
      <w:bookmarkEnd w:id="0"/>
      <w:r>
        <w:rPr>
          <w:rFonts w:ascii="Cambria" w:hAnsi="Cambria"/>
        </w:rPr>
        <w:t>(1)</w:t>
      </w:r>
    </w:p>
    <w:p>
      <w:pPr>
        <w:pStyle w:val="style26"/>
        <w:tabs>
          <w:tab w:leader="none" w:pos="4188" w:val="left"/>
          <w:tab w:leader="none" w:pos="9008" w:val="left"/>
        </w:tabs>
        <w:spacing w:after="0" w:before="0" w:line="100" w:lineRule="atLeast"/>
        <w:ind w:hanging="0" w:left="644" w:right="0"/>
        <w:contextualSpacing/>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t>D adalah diameter kabel bagian luar dan d adalah diameter bagian dalam. Bandingkan hasil perhitungan dengan data sheet kabel.</w:t>
      </w:r>
    </w:p>
    <w:p>
      <w:pPr>
        <w:pStyle w:val="style26"/>
        <w:tabs>
          <w:tab w:leader="none" w:pos="4188" w:val="left"/>
          <w:tab w:leader="none" w:pos="9008" w:val="left"/>
        </w:tabs>
        <w:spacing w:after="0" w:before="0" w:line="100" w:lineRule="atLeast"/>
        <w:ind w:hanging="0" w:left="644" w:right="0"/>
        <w:contextualSpacing/>
      </w:pPr>
      <w:r>
        <w:rPr>
          <w:rFonts w:ascii="Cambria" w:hAnsi="Cambria"/>
        </w:rPr>
      </w:r>
    </w:p>
    <w:p>
      <w:pPr>
        <w:pStyle w:val="style26"/>
        <w:numPr>
          <w:ilvl w:val="0"/>
          <w:numId w:val="6"/>
        </w:numPr>
        <w:tabs>
          <w:tab w:leader="none" w:pos="4264" w:val="left"/>
          <w:tab w:leader="none" w:pos="9084" w:val="left"/>
        </w:tabs>
        <w:spacing w:after="0" w:before="0" w:line="100" w:lineRule="atLeast"/>
        <w:contextualSpacing/>
        <w:jc w:val="both"/>
      </w:pPr>
      <w:r>
        <w:rPr>
          <w:rFonts w:ascii="Cambria" w:hAnsi="Cambria"/>
        </w:rPr>
        <w:t>Pengujian lossis kabel</w:t>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t xml:space="preserve">Lossis kabel dapat ditentukan dengan melihat penurunan nilai level amplitudo sebelum melalui kabel dan setelah melalui kabel. </w:t>
      </w:r>
    </w:p>
    <w:p>
      <w:pPr>
        <w:pStyle w:val="style26"/>
        <w:numPr>
          <w:ilvl w:val="0"/>
          <w:numId w:val="7"/>
        </w:numPr>
        <w:spacing w:after="0" w:before="0" w:line="100" w:lineRule="atLeast"/>
        <w:ind w:hanging="284" w:left="993" w:right="0"/>
        <w:contextualSpacing/>
        <w:jc w:val="both"/>
      </w:pPr>
      <w:r>
        <w:rPr>
          <w:rFonts w:ascii="Cambria" w:hAnsi="Cambria"/>
        </w:rPr>
        <w:t>Hubungkan function generator dengan osiloskop menggunakan kabel koaksial. Topologi pengujian seperti pada gambar 10.</w:t>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drawing>
          <wp:anchor allowOverlap="1" behindDoc="0" distB="0" distL="0" distR="0" distT="0" layoutInCell="1" locked="0" relativeHeight="9" simplePos="0">
            <wp:simplePos x="0" y="0"/>
            <wp:positionH relativeFrom="character">
              <wp:posOffset>1179830</wp:posOffset>
            </wp:positionH>
            <wp:positionV relativeFrom="line">
              <wp:posOffset>43815</wp:posOffset>
            </wp:positionV>
            <wp:extent cx="3832225" cy="1074420"/>
            <wp:effectExtent b="0" l="0" r="0" t="0"/>
            <wp:wrapNone/>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832225" cy="1074420"/>
                    </a:xfrm>
                    <a:prstGeom prst="rect">
                      <a:avLst/>
                    </a:prstGeom>
                    <a:noFill/>
                    <a:ln w="9525">
                      <a:noFill/>
                      <a:miter lim="800000"/>
                      <a:headEnd/>
                      <a:tailEnd/>
                    </a:ln>
                  </pic:spPr>
                </pic:pic>
              </a:graphicData>
            </a:graphic>
          </wp:anchor>
        </w:drawing>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r>
    </w:p>
    <w:p>
      <w:pPr>
        <w:pStyle w:val="style0"/>
        <w:tabs>
          <w:tab w:leader="none" w:pos="3544" w:val="left"/>
          <w:tab w:leader="none" w:pos="8364" w:val="left"/>
        </w:tabs>
        <w:spacing w:after="0" w:before="0" w:line="100" w:lineRule="atLeast"/>
        <w:contextualSpacing w:val="false"/>
        <w:jc w:val="both"/>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center"/>
      </w:pPr>
      <w:r>
        <w:rPr>
          <w:rFonts w:ascii="Cambria" w:hAnsi="Cambria"/>
          <w:b/>
          <w:sz w:val="20"/>
        </w:rPr>
        <w:t>Gambar 10.</w:t>
      </w:r>
      <w:r>
        <w:rPr>
          <w:rFonts w:ascii="Cambria" w:hAnsi="Cambria"/>
          <w:sz w:val="20"/>
        </w:rPr>
        <w:t xml:space="preserve"> Topologi pengujian lossis kabel</w:t>
      </w:r>
    </w:p>
    <w:p>
      <w:pPr>
        <w:pStyle w:val="style26"/>
        <w:tabs>
          <w:tab w:leader="none" w:pos="4188" w:val="left"/>
          <w:tab w:leader="none" w:pos="9008" w:val="left"/>
        </w:tabs>
        <w:spacing w:after="0" w:before="0" w:line="100" w:lineRule="atLeast"/>
        <w:ind w:hanging="0" w:left="644" w:right="0"/>
        <w:contextualSpacing/>
        <w:jc w:val="both"/>
      </w:pPr>
      <w:r>
        <w:rPr>
          <w:rFonts w:ascii="Cambria" w:hAnsi="Cambria"/>
        </w:rPr>
      </w:r>
    </w:p>
    <w:p>
      <w:pPr>
        <w:pStyle w:val="style26"/>
        <w:numPr>
          <w:ilvl w:val="0"/>
          <w:numId w:val="7"/>
        </w:numPr>
        <w:tabs>
          <w:tab w:leader="none" w:pos="4537" w:val="left"/>
          <w:tab w:leader="none" w:pos="9357" w:val="left"/>
        </w:tabs>
        <w:spacing w:after="0" w:before="0" w:line="100" w:lineRule="atLeast"/>
        <w:ind w:hanging="284" w:left="993" w:right="0"/>
        <w:contextualSpacing/>
        <w:jc w:val="both"/>
      </w:pPr>
      <w:r>
        <w:rPr>
          <w:rFonts w:ascii="Cambria" w:hAnsi="Cambria"/>
        </w:rPr>
        <w:t xml:space="preserve">Setting function generator dengan frekuensi 10 MHz dengan amplitudo 1 V. Atur volt/div dan time/div untuk mendapatkan tampilan sinyal yang baik. Gambar tampilan sinyal pada kertas milimeter. </w:t>
      </w:r>
    </w:p>
    <w:p>
      <w:pPr>
        <w:pStyle w:val="style26"/>
        <w:numPr>
          <w:ilvl w:val="0"/>
          <w:numId w:val="7"/>
        </w:numPr>
        <w:tabs>
          <w:tab w:leader="none" w:pos="4537" w:val="left"/>
          <w:tab w:leader="none" w:pos="9357" w:val="left"/>
        </w:tabs>
        <w:spacing w:after="0" w:before="0" w:line="100" w:lineRule="atLeast"/>
        <w:ind w:hanging="284" w:left="993" w:right="0"/>
        <w:contextualSpacing/>
        <w:jc w:val="both"/>
      </w:pPr>
      <w:r>
        <w:rPr>
          <w:rFonts w:ascii="Cambria" w:hAnsi="Cambria"/>
        </w:rPr>
        <w:t xml:space="preserve">Ukur lossis dengan membandingkan hasil amplitudo sebelum dan </w:t>
      </w:r>
      <w:r>
        <w:rPr>
          <w:rFonts w:ascii="Cambria" w:hAnsi="Cambria"/>
        </w:rPr>
        <w:t>sesudah</w:t>
      </w:r>
      <w:r>
        <w:rPr>
          <w:rFonts w:ascii="Cambria" w:hAnsi="Cambria"/>
        </w:rPr>
        <w:t xml:space="preserve"> melalui kabel dengan menggunakan beberapa nilai frekuensi. Catat hasil pengukuran pada tabel 2.</w:t>
      </w:r>
    </w:p>
    <w:p>
      <w:pPr>
        <w:pStyle w:val="style0"/>
        <w:tabs>
          <w:tab w:leader="none" w:pos="3544" w:val="left"/>
          <w:tab w:leader="none" w:pos="8364" w:val="left"/>
        </w:tabs>
        <w:spacing w:after="0" w:before="0" w:line="100" w:lineRule="atLeast"/>
        <w:contextualSpacing w:val="false"/>
        <w:jc w:val="both"/>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center"/>
      </w:pPr>
      <w:r>
        <w:rPr>
          <w:rFonts w:ascii="Cambria" w:hAnsi="Cambria"/>
          <w:b/>
          <w:sz w:val="20"/>
        </w:rPr>
        <w:t>Tabel 2.</w:t>
      </w:r>
      <w:r>
        <w:rPr>
          <w:rFonts w:ascii="Cambria" w:hAnsi="Cambria"/>
          <w:sz w:val="20"/>
        </w:rPr>
        <w:t xml:space="preserve"> Hasil pengukuran lossis kabel koaksial</w:t>
      </w:r>
    </w:p>
    <w:tbl>
      <w:tblPr>
        <w:jc w:val="left"/>
        <w:tblInd w:type="dxa" w:w="2127"/>
        <w:tblBorders/>
      </w:tblPr>
      <w:tblGrid>
        <w:gridCol w:w="1295"/>
        <w:gridCol w:w="2127"/>
        <w:gridCol w:w="2127"/>
      </w:tblGrid>
      <w:tr>
        <w:trPr>
          <w:cantSplit w:val="false"/>
        </w:trPr>
        <w:tc>
          <w:tcPr>
            <w:tcW w:type="dxa" w:w="1295"/>
            <w:tcBorders/>
            <w:shd w:fill="BFBFBF"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Frekuensi</w:t>
            </w:r>
          </w:p>
        </w:tc>
        <w:tc>
          <w:tcPr>
            <w:tcW w:type="dxa" w:w="2127"/>
            <w:tcBorders/>
            <w:shd w:fill="BFBFBF"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tegangan sebelum melalui kabel (V)</w:t>
            </w:r>
          </w:p>
        </w:tc>
        <w:tc>
          <w:tcPr>
            <w:tcW w:type="dxa" w:w="2127"/>
            <w:tcBorders/>
            <w:shd w:fill="BFBFBF"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tegangan setelah melalui kabel (V)</w:t>
            </w:r>
          </w:p>
        </w:tc>
      </w:tr>
      <w:tr>
        <w:trPr>
          <w:cantSplit w:val="false"/>
        </w:trPr>
        <w:tc>
          <w:tcPr>
            <w:tcW w:type="dxa" w:w="1295"/>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10 MHz</w:t>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r>
      <w:tr>
        <w:trPr>
          <w:cantSplit w:val="false"/>
        </w:trPr>
        <w:tc>
          <w:tcPr>
            <w:tcW w:type="dxa" w:w="1295"/>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20 MHz</w:t>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r>
      <w:tr>
        <w:trPr>
          <w:cantSplit w:val="false"/>
        </w:trPr>
        <w:tc>
          <w:tcPr>
            <w:tcW w:type="dxa" w:w="1295"/>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30 MHz</w:t>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r>
      <w:tr>
        <w:trPr>
          <w:cantSplit w:val="false"/>
        </w:trPr>
        <w:tc>
          <w:tcPr>
            <w:tcW w:type="dxa" w:w="1295"/>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40 MHz</w:t>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r>
      <w:tr>
        <w:trPr>
          <w:cantSplit w:val="false"/>
        </w:trPr>
        <w:tc>
          <w:tcPr>
            <w:tcW w:type="dxa" w:w="1295"/>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t>50 MHz</w:t>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c>
          <w:tcPr>
            <w:tcW w:type="dxa" w:w="2127"/>
            <w:tcBorders/>
            <w:shd w:fill="auto" w:val="clear"/>
            <w:tcMar>
              <w:top w:type="dxa" w:w="0"/>
              <w:left w:type="dxa" w:w="108"/>
              <w:bottom w:type="dxa" w:w="0"/>
              <w:right w:type="dxa" w:w="108"/>
            </w:tcMar>
          </w:tcPr>
          <w:p>
            <w:pPr>
              <w:pStyle w:val="style26"/>
              <w:tabs>
                <w:tab w:leader="none" w:pos="3544" w:val="left"/>
                <w:tab w:leader="none" w:pos="8364" w:val="left"/>
              </w:tabs>
              <w:spacing w:after="0" w:before="0" w:line="100" w:lineRule="atLeast"/>
              <w:ind w:hanging="0" w:left="0" w:right="0"/>
              <w:contextualSpacing/>
              <w:jc w:val="center"/>
            </w:pPr>
            <w:r>
              <w:rPr>
                <w:rFonts w:ascii="Cambria" w:hAnsi="Cambria"/>
              </w:rPr>
            </w:r>
          </w:p>
        </w:tc>
      </w:tr>
    </w:tbl>
    <w:p>
      <w:pPr>
        <w:pStyle w:val="style26"/>
        <w:tabs>
          <w:tab w:leader="none" w:pos="4188" w:val="left"/>
          <w:tab w:leader="none" w:pos="9008" w:val="left"/>
        </w:tabs>
        <w:spacing w:after="0" w:before="0" w:line="100" w:lineRule="atLeast"/>
        <w:ind w:hanging="0" w:left="644" w:right="0"/>
        <w:contextualSpacing/>
        <w:jc w:val="center"/>
      </w:pPr>
      <w:r>
        <w:rPr>
          <w:rFonts w:ascii="Cambria" w:hAnsi="Cambria"/>
        </w:rPr>
      </w:r>
    </w:p>
    <w:p>
      <w:pPr>
        <w:pStyle w:val="style26"/>
        <w:tabs>
          <w:tab w:leader="none" w:pos="4188" w:val="left"/>
          <w:tab w:leader="none" w:pos="9008" w:val="left"/>
        </w:tabs>
        <w:spacing w:after="0" w:before="0" w:line="100" w:lineRule="atLeast"/>
        <w:ind w:hanging="0" w:left="644" w:right="0"/>
        <w:contextualSpacing/>
        <w:jc w:val="center"/>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upp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644"/>
      </w:pPr>
    </w:lvl>
    <w:lvl w:ilvl="1">
      <w:start w:val="1"/>
      <w:numFmt w:val="lowerLetter"/>
      <w:lvlText w:val="%2."/>
      <w:lvlJc w:val="left"/>
      <w:pPr>
        <w:ind w:hanging="360" w:left="1364"/>
      </w:pPr>
    </w:lvl>
    <w:lvl w:ilvl="2">
      <w:start w:val="1"/>
      <w:numFmt w:val="lowerRoman"/>
      <w:lvlText w:val="%3."/>
      <w:lvlJc w:val="right"/>
      <w:pPr>
        <w:ind w:hanging="180" w:left="2084"/>
      </w:pPr>
    </w:lvl>
    <w:lvl w:ilvl="3">
      <w:start w:val="1"/>
      <w:numFmt w:val="decimal"/>
      <w:lvlText w:val="%4."/>
      <w:lvlJc w:val="left"/>
      <w:pPr>
        <w:ind w:hanging="360" w:left="2804"/>
      </w:pPr>
    </w:lvl>
    <w:lvl w:ilvl="4">
      <w:start w:val="1"/>
      <w:numFmt w:val="lowerLetter"/>
      <w:lvlText w:val="%5."/>
      <w:lvlJc w:val="left"/>
      <w:pPr>
        <w:ind w:hanging="360" w:left="3524"/>
      </w:pPr>
    </w:lvl>
    <w:lvl w:ilvl="5">
      <w:start w:val="1"/>
      <w:numFmt w:val="lowerRoman"/>
      <w:lvlText w:val="%6."/>
      <w:lvlJc w:val="right"/>
      <w:pPr>
        <w:ind w:hanging="180" w:left="4244"/>
      </w:pPr>
    </w:lvl>
    <w:lvl w:ilvl="6">
      <w:start w:val="1"/>
      <w:numFmt w:val="decimal"/>
      <w:lvlText w:val="%7."/>
      <w:lvlJc w:val="left"/>
      <w:pPr>
        <w:ind w:hanging="360" w:left="4964"/>
      </w:pPr>
    </w:lvl>
    <w:lvl w:ilvl="7">
      <w:start w:val="1"/>
      <w:numFmt w:val="lowerLetter"/>
      <w:lvlText w:val="%8."/>
      <w:lvlJc w:val="left"/>
      <w:pPr>
        <w:ind w:hanging="360" w:left="5684"/>
      </w:pPr>
    </w:lvl>
    <w:lvl w:ilvl="8">
      <w:start w:val="1"/>
      <w:numFmt w:val="lowerRoman"/>
      <w:lvlText w:val="%9."/>
      <w:lvlJc w:val="right"/>
      <w:pPr>
        <w:ind w:hanging="180" w:left="6404"/>
      </w:pPr>
    </w:lvl>
  </w:abstractNum>
  <w:abstractNum w:abstractNumId="3">
    <w:lvl w:ilvl="0">
      <w:start w:val="1"/>
      <w:numFmt w:val="decimal"/>
      <w:lvlText w:val="%1."/>
      <w:lvlJc w:val="left"/>
      <w:pPr>
        <w:ind w:hanging="360" w:left="644"/>
      </w:pPr>
    </w:lvl>
    <w:lvl w:ilvl="1">
      <w:start w:val="1"/>
      <w:numFmt w:val="lowerLetter"/>
      <w:lvlText w:val="%2."/>
      <w:lvlJc w:val="left"/>
      <w:pPr>
        <w:ind w:hanging="360" w:left="1364"/>
      </w:pPr>
    </w:lvl>
    <w:lvl w:ilvl="2">
      <w:start w:val="1"/>
      <w:numFmt w:val="lowerRoman"/>
      <w:lvlText w:val="%3."/>
      <w:lvlJc w:val="right"/>
      <w:pPr>
        <w:ind w:hanging="180" w:left="2084"/>
      </w:pPr>
    </w:lvl>
    <w:lvl w:ilvl="3">
      <w:start w:val="1"/>
      <w:numFmt w:val="decimal"/>
      <w:lvlText w:val="%4."/>
      <w:lvlJc w:val="left"/>
      <w:pPr>
        <w:ind w:hanging="360" w:left="2804"/>
      </w:pPr>
    </w:lvl>
    <w:lvl w:ilvl="4">
      <w:start w:val="1"/>
      <w:numFmt w:val="lowerLetter"/>
      <w:lvlText w:val="%5."/>
      <w:lvlJc w:val="left"/>
      <w:pPr>
        <w:ind w:hanging="360" w:left="3524"/>
      </w:pPr>
    </w:lvl>
    <w:lvl w:ilvl="5">
      <w:start w:val="1"/>
      <w:numFmt w:val="lowerRoman"/>
      <w:lvlText w:val="%6."/>
      <w:lvlJc w:val="right"/>
      <w:pPr>
        <w:ind w:hanging="180" w:left="4244"/>
      </w:pPr>
    </w:lvl>
    <w:lvl w:ilvl="6">
      <w:start w:val="1"/>
      <w:numFmt w:val="decimal"/>
      <w:lvlText w:val="%7."/>
      <w:lvlJc w:val="left"/>
      <w:pPr>
        <w:ind w:hanging="360" w:left="4964"/>
      </w:pPr>
    </w:lvl>
    <w:lvl w:ilvl="7">
      <w:start w:val="1"/>
      <w:numFmt w:val="lowerLetter"/>
      <w:lvlText w:val="%8."/>
      <w:lvlJc w:val="left"/>
      <w:pPr>
        <w:ind w:hanging="360" w:left="5684"/>
      </w:pPr>
    </w:lvl>
    <w:lvl w:ilvl="8">
      <w:start w:val="1"/>
      <w:numFmt w:val="lowerRoman"/>
      <w:lvlText w:val="%9."/>
      <w:lvlJc w:val="right"/>
      <w:pPr>
        <w:ind w:hanging="180" w:left="6404"/>
      </w:pPr>
    </w:lvl>
  </w:abstractNum>
  <w:abstractNum w:abstractNumId="4">
    <w:lvl w:ilvl="0">
      <w:start w:val="1"/>
      <w:numFmt w:val="decimal"/>
      <w:lvlText w:val="%1."/>
      <w:lvlJc w:val="left"/>
      <w:pPr>
        <w:ind w:hanging="360" w:left="644"/>
      </w:pPr>
      <w:rPr>
        <w:i w:val="false"/>
      </w:rPr>
    </w:lvl>
    <w:lvl w:ilvl="1">
      <w:start w:val="1"/>
      <w:numFmt w:val="lowerLetter"/>
      <w:lvlText w:val="%2."/>
      <w:lvlJc w:val="left"/>
      <w:pPr>
        <w:ind w:hanging="360" w:left="1364"/>
      </w:pPr>
    </w:lvl>
    <w:lvl w:ilvl="2">
      <w:start w:val="1"/>
      <w:numFmt w:val="lowerRoman"/>
      <w:lvlText w:val="%3."/>
      <w:lvlJc w:val="right"/>
      <w:pPr>
        <w:ind w:hanging="180" w:left="2084"/>
      </w:pPr>
    </w:lvl>
    <w:lvl w:ilvl="3">
      <w:start w:val="1"/>
      <w:numFmt w:val="decimal"/>
      <w:lvlText w:val="%4."/>
      <w:lvlJc w:val="left"/>
      <w:pPr>
        <w:ind w:hanging="360" w:left="2804"/>
      </w:pPr>
    </w:lvl>
    <w:lvl w:ilvl="4">
      <w:start w:val="1"/>
      <w:numFmt w:val="lowerLetter"/>
      <w:lvlText w:val="%5."/>
      <w:lvlJc w:val="left"/>
      <w:pPr>
        <w:ind w:hanging="360" w:left="3524"/>
      </w:pPr>
    </w:lvl>
    <w:lvl w:ilvl="5">
      <w:start w:val="1"/>
      <w:numFmt w:val="lowerRoman"/>
      <w:lvlText w:val="%6."/>
      <w:lvlJc w:val="right"/>
      <w:pPr>
        <w:ind w:hanging="180" w:left="4244"/>
      </w:pPr>
    </w:lvl>
    <w:lvl w:ilvl="6">
      <w:start w:val="1"/>
      <w:numFmt w:val="decimal"/>
      <w:lvlText w:val="%7."/>
      <w:lvlJc w:val="left"/>
      <w:pPr>
        <w:ind w:hanging="360" w:left="4964"/>
      </w:pPr>
    </w:lvl>
    <w:lvl w:ilvl="7">
      <w:start w:val="1"/>
      <w:numFmt w:val="lowerLetter"/>
      <w:lvlText w:val="%8."/>
      <w:lvlJc w:val="left"/>
      <w:pPr>
        <w:ind w:hanging="360" w:left="5684"/>
      </w:pPr>
    </w:lvl>
    <w:lvl w:ilvl="8">
      <w:start w:val="1"/>
      <w:numFmt w:val="lowerRoman"/>
      <w:lvlText w:val="%9."/>
      <w:lvlJc w:val="right"/>
      <w:pPr>
        <w:ind w:hanging="180" w:left="6404"/>
      </w:pPr>
    </w:lvl>
  </w:abstractNum>
  <w:abstractNum w:abstractNumId="5">
    <w:lvl w:ilvl="0">
      <w:start w:val="1"/>
      <w:numFmt w:val="decimal"/>
      <w:lvlText w:val="%1."/>
      <w:lvlJc w:val="left"/>
      <w:pPr>
        <w:ind w:hanging="360" w:left="644"/>
      </w:pPr>
      <w:rPr>
        <w:i w:val="false"/>
        <w:b w:val="false"/>
      </w:rPr>
    </w:lvl>
    <w:lvl w:ilvl="1">
      <w:start w:val="1"/>
      <w:numFmt w:val="lowerLetter"/>
      <w:lvlText w:val="%2."/>
      <w:lvlJc w:val="left"/>
      <w:pPr>
        <w:ind w:hanging="360" w:left="1364"/>
      </w:pPr>
    </w:lvl>
    <w:lvl w:ilvl="2">
      <w:start w:val="1"/>
      <w:numFmt w:val="lowerRoman"/>
      <w:lvlText w:val="%3."/>
      <w:lvlJc w:val="right"/>
      <w:pPr>
        <w:ind w:hanging="180" w:left="2084"/>
      </w:pPr>
    </w:lvl>
    <w:lvl w:ilvl="3">
      <w:start w:val="1"/>
      <w:numFmt w:val="decimal"/>
      <w:lvlText w:val="%4."/>
      <w:lvlJc w:val="left"/>
      <w:pPr>
        <w:ind w:hanging="360" w:left="2804"/>
      </w:pPr>
    </w:lvl>
    <w:lvl w:ilvl="4">
      <w:start w:val="1"/>
      <w:numFmt w:val="lowerLetter"/>
      <w:lvlText w:val="%5."/>
      <w:lvlJc w:val="left"/>
      <w:pPr>
        <w:ind w:hanging="360" w:left="3524"/>
      </w:pPr>
    </w:lvl>
    <w:lvl w:ilvl="5">
      <w:start w:val="1"/>
      <w:numFmt w:val="lowerRoman"/>
      <w:lvlText w:val="%6."/>
      <w:lvlJc w:val="right"/>
      <w:pPr>
        <w:ind w:hanging="180" w:left="4244"/>
      </w:pPr>
    </w:lvl>
    <w:lvl w:ilvl="6">
      <w:start w:val="1"/>
      <w:numFmt w:val="decimal"/>
      <w:lvlText w:val="%7."/>
      <w:lvlJc w:val="left"/>
      <w:pPr>
        <w:ind w:hanging="360" w:left="4964"/>
      </w:pPr>
    </w:lvl>
    <w:lvl w:ilvl="7">
      <w:start w:val="1"/>
      <w:numFmt w:val="lowerLetter"/>
      <w:lvlText w:val="%8."/>
      <w:lvlJc w:val="left"/>
      <w:pPr>
        <w:ind w:hanging="360" w:left="5684"/>
      </w:pPr>
    </w:lvl>
    <w:lvl w:ilvl="8">
      <w:start w:val="1"/>
      <w:numFmt w:val="lowerRoman"/>
      <w:lvlText w:val="%9."/>
      <w:lvlJc w:val="right"/>
      <w:pPr>
        <w:ind w:hanging="180" w:left="6404"/>
      </w:pPr>
    </w:lvl>
  </w:abstractNum>
  <w:abstractNum w:abstractNumId="6">
    <w:lvl w:ilvl="0">
      <w:start w:val="1"/>
      <w:numFmt w:val="lowerLetter"/>
      <w:lvlText w:val="%1."/>
      <w:lvlJc w:val="left"/>
      <w:pPr>
        <w:ind w:hanging="360" w:left="644"/>
      </w:pPr>
    </w:lvl>
    <w:lvl w:ilvl="1">
      <w:start w:val="1"/>
      <w:numFmt w:val="lowerLetter"/>
      <w:lvlText w:val="%2."/>
      <w:lvlJc w:val="left"/>
      <w:pPr>
        <w:ind w:hanging="360" w:left="1364"/>
      </w:pPr>
    </w:lvl>
    <w:lvl w:ilvl="2">
      <w:start w:val="1"/>
      <w:numFmt w:val="lowerRoman"/>
      <w:lvlText w:val="%3."/>
      <w:lvlJc w:val="right"/>
      <w:pPr>
        <w:ind w:hanging="180" w:left="2084"/>
      </w:pPr>
    </w:lvl>
    <w:lvl w:ilvl="3">
      <w:start w:val="1"/>
      <w:numFmt w:val="decimal"/>
      <w:lvlText w:val="%4."/>
      <w:lvlJc w:val="left"/>
      <w:pPr>
        <w:ind w:hanging="360" w:left="2804"/>
      </w:pPr>
    </w:lvl>
    <w:lvl w:ilvl="4">
      <w:start w:val="1"/>
      <w:numFmt w:val="lowerLetter"/>
      <w:lvlText w:val="%5."/>
      <w:lvlJc w:val="left"/>
      <w:pPr>
        <w:ind w:hanging="360" w:left="3524"/>
      </w:pPr>
    </w:lvl>
    <w:lvl w:ilvl="5">
      <w:start w:val="1"/>
      <w:numFmt w:val="lowerRoman"/>
      <w:lvlText w:val="%6."/>
      <w:lvlJc w:val="right"/>
      <w:pPr>
        <w:ind w:hanging="180" w:left="4244"/>
      </w:pPr>
    </w:lvl>
    <w:lvl w:ilvl="6">
      <w:start w:val="1"/>
      <w:numFmt w:val="decimal"/>
      <w:lvlText w:val="%7."/>
      <w:lvlJc w:val="left"/>
      <w:pPr>
        <w:ind w:hanging="360" w:left="4964"/>
      </w:pPr>
    </w:lvl>
    <w:lvl w:ilvl="7">
      <w:start w:val="1"/>
      <w:numFmt w:val="lowerLetter"/>
      <w:lvlText w:val="%8."/>
      <w:lvlJc w:val="left"/>
      <w:pPr>
        <w:ind w:hanging="360" w:left="5684"/>
      </w:pPr>
    </w:lvl>
    <w:lvl w:ilvl="8">
      <w:start w:val="1"/>
      <w:numFmt w:val="lowerRoman"/>
      <w:lvlText w:val="%9."/>
      <w:lvlJc w:val="right"/>
      <w:pPr>
        <w:ind w:hanging="180" w:left="6404"/>
      </w:pPr>
    </w:lvl>
  </w:abstractNum>
  <w:abstractNum w:abstractNumId="7">
    <w:lvl w:ilvl="0">
      <w:start w:val="1"/>
      <w:numFmt w:val="bullet"/>
      <w:lvlText w:val=""/>
      <w:lvlJc w:val="left"/>
      <w:pPr>
        <w:ind w:hanging="360" w:left="1364"/>
      </w:pPr>
      <w:rPr>
        <w:rFonts w:ascii="Symbol" w:cs="Symbol" w:hAnsi="Symbol" w:hint="default"/>
      </w:rPr>
    </w:lvl>
    <w:lvl w:ilvl="1">
      <w:start w:val="1"/>
      <w:numFmt w:val="bullet"/>
      <w:lvlText w:val="o"/>
      <w:lvlJc w:val="left"/>
      <w:pPr>
        <w:ind w:hanging="360" w:left="2084"/>
      </w:pPr>
      <w:rPr>
        <w:rFonts w:ascii="Courier New" w:cs="Courier New" w:hAnsi="Courier New" w:hint="default"/>
      </w:rPr>
    </w:lvl>
    <w:lvl w:ilvl="2">
      <w:start w:val="1"/>
      <w:numFmt w:val="bullet"/>
      <w:lvlText w:val=""/>
      <w:lvlJc w:val="left"/>
      <w:pPr>
        <w:ind w:hanging="360" w:left="2804"/>
      </w:pPr>
      <w:rPr>
        <w:rFonts w:ascii="Wingdings" w:cs="Wingdings" w:hAnsi="Wingdings" w:hint="default"/>
      </w:rPr>
    </w:lvl>
    <w:lvl w:ilvl="3">
      <w:start w:val="1"/>
      <w:numFmt w:val="bullet"/>
      <w:lvlText w:val=""/>
      <w:lvlJc w:val="left"/>
      <w:pPr>
        <w:ind w:hanging="360" w:left="3524"/>
      </w:pPr>
      <w:rPr>
        <w:rFonts w:ascii="Symbol" w:cs="Symbol" w:hAnsi="Symbol" w:hint="default"/>
      </w:rPr>
    </w:lvl>
    <w:lvl w:ilvl="4">
      <w:start w:val="1"/>
      <w:numFmt w:val="bullet"/>
      <w:lvlText w:val="o"/>
      <w:lvlJc w:val="left"/>
      <w:pPr>
        <w:ind w:hanging="360" w:left="4244"/>
      </w:pPr>
      <w:rPr>
        <w:rFonts w:ascii="Courier New" w:cs="Courier New" w:hAnsi="Courier New" w:hint="default"/>
      </w:rPr>
    </w:lvl>
    <w:lvl w:ilvl="5">
      <w:start w:val="1"/>
      <w:numFmt w:val="bullet"/>
      <w:lvlText w:val=""/>
      <w:lvlJc w:val="left"/>
      <w:pPr>
        <w:ind w:hanging="360" w:left="4964"/>
      </w:pPr>
      <w:rPr>
        <w:rFonts w:ascii="Wingdings" w:cs="Wingdings" w:hAnsi="Wingdings" w:hint="default"/>
      </w:rPr>
    </w:lvl>
    <w:lvl w:ilvl="6">
      <w:start w:val="1"/>
      <w:numFmt w:val="bullet"/>
      <w:lvlText w:val=""/>
      <w:lvlJc w:val="left"/>
      <w:pPr>
        <w:ind w:hanging="360" w:left="5684"/>
      </w:pPr>
      <w:rPr>
        <w:rFonts w:ascii="Symbol" w:cs="Symbol" w:hAnsi="Symbol" w:hint="default"/>
      </w:rPr>
    </w:lvl>
    <w:lvl w:ilvl="7">
      <w:start w:val="1"/>
      <w:numFmt w:val="bullet"/>
      <w:lvlText w:val="o"/>
      <w:lvlJc w:val="left"/>
      <w:pPr>
        <w:ind w:hanging="360" w:left="6404"/>
      </w:pPr>
      <w:rPr>
        <w:rFonts w:ascii="Courier New" w:cs="Courier New" w:hAnsi="Courier New" w:hint="default"/>
      </w:rPr>
    </w:lvl>
    <w:lvl w:ilvl="8">
      <w:start w:val="1"/>
      <w:numFmt w:val="bullet"/>
      <w:lvlText w:val=""/>
      <w:lvlJc w:val="left"/>
      <w:pPr>
        <w:ind w:hanging="360" w:left="7124"/>
      </w:pPr>
      <w:rPr>
        <w:rFonts w:ascii="Wingdings" w:cs="Wingdings" w:hAnsi="Wingdings" w:hint="default"/>
      </w:rPr>
    </w:lvl>
  </w:abstractNum>
  <w:abstractNum w:abstractNumId="8">
    <w:lvl w:ilvl="0">
      <w:start w:val="1"/>
      <w:numFmt w:val="bullet"/>
      <w:lvlText w:val=""/>
      <w:lvlJc w:val="left"/>
      <w:pPr>
        <w:ind w:hanging="360" w:left="1364"/>
      </w:pPr>
      <w:rPr>
        <w:rFonts w:ascii="Symbol" w:cs="Symbol" w:hAnsi="Symbol" w:hint="default"/>
      </w:rPr>
    </w:lvl>
    <w:lvl w:ilvl="1">
      <w:start w:val="1"/>
      <w:numFmt w:val="bullet"/>
      <w:lvlText w:val="o"/>
      <w:lvlJc w:val="left"/>
      <w:pPr>
        <w:ind w:hanging="360" w:left="2084"/>
      </w:pPr>
      <w:rPr>
        <w:rFonts w:ascii="Courier New" w:cs="Courier New" w:hAnsi="Courier New" w:hint="default"/>
      </w:rPr>
    </w:lvl>
    <w:lvl w:ilvl="2">
      <w:start w:val="1"/>
      <w:numFmt w:val="bullet"/>
      <w:lvlText w:val=""/>
      <w:lvlJc w:val="left"/>
      <w:pPr>
        <w:ind w:hanging="360" w:left="2804"/>
      </w:pPr>
      <w:rPr>
        <w:rFonts w:ascii="Wingdings" w:cs="Wingdings" w:hAnsi="Wingdings" w:hint="default"/>
      </w:rPr>
    </w:lvl>
    <w:lvl w:ilvl="3">
      <w:start w:val="1"/>
      <w:numFmt w:val="bullet"/>
      <w:lvlText w:val=""/>
      <w:lvlJc w:val="left"/>
      <w:pPr>
        <w:ind w:hanging="360" w:left="3524"/>
      </w:pPr>
      <w:rPr>
        <w:rFonts w:ascii="Symbol" w:cs="Symbol" w:hAnsi="Symbol" w:hint="default"/>
      </w:rPr>
    </w:lvl>
    <w:lvl w:ilvl="4">
      <w:start w:val="1"/>
      <w:numFmt w:val="bullet"/>
      <w:lvlText w:val="o"/>
      <w:lvlJc w:val="left"/>
      <w:pPr>
        <w:ind w:hanging="360" w:left="4244"/>
      </w:pPr>
      <w:rPr>
        <w:rFonts w:ascii="Courier New" w:cs="Courier New" w:hAnsi="Courier New" w:hint="default"/>
      </w:rPr>
    </w:lvl>
    <w:lvl w:ilvl="5">
      <w:start w:val="1"/>
      <w:numFmt w:val="bullet"/>
      <w:lvlText w:val=""/>
      <w:lvlJc w:val="left"/>
      <w:pPr>
        <w:ind w:hanging="360" w:left="4964"/>
      </w:pPr>
      <w:rPr>
        <w:rFonts w:ascii="Wingdings" w:cs="Wingdings" w:hAnsi="Wingdings" w:hint="default"/>
      </w:rPr>
    </w:lvl>
    <w:lvl w:ilvl="6">
      <w:start w:val="1"/>
      <w:numFmt w:val="bullet"/>
      <w:lvlText w:val=""/>
      <w:lvlJc w:val="left"/>
      <w:pPr>
        <w:ind w:hanging="360" w:left="5684"/>
      </w:pPr>
      <w:rPr>
        <w:rFonts w:ascii="Symbol" w:cs="Symbol" w:hAnsi="Symbol" w:hint="default"/>
      </w:rPr>
    </w:lvl>
    <w:lvl w:ilvl="7">
      <w:start w:val="1"/>
      <w:numFmt w:val="bullet"/>
      <w:lvlText w:val="o"/>
      <w:lvlJc w:val="left"/>
      <w:pPr>
        <w:ind w:hanging="360" w:left="6404"/>
      </w:pPr>
      <w:rPr>
        <w:rFonts w:ascii="Courier New" w:cs="Courier New" w:hAnsi="Courier New" w:hint="default"/>
      </w:rPr>
    </w:lvl>
    <w:lvl w:ilvl="8">
      <w:start w:val="1"/>
      <w:numFmt w:val="bullet"/>
      <w:lvlText w:val=""/>
      <w:lvlJc w:val="left"/>
      <w:pPr>
        <w:ind w:hanging="360" w:left="7124"/>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Times New Roman" w:eastAsia="Calibri" w:hAnsi="Calibri"/>
      <w:color w:val="auto"/>
      <w:sz w:val="22"/>
      <w:szCs w:val="22"/>
      <w:lang w:bidi="ar-SA" w:eastAsia="en-US" w:val="id-ID"/>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Balloon Text Char"/>
    <w:basedOn w:val="style15"/>
    <w:next w:val="style17"/>
    <w:rPr>
      <w:rFonts w:ascii="Tahoma" w:cs="Tahoma" w:hAnsi="Tahoma"/>
      <w:sz w:val="16"/>
      <w:szCs w:val="16"/>
      <w:lang w:eastAsia="en-US"/>
    </w:rPr>
  </w:style>
  <w:style w:styleId="style18" w:type="character">
    <w:name w:val="ListLabel 1"/>
    <w:next w:val="style18"/>
    <w:rPr>
      <w:i w:val="false"/>
    </w:rPr>
  </w:style>
  <w:style w:styleId="style19" w:type="character">
    <w:name w:val="ListLabel 2"/>
    <w:next w:val="style19"/>
    <w:rPr>
      <w:b w:val="false"/>
      <w:i w:val="false"/>
    </w:rPr>
  </w:style>
  <w:style w:styleId="style20" w:type="character">
    <w:name w:val="ListLabel 3"/>
    <w:next w:val="style20"/>
    <w:rPr>
      <w:rFonts w:cs="Courier New"/>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200" w:before="0"/>
      <w:ind w:hanging="0" w:left="720" w:right="0"/>
      <w:contextualSpacing/>
    </w:pPr>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2013-09-24T10:38:00.00Z</dcterms:created>
  <dc:creator>zai</dc:creator>
  <cp:lastModifiedBy>zai</cp:lastModifiedBy>
  <dcterms:modified xsi:type="dcterms:W3CDTF">2013-09-25T10:30:00.00Z</dcterms:modified>
  <cp:revision>22</cp:revision>
</cp:coreProperties>
</file>