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A9" w:rsidRPr="00450F1D" w:rsidRDefault="006816A9" w:rsidP="006816A9">
      <w:pPr>
        <w:autoSpaceDE w:val="0"/>
        <w:autoSpaceDN w:val="0"/>
        <w:adjustRightInd w:val="0"/>
        <w:spacing w:after="0" w:line="240" w:lineRule="auto"/>
        <w:jc w:val="center"/>
        <w:rPr>
          <w:rFonts w:asciiTheme="majorHAnsi" w:hAnsiTheme="majorHAnsi" w:cs="Times New Roman"/>
          <w:b/>
          <w:bCs/>
        </w:rPr>
      </w:pPr>
      <w:r w:rsidRPr="00450F1D">
        <w:rPr>
          <w:rFonts w:asciiTheme="majorHAnsi" w:hAnsiTheme="majorHAnsi" w:cs="Times New Roman"/>
          <w:b/>
          <w:bCs/>
        </w:rPr>
        <w:t>PERC</w:t>
      </w:r>
      <w:r w:rsidR="00450F1D" w:rsidRPr="00450F1D">
        <w:rPr>
          <w:rFonts w:asciiTheme="majorHAnsi" w:hAnsiTheme="majorHAnsi" w:cs="Times New Roman"/>
          <w:b/>
          <w:bCs/>
        </w:rPr>
        <w:t>OBAAN 6</w:t>
      </w:r>
    </w:p>
    <w:p w:rsidR="006816A9" w:rsidRPr="00450F1D" w:rsidRDefault="001C52F3" w:rsidP="006816A9">
      <w:pPr>
        <w:autoSpaceDE w:val="0"/>
        <w:autoSpaceDN w:val="0"/>
        <w:adjustRightInd w:val="0"/>
        <w:spacing w:after="0" w:line="240" w:lineRule="auto"/>
        <w:jc w:val="center"/>
        <w:rPr>
          <w:rFonts w:asciiTheme="majorHAnsi" w:hAnsiTheme="majorHAnsi" w:cs="Times New Roman"/>
          <w:b/>
          <w:bCs/>
        </w:rPr>
      </w:pPr>
      <w:r w:rsidRPr="00450F1D">
        <w:rPr>
          <w:rFonts w:asciiTheme="majorHAnsi" w:hAnsiTheme="majorHAnsi" w:cs="Times New Roman"/>
          <w:b/>
          <w:bCs/>
        </w:rPr>
        <w:t>PENGUKURAN KOMUNIKASI SERIAL</w:t>
      </w: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b/>
          <w:bCs/>
        </w:rPr>
      </w:pPr>
    </w:p>
    <w:p w:rsidR="006816A9" w:rsidRPr="00450F1D"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TUJUAN</w:t>
      </w:r>
    </w:p>
    <w:p w:rsidR="006816A9" w:rsidRPr="00450F1D" w:rsidRDefault="006816A9"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Mampu menghubungkan 2 PC untuk dapat berkomunikasi lewat port serial RS232</w:t>
      </w:r>
    </w:p>
    <w:p w:rsidR="006816A9" w:rsidRPr="00450F1D" w:rsidRDefault="006816A9"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Mengetahui sistem pengkabelan untuk menghubungkan 2 PC lewat port serial</w:t>
      </w:r>
    </w:p>
    <w:p w:rsidR="006816A9" w:rsidRPr="00450F1D" w:rsidRDefault="006816A9"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Mengetahui cara pengukuran sinyal digital pada saluran komunikasi data serial 2 PC</w:t>
      </w:r>
    </w:p>
    <w:p w:rsidR="006816A9" w:rsidRPr="00450F1D" w:rsidRDefault="006816A9"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Mengetahui adanya pulsa startbit, data bit (word), stopbit, evenparity, dan odd</w:t>
      </w:r>
      <w:r w:rsidR="00450F1D" w:rsidRPr="00450F1D">
        <w:rPr>
          <w:rFonts w:asciiTheme="majorHAnsi" w:hAnsiTheme="majorHAnsi" w:cs="Times New Roman"/>
        </w:rPr>
        <w:t xml:space="preserve"> </w:t>
      </w:r>
      <w:r w:rsidRPr="00450F1D">
        <w:rPr>
          <w:rFonts w:asciiTheme="majorHAnsi" w:hAnsiTheme="majorHAnsi" w:cs="Times New Roman"/>
        </w:rPr>
        <w:t>parity</w:t>
      </w:r>
    </w:p>
    <w:p w:rsidR="006816A9" w:rsidRPr="00450F1D" w:rsidRDefault="006816A9" w:rsidP="00450F1D">
      <w:pPr>
        <w:pStyle w:val="ListParagraph"/>
        <w:numPr>
          <w:ilvl w:val="0"/>
          <w:numId w:val="2"/>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Dapat membedakan setting port pada pengiriman kode ASCII secara asinkron dengan membaca karakteristik susunan kode biner yand dikirimkan.</w:t>
      </w: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DASAR TEORI</w:t>
      </w:r>
    </w:p>
    <w:p w:rsidR="006816A9" w:rsidRPr="00450F1D" w:rsidRDefault="006816A9" w:rsidP="00450F1D">
      <w:pPr>
        <w:autoSpaceDE w:val="0"/>
        <w:autoSpaceDN w:val="0"/>
        <w:adjustRightInd w:val="0"/>
        <w:spacing w:after="0" w:line="240" w:lineRule="auto"/>
        <w:ind w:left="284" w:firstLine="425"/>
        <w:jc w:val="both"/>
        <w:rPr>
          <w:rFonts w:asciiTheme="majorHAnsi" w:hAnsiTheme="majorHAnsi" w:cs="Times New Roman"/>
        </w:rPr>
      </w:pPr>
      <w:r w:rsidRPr="00450F1D">
        <w:rPr>
          <w:rFonts w:asciiTheme="majorHAnsi" w:hAnsiTheme="majorHAnsi" w:cs="Times New Roman"/>
        </w:rPr>
        <w:t>Metode transmisi ini dipergunakan bila data ingin dikirimkan ternyata dibangkitkan dengan interval yang random (contohnya adalah mengirim karakter), maka setiap sinyal dari tiap karakter dalam jalur transmisi akan diberi idle (marking) dengan interval yang panjang diantara beberapa karakter. Pada komunikasi asinkron ini maka receiver harus dapat mengsinkronkan kembali permulaan dari tiap-tiap karakter yang diterima karena karakter yang dikirim telah terbungkus oleh satu startbit dan satu atau dua stopbit serta kemungkinan ditambahkannya parity.</w:t>
      </w: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r w:rsidRPr="00450F1D">
        <w:rPr>
          <w:rFonts w:asciiTheme="majorHAnsi" w:hAnsiTheme="majorHAnsi" w:cs="Times New Roman"/>
          <w:noProof/>
          <w:lang w:eastAsia="id-ID"/>
        </w:rPr>
        <w:drawing>
          <wp:anchor distT="0" distB="0" distL="114300" distR="114300" simplePos="0" relativeHeight="251658240" behindDoc="0" locked="0" layoutInCell="1" allowOverlap="1" wp14:anchorId="282EB6B2" wp14:editId="232387A9">
            <wp:simplePos x="0" y="0"/>
            <wp:positionH relativeFrom="column">
              <wp:posOffset>992201</wp:posOffset>
            </wp:positionH>
            <wp:positionV relativeFrom="paragraph">
              <wp:posOffset>74930</wp:posOffset>
            </wp:positionV>
            <wp:extent cx="3836768" cy="20037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060" t="2894" r="3596" b="10289"/>
                    <a:stretch/>
                  </pic:blipFill>
                  <pic:spPr bwMode="auto">
                    <a:xfrm>
                      <a:off x="0" y="0"/>
                      <a:ext cx="3836768" cy="20037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450F1D" w:rsidRDefault="00450F1D" w:rsidP="00450F1D">
      <w:pPr>
        <w:autoSpaceDE w:val="0"/>
        <w:autoSpaceDN w:val="0"/>
        <w:adjustRightInd w:val="0"/>
        <w:spacing w:after="0" w:line="240" w:lineRule="auto"/>
        <w:rPr>
          <w:rFonts w:asciiTheme="majorHAnsi" w:hAnsiTheme="majorHAnsi" w:cs="Times New Roman"/>
          <w:iCs/>
        </w:rPr>
      </w:pPr>
    </w:p>
    <w:p w:rsidR="006816A9" w:rsidRPr="00450F1D" w:rsidRDefault="006816A9" w:rsidP="00450F1D">
      <w:pPr>
        <w:autoSpaceDE w:val="0"/>
        <w:autoSpaceDN w:val="0"/>
        <w:adjustRightInd w:val="0"/>
        <w:spacing w:after="0" w:line="240" w:lineRule="auto"/>
        <w:ind w:firstLine="284"/>
        <w:jc w:val="center"/>
        <w:rPr>
          <w:rFonts w:asciiTheme="majorHAnsi" w:hAnsiTheme="majorHAnsi" w:cs="Times New Roman"/>
          <w:iCs/>
          <w:sz w:val="20"/>
        </w:rPr>
      </w:pPr>
      <w:r w:rsidRPr="00450F1D">
        <w:rPr>
          <w:rFonts w:asciiTheme="majorHAnsi" w:hAnsiTheme="majorHAnsi" w:cs="Times New Roman"/>
          <w:b/>
          <w:iCs/>
          <w:sz w:val="20"/>
        </w:rPr>
        <w:t>Gambar</w:t>
      </w:r>
      <w:r w:rsidR="00450F1D" w:rsidRPr="00450F1D">
        <w:rPr>
          <w:rFonts w:asciiTheme="majorHAnsi" w:hAnsiTheme="majorHAnsi" w:cs="Times New Roman"/>
          <w:b/>
          <w:iCs/>
          <w:sz w:val="20"/>
        </w:rPr>
        <w:t xml:space="preserve"> 1.</w:t>
      </w:r>
      <w:r w:rsidRPr="00450F1D">
        <w:rPr>
          <w:rFonts w:asciiTheme="majorHAnsi" w:hAnsiTheme="majorHAnsi" w:cs="Times New Roman"/>
          <w:iCs/>
          <w:sz w:val="20"/>
        </w:rPr>
        <w:t xml:space="preserve"> </w:t>
      </w:r>
      <w:r w:rsidR="00992A01" w:rsidRPr="00450F1D">
        <w:rPr>
          <w:rFonts w:asciiTheme="majorHAnsi" w:hAnsiTheme="majorHAnsi" w:cs="Times New Roman"/>
          <w:iCs/>
          <w:sz w:val="20"/>
        </w:rPr>
        <w:t>Karakter M (4D</w:t>
      </w:r>
      <w:r w:rsidRPr="00450F1D">
        <w:rPr>
          <w:rFonts w:asciiTheme="majorHAnsi" w:hAnsiTheme="majorHAnsi" w:cs="Times New Roman"/>
          <w:iCs/>
          <w:sz w:val="20"/>
        </w:rPr>
        <w:t xml:space="preserve"> Hex) pada parameter 7E1</w:t>
      </w:r>
    </w:p>
    <w:p w:rsidR="006816A9" w:rsidRPr="00450F1D" w:rsidRDefault="006816A9"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450F1D">
      <w:pPr>
        <w:autoSpaceDE w:val="0"/>
        <w:autoSpaceDN w:val="0"/>
        <w:adjustRightInd w:val="0"/>
        <w:spacing w:after="0" w:line="240" w:lineRule="auto"/>
        <w:ind w:left="284" w:firstLine="425"/>
        <w:jc w:val="both"/>
        <w:rPr>
          <w:rFonts w:asciiTheme="majorHAnsi" w:hAnsiTheme="majorHAnsi" w:cs="Times New Roman"/>
        </w:rPr>
      </w:pPr>
      <w:r w:rsidRPr="00450F1D">
        <w:rPr>
          <w:rFonts w:asciiTheme="majorHAnsi" w:hAnsiTheme="majorHAnsi" w:cs="Times New Roman"/>
        </w:rPr>
        <w:t>Pada di atas ditunjukkan bahwa polaritas antara startbit dan stopbit adalah berbeda, perbedaan ini untuk meyakinkan bahwa minimum selalu ada transisi (101) diantara masingmasing urutan karakter, dengan mengabaikan urutan bit dalam karakter yang dikirimkan. Pertama kali transisi 10 sesudah periode adanya idle akan dipergunakan receiver untuk menentukan permulaan karakter baru.</w:t>
      </w:r>
      <w:r w:rsidR="00450F1D">
        <w:rPr>
          <w:rFonts w:asciiTheme="majorHAnsi" w:hAnsiTheme="majorHAnsi" w:cs="Times New Roman"/>
        </w:rPr>
        <w:t xml:space="preserve"> </w:t>
      </w:r>
      <w:r w:rsidRPr="00450F1D">
        <w:rPr>
          <w:rFonts w:asciiTheme="majorHAnsi" w:hAnsiTheme="majorHAnsi" w:cs="Times New Roman"/>
        </w:rPr>
        <w:t>Kode ASCII merupakan kode alphanumeric yang paling popular yang dipakai dalam</w:t>
      </w:r>
      <w:r w:rsidR="00450F1D">
        <w:rPr>
          <w:rFonts w:asciiTheme="majorHAnsi" w:hAnsiTheme="majorHAnsi" w:cs="Times New Roman"/>
        </w:rPr>
        <w:t xml:space="preserve"> </w:t>
      </w:r>
      <w:r w:rsidRPr="00450F1D">
        <w:rPr>
          <w:rFonts w:asciiTheme="majorHAnsi" w:hAnsiTheme="majorHAnsi" w:cs="Times New Roman"/>
        </w:rPr>
        <w:t>teknik telekomunikasi. Untuk mencari kode biner dari tiap karakter ASCII dapat dipergunakan tabel ASCII, sedangkan cara membaca tabel yaitu pada grafik kita ubah dulu menjadi bilangan biner, kemudian diubah menjadi bilangan hexadecimal dan kita bandingkan bilangan hexadecimal tersebut dengan table dibawah ini.</w:t>
      </w:r>
    </w:p>
    <w:p w:rsidR="006816A9" w:rsidRPr="00450F1D" w:rsidRDefault="006816A9" w:rsidP="00450F1D">
      <w:pPr>
        <w:autoSpaceDE w:val="0"/>
        <w:autoSpaceDN w:val="0"/>
        <w:adjustRightInd w:val="0"/>
        <w:spacing w:after="0" w:line="240" w:lineRule="auto"/>
        <w:ind w:left="284"/>
        <w:jc w:val="both"/>
        <w:rPr>
          <w:rFonts w:asciiTheme="majorHAnsi" w:hAnsiTheme="majorHAnsi" w:cs="Times New Roman"/>
        </w:rPr>
      </w:pPr>
      <w:r w:rsidRPr="00450F1D">
        <w:rPr>
          <w:rFonts w:asciiTheme="majorHAnsi" w:hAnsiTheme="majorHAnsi" w:cs="Times New Roman"/>
        </w:rPr>
        <w:t>Contoh:</w:t>
      </w:r>
    </w:p>
    <w:p w:rsidR="006816A9" w:rsidRPr="00450F1D" w:rsidRDefault="006816A9" w:rsidP="00450F1D">
      <w:pPr>
        <w:autoSpaceDE w:val="0"/>
        <w:autoSpaceDN w:val="0"/>
        <w:adjustRightInd w:val="0"/>
        <w:spacing w:after="0" w:line="240" w:lineRule="auto"/>
        <w:ind w:left="284"/>
        <w:jc w:val="both"/>
        <w:rPr>
          <w:rFonts w:asciiTheme="majorHAnsi" w:hAnsiTheme="majorHAnsi" w:cs="Times New Roman"/>
        </w:rPr>
      </w:pPr>
      <w:r w:rsidRPr="00450F1D">
        <w:rPr>
          <w:rFonts w:asciiTheme="majorHAnsi" w:hAnsiTheme="majorHAnsi" w:cs="Times New Roman"/>
        </w:rPr>
        <w:t>1001101 (biner) 4D (hex) karakter M (ASCII)</w:t>
      </w:r>
    </w:p>
    <w:p w:rsidR="004E71E0" w:rsidRPr="00450F1D" w:rsidRDefault="004E71E0" w:rsidP="00450F1D">
      <w:pPr>
        <w:autoSpaceDE w:val="0"/>
        <w:autoSpaceDN w:val="0"/>
        <w:adjustRightInd w:val="0"/>
        <w:spacing w:after="0" w:line="240" w:lineRule="auto"/>
        <w:rPr>
          <w:rFonts w:asciiTheme="majorHAnsi" w:hAnsiTheme="majorHAnsi" w:cs="Times New Roman"/>
          <w:i/>
          <w:iCs/>
        </w:rPr>
      </w:pPr>
    </w:p>
    <w:p w:rsidR="006816A9" w:rsidRPr="00450F1D" w:rsidRDefault="004E71E0"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t>P</w:t>
      </w:r>
      <w:r w:rsidR="00AE4FFC" w:rsidRPr="00450F1D">
        <w:rPr>
          <w:rFonts w:asciiTheme="majorHAnsi" w:hAnsiTheme="majorHAnsi" w:cs="Times New Roman"/>
          <w:b/>
          <w:bCs/>
        </w:rPr>
        <w:t>ERALATAN</w:t>
      </w:r>
    </w:p>
    <w:p w:rsidR="006816A9" w:rsidRPr="00450F1D" w:rsidRDefault="006816A9" w:rsidP="00450F1D">
      <w:pPr>
        <w:pStyle w:val="ListParagraph"/>
        <w:numPr>
          <w:ilvl w:val="0"/>
          <w:numId w:val="9"/>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Personal Komputer</w:t>
      </w:r>
    </w:p>
    <w:p w:rsidR="00F31A00" w:rsidRPr="00450F1D" w:rsidRDefault="006816A9" w:rsidP="00450F1D">
      <w:pPr>
        <w:pStyle w:val="ListParagraph"/>
        <w:numPr>
          <w:ilvl w:val="0"/>
          <w:numId w:val="9"/>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Kabel serial</w:t>
      </w:r>
      <w:r w:rsidR="00F31A00" w:rsidRPr="00450F1D">
        <w:rPr>
          <w:rFonts w:asciiTheme="majorHAnsi" w:hAnsiTheme="majorHAnsi" w:cs="Times New Roman"/>
        </w:rPr>
        <w:t xml:space="preserve"> null modem tanpa handshaking</w:t>
      </w:r>
    </w:p>
    <w:p w:rsidR="006816A9" w:rsidRPr="00450F1D" w:rsidRDefault="00B50439" w:rsidP="00450F1D">
      <w:pPr>
        <w:pStyle w:val="ListParagraph"/>
        <w:numPr>
          <w:ilvl w:val="0"/>
          <w:numId w:val="9"/>
        </w:numPr>
        <w:autoSpaceDE w:val="0"/>
        <w:autoSpaceDN w:val="0"/>
        <w:adjustRightInd w:val="0"/>
        <w:spacing w:after="0" w:line="240" w:lineRule="auto"/>
        <w:ind w:left="567" w:hanging="283"/>
        <w:jc w:val="both"/>
        <w:rPr>
          <w:rFonts w:asciiTheme="majorHAnsi" w:hAnsiTheme="majorHAnsi" w:cs="Times New Roman"/>
        </w:rPr>
      </w:pPr>
      <w:r>
        <w:rPr>
          <w:rFonts w:asciiTheme="majorHAnsi" w:hAnsiTheme="majorHAnsi" w:cs="Times New Roman"/>
        </w:rPr>
        <w:t>Osiloskop</w:t>
      </w:r>
      <w:bookmarkStart w:id="0" w:name="_GoBack"/>
      <w:bookmarkEnd w:id="0"/>
    </w:p>
    <w:p w:rsidR="006816A9" w:rsidRPr="00450F1D" w:rsidRDefault="006816A9" w:rsidP="00450F1D">
      <w:pPr>
        <w:pStyle w:val="ListParagraph"/>
        <w:numPr>
          <w:ilvl w:val="0"/>
          <w:numId w:val="9"/>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Hyperterminal</w:t>
      </w:r>
    </w:p>
    <w:p w:rsidR="006816A9" w:rsidRPr="00450F1D" w:rsidRDefault="00AE4FFC" w:rsidP="00450F1D">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450F1D">
        <w:rPr>
          <w:rFonts w:asciiTheme="majorHAnsi" w:hAnsiTheme="majorHAnsi" w:cs="Times New Roman"/>
          <w:b/>
          <w:bCs/>
        </w:rPr>
        <w:lastRenderedPageBreak/>
        <w:t>LANGKAH PERCOBAAN</w:t>
      </w:r>
    </w:p>
    <w:p w:rsidR="006816A9" w:rsidRPr="00450F1D" w:rsidRDefault="006816A9" w:rsidP="00450F1D">
      <w:pPr>
        <w:autoSpaceDE w:val="0"/>
        <w:autoSpaceDN w:val="0"/>
        <w:adjustRightInd w:val="0"/>
        <w:spacing w:after="0" w:line="240" w:lineRule="auto"/>
        <w:ind w:firstLine="284"/>
        <w:jc w:val="both"/>
        <w:rPr>
          <w:rFonts w:asciiTheme="majorHAnsi" w:hAnsiTheme="majorHAnsi" w:cs="Times New Roman"/>
          <w:b/>
        </w:rPr>
      </w:pPr>
      <w:r w:rsidRPr="00450F1D">
        <w:rPr>
          <w:rFonts w:asciiTheme="majorHAnsi" w:hAnsiTheme="majorHAnsi" w:cs="Times New Roman"/>
          <w:b/>
        </w:rPr>
        <w:t>Persiapan</w:t>
      </w:r>
    </w:p>
    <w:p w:rsidR="006816A9" w:rsidRPr="00450F1D" w:rsidRDefault="006816A9"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Sambungkan kabel serial pada PC 1 dan PC 2 (seri</w:t>
      </w:r>
      <w:r w:rsidR="00F0689D" w:rsidRPr="00450F1D">
        <w:rPr>
          <w:rFonts w:asciiTheme="majorHAnsi" w:hAnsiTheme="majorHAnsi" w:cs="Times New Roman"/>
        </w:rPr>
        <w:t xml:space="preserve">al port) dengan menggunakan DB9 </w:t>
      </w:r>
      <w:r w:rsidRPr="00450F1D">
        <w:rPr>
          <w:rFonts w:asciiTheme="majorHAnsi" w:hAnsiTheme="majorHAnsi" w:cs="Times New Roman"/>
        </w:rPr>
        <w:t>tanpa handshaking</w:t>
      </w: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r w:rsidRPr="00450F1D">
        <w:rPr>
          <w:rFonts w:asciiTheme="majorHAnsi" w:hAnsiTheme="majorHAnsi" w:cs="Times New Roman"/>
          <w:noProof/>
          <w:lang w:eastAsia="id-ID"/>
        </w:rPr>
        <w:drawing>
          <wp:anchor distT="0" distB="0" distL="114300" distR="114300" simplePos="0" relativeHeight="251659264" behindDoc="0" locked="0" layoutInCell="1" allowOverlap="1" wp14:anchorId="2A2B1A46" wp14:editId="529BB513">
            <wp:simplePos x="0" y="0"/>
            <wp:positionH relativeFrom="column">
              <wp:posOffset>1316686</wp:posOffset>
            </wp:positionH>
            <wp:positionV relativeFrom="paragraph">
              <wp:posOffset>56515</wp:posOffset>
            </wp:positionV>
            <wp:extent cx="3069204" cy="232525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4184" r="5227"/>
                    <a:stretch/>
                  </pic:blipFill>
                  <pic:spPr bwMode="auto">
                    <a:xfrm>
                      <a:off x="0" y="0"/>
                      <a:ext cx="3069204" cy="232525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Default="00F0689D" w:rsidP="006816A9">
      <w:pPr>
        <w:autoSpaceDE w:val="0"/>
        <w:autoSpaceDN w:val="0"/>
        <w:adjustRightInd w:val="0"/>
        <w:spacing w:after="0" w:line="240" w:lineRule="auto"/>
        <w:jc w:val="both"/>
        <w:rPr>
          <w:rFonts w:asciiTheme="majorHAnsi" w:hAnsiTheme="majorHAnsi" w:cs="Times New Roman"/>
        </w:rPr>
      </w:pPr>
    </w:p>
    <w:p w:rsidR="00450F1D" w:rsidRPr="00450F1D" w:rsidRDefault="00450F1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F0689D" w:rsidRPr="00450F1D" w:rsidRDefault="00F0689D" w:rsidP="006816A9">
      <w:pPr>
        <w:autoSpaceDE w:val="0"/>
        <w:autoSpaceDN w:val="0"/>
        <w:adjustRightInd w:val="0"/>
        <w:spacing w:after="0" w:line="240" w:lineRule="auto"/>
        <w:jc w:val="both"/>
        <w:rPr>
          <w:rFonts w:asciiTheme="majorHAnsi" w:hAnsiTheme="majorHAnsi" w:cs="Times New Roman"/>
        </w:rPr>
      </w:pPr>
    </w:p>
    <w:p w:rsidR="006816A9" w:rsidRPr="00450F1D" w:rsidRDefault="006816A9" w:rsidP="00F0689D">
      <w:pPr>
        <w:autoSpaceDE w:val="0"/>
        <w:autoSpaceDN w:val="0"/>
        <w:adjustRightInd w:val="0"/>
        <w:spacing w:after="0" w:line="240" w:lineRule="auto"/>
        <w:jc w:val="center"/>
        <w:rPr>
          <w:rFonts w:asciiTheme="majorHAnsi" w:hAnsiTheme="majorHAnsi" w:cs="Times New Roman"/>
          <w:iCs/>
          <w:sz w:val="20"/>
        </w:rPr>
      </w:pPr>
      <w:r w:rsidRPr="00450F1D">
        <w:rPr>
          <w:rFonts w:asciiTheme="majorHAnsi" w:hAnsiTheme="majorHAnsi" w:cs="Times New Roman"/>
          <w:b/>
          <w:iCs/>
          <w:sz w:val="20"/>
        </w:rPr>
        <w:t>Gambar</w:t>
      </w:r>
      <w:r w:rsidR="00450F1D" w:rsidRPr="00450F1D">
        <w:rPr>
          <w:rFonts w:asciiTheme="majorHAnsi" w:hAnsiTheme="majorHAnsi" w:cs="Times New Roman"/>
          <w:b/>
          <w:iCs/>
          <w:sz w:val="20"/>
        </w:rPr>
        <w:t xml:space="preserve"> 2.</w:t>
      </w:r>
      <w:r w:rsidRPr="00450F1D">
        <w:rPr>
          <w:rFonts w:asciiTheme="majorHAnsi" w:hAnsiTheme="majorHAnsi" w:cs="Times New Roman"/>
          <w:iCs/>
          <w:sz w:val="20"/>
        </w:rPr>
        <w:t xml:space="preserve"> Rangkaian DB9 female untuk null modem tanpa handshaking</w:t>
      </w:r>
    </w:p>
    <w:p w:rsidR="00450F1D" w:rsidRPr="00450F1D" w:rsidRDefault="00450F1D" w:rsidP="00F0689D">
      <w:pPr>
        <w:autoSpaceDE w:val="0"/>
        <w:autoSpaceDN w:val="0"/>
        <w:adjustRightInd w:val="0"/>
        <w:spacing w:after="0" w:line="240" w:lineRule="auto"/>
        <w:jc w:val="center"/>
        <w:rPr>
          <w:rFonts w:asciiTheme="majorHAnsi" w:hAnsiTheme="majorHAnsi" w:cs="Times New Roman"/>
          <w:i/>
          <w:iCs/>
        </w:rPr>
      </w:pPr>
    </w:p>
    <w:p w:rsidR="00F0689D" w:rsidRPr="00450F1D" w:rsidRDefault="006816A9"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Pada komputer ke 1 terminal transmit dat</w:t>
      </w:r>
      <w:r w:rsidR="00F0689D" w:rsidRPr="00450F1D">
        <w:rPr>
          <w:rFonts w:asciiTheme="majorHAnsi" w:hAnsiTheme="majorHAnsi" w:cs="Times New Roman"/>
        </w:rPr>
        <w:t xml:space="preserve">a (TxD) yang berada pada pin no 3 dihubungkan </w:t>
      </w:r>
      <w:r w:rsidRPr="00450F1D">
        <w:rPr>
          <w:rFonts w:asciiTheme="majorHAnsi" w:hAnsiTheme="majorHAnsi" w:cs="Times New Roman"/>
        </w:rPr>
        <w:t>ke komputer ke 2 pada t</w:t>
      </w:r>
      <w:r w:rsidR="00F0689D" w:rsidRPr="00450F1D">
        <w:rPr>
          <w:rFonts w:asciiTheme="majorHAnsi" w:hAnsiTheme="majorHAnsi" w:cs="Times New Roman"/>
        </w:rPr>
        <w:t xml:space="preserve">erminal receive data (RxD) yang </w:t>
      </w:r>
      <w:r w:rsidRPr="00450F1D">
        <w:rPr>
          <w:rFonts w:asciiTheme="majorHAnsi" w:hAnsiTheme="majorHAnsi" w:cs="Times New Roman"/>
        </w:rPr>
        <w:t>berada pada pin no 2.</w:t>
      </w:r>
    </w:p>
    <w:p w:rsidR="00F0689D" w:rsidRPr="00450F1D" w:rsidRDefault="006816A9"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Pada komputer ke 1 terminal receive dat</w:t>
      </w:r>
      <w:r w:rsidR="00F0689D" w:rsidRPr="00450F1D">
        <w:rPr>
          <w:rFonts w:asciiTheme="majorHAnsi" w:hAnsiTheme="majorHAnsi" w:cs="Times New Roman"/>
        </w:rPr>
        <w:t xml:space="preserve">a (RxD) yang berada pada pin no </w:t>
      </w:r>
      <w:r w:rsidRPr="00450F1D">
        <w:rPr>
          <w:rFonts w:asciiTheme="majorHAnsi" w:hAnsiTheme="majorHAnsi" w:cs="Times New Roman"/>
        </w:rPr>
        <w:t>2 dihubungkan ke komputer ke 2 pada te</w:t>
      </w:r>
      <w:r w:rsidR="00F0689D" w:rsidRPr="00450F1D">
        <w:rPr>
          <w:rFonts w:asciiTheme="majorHAnsi" w:hAnsiTheme="majorHAnsi" w:cs="Times New Roman"/>
        </w:rPr>
        <w:t xml:space="preserve">rminal transmit data (TxD) yang </w:t>
      </w:r>
      <w:r w:rsidRPr="00450F1D">
        <w:rPr>
          <w:rFonts w:asciiTheme="majorHAnsi" w:hAnsiTheme="majorHAnsi" w:cs="Times New Roman"/>
        </w:rPr>
        <w:t>berada pada pin no 3.</w:t>
      </w:r>
    </w:p>
    <w:p w:rsidR="006816A9" w:rsidRPr="00450F1D" w:rsidRDefault="006816A9"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Pada komputer ke 1 terminal ground yang b</w:t>
      </w:r>
      <w:r w:rsidR="00F0689D" w:rsidRPr="00450F1D">
        <w:rPr>
          <w:rFonts w:asciiTheme="majorHAnsi" w:hAnsiTheme="majorHAnsi" w:cs="Times New Roman"/>
        </w:rPr>
        <w:t xml:space="preserve">erada pada pin no 5 dihubungkan </w:t>
      </w:r>
      <w:r w:rsidRPr="00450F1D">
        <w:rPr>
          <w:rFonts w:asciiTheme="majorHAnsi" w:hAnsiTheme="majorHAnsi" w:cs="Times New Roman"/>
        </w:rPr>
        <w:t>ke komputer ke 2 pada terminal ground yang berada pada pin no 5.</w:t>
      </w:r>
    </w:p>
    <w:p w:rsidR="00F31A00" w:rsidRPr="00450F1D" w:rsidRDefault="00F31A00"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Hubungkan probe Digital Storage Osciloscope pada pin  no 3 (TxD) dan pin no 5 (ground) pada PC penggirim.</w:t>
      </w:r>
    </w:p>
    <w:p w:rsidR="00F31A00" w:rsidRPr="00450F1D" w:rsidRDefault="00F31A00" w:rsidP="00450F1D">
      <w:pPr>
        <w:pStyle w:val="ListParagraph"/>
        <w:numPr>
          <w:ilvl w:val="0"/>
          <w:numId w:val="10"/>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Atau probe Digital Storage Osciloscope dapat dihubungkan pada pin  no 2 (RxD) dan pin no 5 (ground) pada PC penerima.</w:t>
      </w:r>
    </w:p>
    <w:p w:rsidR="00F0689D" w:rsidRPr="00450F1D" w:rsidRDefault="008A36D8" w:rsidP="00F0689D">
      <w:pPr>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lang w:eastAsia="id-ID"/>
        </w:rPr>
        <w:drawing>
          <wp:anchor distT="0" distB="0" distL="114300" distR="114300" simplePos="0" relativeHeight="251660288" behindDoc="0" locked="0" layoutInCell="1" allowOverlap="1">
            <wp:simplePos x="0" y="0"/>
            <wp:positionH relativeFrom="column">
              <wp:posOffset>1025718</wp:posOffset>
            </wp:positionH>
            <wp:positionV relativeFrom="paragraph">
              <wp:posOffset>45803</wp:posOffset>
            </wp:positionV>
            <wp:extent cx="3820577" cy="2480807"/>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577" cy="24808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F0689D" w:rsidRPr="00450F1D" w:rsidRDefault="00F0689D" w:rsidP="00F0689D">
      <w:pPr>
        <w:autoSpaceDE w:val="0"/>
        <w:autoSpaceDN w:val="0"/>
        <w:adjustRightInd w:val="0"/>
        <w:spacing w:after="0" w:line="240" w:lineRule="auto"/>
        <w:jc w:val="both"/>
        <w:rPr>
          <w:rFonts w:asciiTheme="majorHAnsi" w:hAnsiTheme="majorHAnsi" w:cs="Times New Roman"/>
        </w:rPr>
      </w:pPr>
    </w:p>
    <w:p w:rsidR="006816A9" w:rsidRPr="008A36D8" w:rsidRDefault="00F0689D" w:rsidP="00F0689D">
      <w:pPr>
        <w:autoSpaceDE w:val="0"/>
        <w:autoSpaceDN w:val="0"/>
        <w:adjustRightInd w:val="0"/>
        <w:spacing w:after="0" w:line="240" w:lineRule="auto"/>
        <w:jc w:val="center"/>
        <w:rPr>
          <w:rFonts w:asciiTheme="majorHAnsi" w:hAnsiTheme="majorHAnsi" w:cs="Times New Roman"/>
          <w:iCs/>
          <w:sz w:val="20"/>
        </w:rPr>
      </w:pPr>
      <w:r w:rsidRPr="008A36D8">
        <w:rPr>
          <w:rFonts w:asciiTheme="majorHAnsi" w:hAnsiTheme="majorHAnsi" w:cs="Times New Roman"/>
          <w:b/>
          <w:iCs/>
          <w:sz w:val="20"/>
        </w:rPr>
        <w:t>Gambar</w:t>
      </w:r>
      <w:r w:rsidR="008A36D8" w:rsidRPr="008A36D8">
        <w:rPr>
          <w:rFonts w:asciiTheme="majorHAnsi" w:hAnsiTheme="majorHAnsi" w:cs="Times New Roman"/>
          <w:b/>
          <w:iCs/>
          <w:sz w:val="20"/>
        </w:rPr>
        <w:t xml:space="preserve"> 3.</w:t>
      </w:r>
      <w:r w:rsidR="006816A9" w:rsidRPr="008A36D8">
        <w:rPr>
          <w:rFonts w:asciiTheme="majorHAnsi" w:hAnsiTheme="majorHAnsi" w:cs="Times New Roman"/>
          <w:iCs/>
          <w:sz w:val="20"/>
        </w:rPr>
        <w:t xml:space="preserve"> Rangkaian percobaan</w:t>
      </w:r>
    </w:p>
    <w:p w:rsidR="00F0689D" w:rsidRDefault="00F0689D" w:rsidP="00F0689D">
      <w:pPr>
        <w:autoSpaceDE w:val="0"/>
        <w:autoSpaceDN w:val="0"/>
        <w:adjustRightInd w:val="0"/>
        <w:spacing w:after="0" w:line="240" w:lineRule="auto"/>
        <w:rPr>
          <w:rFonts w:asciiTheme="majorHAnsi" w:hAnsiTheme="majorHAnsi" w:cs="Times New Roman"/>
          <w:i/>
          <w:iCs/>
        </w:rPr>
      </w:pPr>
    </w:p>
    <w:p w:rsidR="008A36D8" w:rsidRDefault="008A36D8" w:rsidP="00F0689D">
      <w:pPr>
        <w:autoSpaceDE w:val="0"/>
        <w:autoSpaceDN w:val="0"/>
        <w:adjustRightInd w:val="0"/>
        <w:spacing w:after="0" w:line="240" w:lineRule="auto"/>
        <w:rPr>
          <w:rFonts w:asciiTheme="majorHAnsi" w:hAnsiTheme="majorHAnsi" w:cs="Times New Roman"/>
          <w:i/>
          <w:iCs/>
        </w:rPr>
      </w:pPr>
    </w:p>
    <w:p w:rsidR="008A36D8" w:rsidRDefault="008A36D8" w:rsidP="00F0689D">
      <w:pPr>
        <w:autoSpaceDE w:val="0"/>
        <w:autoSpaceDN w:val="0"/>
        <w:adjustRightInd w:val="0"/>
        <w:spacing w:after="0" w:line="240" w:lineRule="auto"/>
        <w:rPr>
          <w:rFonts w:asciiTheme="majorHAnsi" w:hAnsiTheme="majorHAnsi" w:cs="Times New Roman"/>
          <w:i/>
          <w:iCs/>
        </w:rPr>
      </w:pPr>
    </w:p>
    <w:p w:rsidR="008A36D8" w:rsidRDefault="008A36D8" w:rsidP="00F0689D">
      <w:pPr>
        <w:autoSpaceDE w:val="0"/>
        <w:autoSpaceDN w:val="0"/>
        <w:adjustRightInd w:val="0"/>
        <w:spacing w:after="0" w:line="240" w:lineRule="auto"/>
        <w:rPr>
          <w:rFonts w:asciiTheme="majorHAnsi" w:hAnsiTheme="majorHAnsi" w:cs="Times New Roman"/>
          <w:i/>
          <w:iCs/>
        </w:rPr>
      </w:pPr>
    </w:p>
    <w:p w:rsidR="008A36D8" w:rsidRPr="00450F1D" w:rsidRDefault="008A36D8" w:rsidP="00F0689D">
      <w:pPr>
        <w:autoSpaceDE w:val="0"/>
        <w:autoSpaceDN w:val="0"/>
        <w:adjustRightInd w:val="0"/>
        <w:spacing w:after="0" w:line="240" w:lineRule="auto"/>
        <w:rPr>
          <w:rFonts w:asciiTheme="majorHAnsi" w:hAnsiTheme="majorHAnsi" w:cs="Times New Roman"/>
          <w:i/>
          <w:iCs/>
        </w:rPr>
      </w:pPr>
    </w:p>
    <w:p w:rsidR="006816A9" w:rsidRPr="00450F1D" w:rsidRDefault="00F0689D" w:rsidP="008A36D8">
      <w:pPr>
        <w:autoSpaceDE w:val="0"/>
        <w:autoSpaceDN w:val="0"/>
        <w:adjustRightInd w:val="0"/>
        <w:spacing w:after="0" w:line="240" w:lineRule="auto"/>
        <w:ind w:left="567" w:hanging="283"/>
        <w:jc w:val="both"/>
        <w:rPr>
          <w:rFonts w:asciiTheme="majorHAnsi" w:hAnsiTheme="majorHAnsi" w:cs="Times New Roman"/>
          <w:b/>
        </w:rPr>
      </w:pPr>
      <w:r w:rsidRPr="00450F1D">
        <w:rPr>
          <w:rFonts w:asciiTheme="majorHAnsi" w:hAnsiTheme="majorHAnsi" w:cs="Times New Roman"/>
          <w:b/>
        </w:rPr>
        <w:lastRenderedPageBreak/>
        <w:t>Petunjuk P</w:t>
      </w:r>
      <w:r w:rsidR="006816A9" w:rsidRPr="00450F1D">
        <w:rPr>
          <w:rFonts w:asciiTheme="majorHAnsi" w:hAnsiTheme="majorHAnsi" w:cs="Times New Roman"/>
          <w:b/>
        </w:rPr>
        <w:t>raktikum</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Setting Hyperteminal pada kedua PC supaya dap</w:t>
      </w:r>
      <w:r w:rsidR="00F0689D" w:rsidRPr="00450F1D">
        <w:rPr>
          <w:rFonts w:asciiTheme="majorHAnsi" w:hAnsiTheme="majorHAnsi" w:cs="Times New Roman"/>
        </w:rPr>
        <w:t xml:space="preserve">at terkoneksi seperti praktikum </w:t>
      </w:r>
      <w:r w:rsidRPr="00450F1D">
        <w:rPr>
          <w:rFonts w:asciiTheme="majorHAnsi" w:hAnsiTheme="majorHAnsi" w:cs="Times New Roman"/>
        </w:rPr>
        <w:t>sebelumnya.</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Setting Hyperterminal dengan 300 8N1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8</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none</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Ketik sebuah karakter “M” pada PC 1 sebagai Tx dan amati yang di PC 2.</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Atur display pada DSO dengan mengatur [VO</w:t>
      </w:r>
      <w:r w:rsidR="00F0689D" w:rsidRPr="00450F1D">
        <w:rPr>
          <w:rFonts w:asciiTheme="majorHAnsi" w:hAnsiTheme="majorHAnsi" w:cs="Times New Roman"/>
        </w:rPr>
        <w:t xml:space="preserve">LT/DIV], [TIME/DIV] dan [DELAY] </w:t>
      </w:r>
      <w:r w:rsidRPr="00450F1D">
        <w:rPr>
          <w:rFonts w:asciiTheme="majorHAnsi" w:hAnsiTheme="majorHAnsi" w:cs="Times New Roman"/>
        </w:rPr>
        <w:t>sehingga pada monitor osiloskop terlihat gambar.</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Kemudian pause pada DSO (Digital Storage Osciloscope) dan gambar pa</w:t>
      </w:r>
      <w:r w:rsidR="00F0689D" w:rsidRPr="00450F1D">
        <w:rPr>
          <w:rFonts w:asciiTheme="majorHAnsi" w:hAnsiTheme="majorHAnsi" w:cs="Times New Roman"/>
        </w:rPr>
        <w:t xml:space="preserve">da kertas </w:t>
      </w:r>
      <w:r w:rsidRPr="00450F1D">
        <w:rPr>
          <w:rFonts w:asciiTheme="majorHAnsi" w:hAnsiTheme="majorHAnsi" w:cs="Times New Roman"/>
        </w:rPr>
        <w:t>Milimeter block dan tulis hasilnya di Tabel 1. Gambarka</w:t>
      </w:r>
      <w:r w:rsidR="00F0689D" w:rsidRPr="00450F1D">
        <w:rPr>
          <w:rFonts w:asciiTheme="majorHAnsi" w:hAnsiTheme="majorHAnsi" w:cs="Times New Roman"/>
        </w:rPr>
        <w:t xml:space="preserve">n pada kertas millimeter bagian </w:t>
      </w:r>
      <w:r w:rsidRPr="00450F1D">
        <w:rPr>
          <w:rFonts w:asciiTheme="majorHAnsi" w:hAnsiTheme="majorHAnsi" w:cs="Times New Roman"/>
        </w:rPr>
        <w:t>mana yang disebut startbit, databit, parity bit dan stopbit.</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Ulangi langkah 2-5 dengan mengetikkan huruf “m”.</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Gambarkan pada kertas millimeter bagian mana yang dise</w:t>
      </w:r>
      <w:r w:rsidR="00F0689D" w:rsidRPr="00450F1D">
        <w:rPr>
          <w:rFonts w:asciiTheme="majorHAnsi" w:hAnsiTheme="majorHAnsi" w:cs="Times New Roman"/>
        </w:rPr>
        <w:t xml:space="preserve">but startbit, data, stopbit dan </w:t>
      </w:r>
      <w:r w:rsidRPr="00450F1D">
        <w:rPr>
          <w:rFonts w:asciiTheme="majorHAnsi" w:hAnsiTheme="majorHAnsi" w:cs="Times New Roman"/>
        </w:rPr>
        <w:t>tulis hasilnya di Tabel 1.</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Ubah setting Hyperterminal dengan 300 8E1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8</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even</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Ulangi langkah 2-5 untuk karakter “M” dan “m”. Dan tulis hasilnya pada Tabel 1.</w:t>
      </w:r>
      <w:r w:rsidR="00F0689D" w:rsidRPr="00450F1D">
        <w:rPr>
          <w:rFonts w:asciiTheme="majorHAnsi" w:hAnsiTheme="majorHAnsi" w:cs="Times New Roman"/>
        </w:rPr>
        <w:t xml:space="preserve"> </w:t>
      </w:r>
      <w:r w:rsidRPr="00450F1D">
        <w:rPr>
          <w:rFonts w:asciiTheme="majorHAnsi" w:hAnsiTheme="majorHAnsi" w:cs="Times New Roman"/>
        </w:rPr>
        <w:t>Ubah setting Hyperterminal dengan 300 8O1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8</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odd</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Ulangi langkah 2-5 untuk karakter “M” dan “m”. Dan tulis hasilnya pada Tabel 1.</w:t>
      </w:r>
      <w:r w:rsidR="00F0689D" w:rsidRPr="00450F1D">
        <w:rPr>
          <w:rFonts w:asciiTheme="majorHAnsi" w:hAnsiTheme="majorHAnsi" w:cs="Times New Roman"/>
        </w:rPr>
        <w:t xml:space="preserve"> </w:t>
      </w:r>
      <w:r w:rsidRPr="00450F1D">
        <w:rPr>
          <w:rFonts w:asciiTheme="majorHAnsi" w:hAnsiTheme="majorHAnsi" w:cs="Times New Roman"/>
        </w:rPr>
        <w:t>Ubah setting Hyperterminal dengan 300 7N1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7</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none</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Ulangi langkah 2-5 untuk karakter “M” dan “m”. Tuliskan hasilnya pada Tabel 1.</w:t>
      </w:r>
      <w:r w:rsidR="00F0689D" w:rsidRPr="00450F1D">
        <w:rPr>
          <w:rFonts w:asciiTheme="majorHAnsi" w:hAnsiTheme="majorHAnsi" w:cs="Times New Roman"/>
        </w:rPr>
        <w:t xml:space="preserve"> </w:t>
      </w:r>
      <w:r w:rsidRPr="00450F1D">
        <w:rPr>
          <w:rFonts w:asciiTheme="majorHAnsi" w:hAnsiTheme="majorHAnsi" w:cs="Times New Roman"/>
        </w:rPr>
        <w:t>Ubah setting Hyperterminal dengan 300 7E1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7</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even</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904688">
      <w:pPr>
        <w:pStyle w:val="ListParagraph"/>
        <w:numPr>
          <w:ilvl w:val="0"/>
          <w:numId w:val="6"/>
        </w:numPr>
        <w:autoSpaceDE w:val="0"/>
        <w:autoSpaceDN w:val="0"/>
        <w:adjustRightInd w:val="0"/>
        <w:spacing w:after="0" w:line="240" w:lineRule="auto"/>
        <w:ind w:left="709" w:hanging="425"/>
        <w:jc w:val="both"/>
        <w:rPr>
          <w:rFonts w:asciiTheme="majorHAnsi" w:hAnsiTheme="majorHAnsi" w:cs="Times New Roman"/>
        </w:rPr>
      </w:pPr>
      <w:r w:rsidRPr="00450F1D">
        <w:rPr>
          <w:rFonts w:asciiTheme="majorHAnsi" w:hAnsiTheme="majorHAnsi" w:cs="Times New Roman"/>
        </w:rPr>
        <w:t>Ulangi langkah 2-5 untuk karakter “M” dan “m”. Tuliskan hasilnya pada Tabel 1.</w:t>
      </w:r>
      <w:r w:rsidR="00F0689D" w:rsidRPr="00450F1D">
        <w:rPr>
          <w:rFonts w:asciiTheme="majorHAnsi" w:hAnsiTheme="majorHAnsi" w:cs="Times New Roman"/>
        </w:rPr>
        <w:t xml:space="preserve"> </w:t>
      </w:r>
      <w:r w:rsidRPr="00450F1D">
        <w:rPr>
          <w:rFonts w:asciiTheme="majorHAnsi" w:hAnsiTheme="majorHAnsi" w:cs="Times New Roman"/>
        </w:rPr>
        <w:t>Ubah setting Hyperterminal dengan 300 7O1 dengan parameter:</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Bits per second = 300</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Data bits = 7</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Parity = odd</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Stop bits = 1</w:t>
      </w:r>
    </w:p>
    <w:p w:rsidR="006816A9" w:rsidRPr="00450F1D" w:rsidRDefault="006816A9" w:rsidP="00904688">
      <w:pPr>
        <w:pStyle w:val="ListParagraph"/>
        <w:autoSpaceDE w:val="0"/>
        <w:autoSpaceDN w:val="0"/>
        <w:adjustRightInd w:val="0"/>
        <w:spacing w:after="0" w:line="240" w:lineRule="auto"/>
        <w:ind w:left="709"/>
        <w:jc w:val="both"/>
        <w:rPr>
          <w:rFonts w:asciiTheme="majorHAnsi" w:hAnsiTheme="majorHAnsi" w:cs="Times New Roman"/>
        </w:rPr>
      </w:pPr>
      <w:r w:rsidRPr="00450F1D">
        <w:rPr>
          <w:rFonts w:asciiTheme="majorHAnsi" w:hAnsiTheme="majorHAnsi" w:cs="Times New Roman"/>
        </w:rPr>
        <w:t>Flow Control = none</w:t>
      </w:r>
    </w:p>
    <w:p w:rsidR="006816A9" w:rsidRPr="00450F1D" w:rsidRDefault="006816A9" w:rsidP="008A36D8">
      <w:pPr>
        <w:pStyle w:val="ListParagraph"/>
        <w:numPr>
          <w:ilvl w:val="0"/>
          <w:numId w:val="6"/>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Ulangi langkah 2-5 untuk karakter “M” dan “m”. Tuliskan hasilnya pada Tabel 1.</w:t>
      </w:r>
    </w:p>
    <w:p w:rsidR="00AB5B88" w:rsidRPr="00450F1D" w:rsidRDefault="00AB5B88" w:rsidP="006816A9">
      <w:pPr>
        <w:autoSpaceDE w:val="0"/>
        <w:autoSpaceDN w:val="0"/>
        <w:adjustRightInd w:val="0"/>
        <w:spacing w:after="0" w:line="240" w:lineRule="auto"/>
        <w:jc w:val="both"/>
        <w:rPr>
          <w:rFonts w:asciiTheme="majorHAnsi" w:hAnsiTheme="majorHAnsi" w:cs="Times New Roman"/>
          <w:i/>
          <w:iCs/>
        </w:rPr>
      </w:pPr>
    </w:p>
    <w:p w:rsidR="006816A9" w:rsidRPr="00904688" w:rsidRDefault="006816A9" w:rsidP="00AB5B88">
      <w:pPr>
        <w:autoSpaceDE w:val="0"/>
        <w:autoSpaceDN w:val="0"/>
        <w:adjustRightInd w:val="0"/>
        <w:spacing w:after="0" w:line="240" w:lineRule="auto"/>
        <w:jc w:val="center"/>
        <w:rPr>
          <w:rFonts w:asciiTheme="majorHAnsi" w:hAnsiTheme="majorHAnsi" w:cs="Times New Roman"/>
          <w:iCs/>
          <w:sz w:val="20"/>
        </w:rPr>
      </w:pPr>
      <w:r w:rsidRPr="00904688">
        <w:rPr>
          <w:rFonts w:asciiTheme="majorHAnsi" w:hAnsiTheme="majorHAnsi" w:cs="Times New Roman"/>
          <w:b/>
          <w:iCs/>
          <w:sz w:val="20"/>
        </w:rPr>
        <w:lastRenderedPageBreak/>
        <w:t>Tabel 1.</w:t>
      </w:r>
      <w:r w:rsidRPr="00904688">
        <w:rPr>
          <w:rFonts w:asciiTheme="majorHAnsi" w:hAnsiTheme="majorHAnsi" w:cs="Times New Roman"/>
          <w:iCs/>
          <w:sz w:val="20"/>
        </w:rPr>
        <w:t xml:space="preserve"> Perubahan parameter huruf dan parameter hyperterminal.</w:t>
      </w:r>
    </w:p>
    <w:tbl>
      <w:tblPr>
        <w:tblStyle w:val="TableGrid"/>
        <w:tblW w:w="0" w:type="auto"/>
        <w:tblInd w:w="1101" w:type="dxa"/>
        <w:tblLayout w:type="fixed"/>
        <w:tblLook w:val="04A0" w:firstRow="1" w:lastRow="0" w:firstColumn="1" w:lastColumn="0" w:noHBand="0" w:noVBand="1"/>
      </w:tblPr>
      <w:tblGrid>
        <w:gridCol w:w="567"/>
        <w:gridCol w:w="1417"/>
        <w:gridCol w:w="992"/>
        <w:gridCol w:w="1418"/>
        <w:gridCol w:w="1843"/>
        <w:gridCol w:w="1275"/>
      </w:tblGrid>
      <w:tr w:rsidR="00904688" w:rsidRPr="00450F1D" w:rsidTr="00904688">
        <w:tc>
          <w:tcPr>
            <w:tcW w:w="567"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iCs/>
              </w:rPr>
            </w:pPr>
            <w:r w:rsidRPr="00450F1D">
              <w:rPr>
                <w:rFonts w:asciiTheme="majorHAnsi" w:hAnsiTheme="majorHAnsi" w:cs="Times New Roman"/>
                <w:b/>
                <w:iCs/>
              </w:rPr>
              <w:t>No</w:t>
            </w:r>
          </w:p>
        </w:tc>
        <w:tc>
          <w:tcPr>
            <w:tcW w:w="1417"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iCs/>
              </w:rPr>
            </w:pPr>
            <w:r w:rsidRPr="00450F1D">
              <w:rPr>
                <w:rFonts w:asciiTheme="majorHAnsi" w:hAnsiTheme="majorHAnsi" w:cs="Times New Roman"/>
                <w:b/>
                <w:iCs/>
              </w:rPr>
              <w:t>Parameter</w:t>
            </w:r>
          </w:p>
        </w:tc>
        <w:tc>
          <w:tcPr>
            <w:tcW w:w="992"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iCs/>
              </w:rPr>
            </w:pPr>
            <w:r w:rsidRPr="00450F1D">
              <w:rPr>
                <w:rFonts w:asciiTheme="majorHAnsi" w:hAnsiTheme="majorHAnsi" w:cs="Times New Roman"/>
                <w:b/>
                <w:iCs/>
              </w:rPr>
              <w:t>Huruf</w:t>
            </w:r>
          </w:p>
        </w:tc>
        <w:tc>
          <w:tcPr>
            <w:tcW w:w="1418"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bCs/>
              </w:rPr>
            </w:pPr>
            <w:r w:rsidRPr="00450F1D">
              <w:rPr>
                <w:rFonts w:asciiTheme="majorHAnsi" w:hAnsiTheme="majorHAnsi" w:cs="Times New Roman"/>
                <w:b/>
                <w:bCs/>
              </w:rPr>
              <w:t>ASCII (MSB</w:t>
            </w:r>
          </w:p>
          <w:p w:rsidR="00AB5B88" w:rsidRPr="00450F1D" w:rsidRDefault="00AB5B88" w:rsidP="00AB5B88">
            <w:pPr>
              <w:autoSpaceDE w:val="0"/>
              <w:autoSpaceDN w:val="0"/>
              <w:adjustRightInd w:val="0"/>
              <w:jc w:val="center"/>
              <w:rPr>
                <w:rFonts w:asciiTheme="majorHAnsi" w:hAnsiTheme="majorHAnsi" w:cs="Times New Roman"/>
                <w:b/>
                <w:bCs/>
              </w:rPr>
            </w:pPr>
            <w:r w:rsidRPr="00450F1D">
              <w:rPr>
                <w:rFonts w:asciiTheme="majorHAnsi" w:hAnsiTheme="majorHAnsi" w:cs="Times New Roman"/>
                <w:b/>
                <w:bCs/>
              </w:rPr>
              <w:t>dan LSB)</w:t>
            </w:r>
          </w:p>
        </w:tc>
        <w:tc>
          <w:tcPr>
            <w:tcW w:w="1843"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iCs/>
              </w:rPr>
            </w:pPr>
            <w:r w:rsidRPr="00450F1D">
              <w:rPr>
                <w:rFonts w:asciiTheme="majorHAnsi" w:hAnsiTheme="majorHAnsi" w:cs="Times New Roman"/>
                <w:b/>
                <w:iCs/>
              </w:rPr>
              <w:t>Gambar Secara Teori</w:t>
            </w:r>
          </w:p>
        </w:tc>
        <w:tc>
          <w:tcPr>
            <w:tcW w:w="1275" w:type="dxa"/>
            <w:shd w:val="clear" w:color="auto" w:fill="BFBFBF" w:themeFill="background1" w:themeFillShade="BF"/>
            <w:vAlign w:val="center"/>
          </w:tcPr>
          <w:p w:rsidR="00AB5B88" w:rsidRPr="00450F1D" w:rsidRDefault="00AB5B88" w:rsidP="00AB5B88">
            <w:pPr>
              <w:autoSpaceDE w:val="0"/>
              <w:autoSpaceDN w:val="0"/>
              <w:adjustRightInd w:val="0"/>
              <w:jc w:val="center"/>
              <w:rPr>
                <w:rFonts w:asciiTheme="majorHAnsi" w:hAnsiTheme="majorHAnsi" w:cs="Times New Roman"/>
                <w:b/>
                <w:iCs/>
              </w:rPr>
            </w:pPr>
            <w:r w:rsidRPr="00450F1D">
              <w:rPr>
                <w:rFonts w:asciiTheme="majorHAnsi" w:hAnsiTheme="majorHAnsi" w:cs="Times New Roman"/>
                <w:b/>
                <w:iCs/>
              </w:rPr>
              <w:t>Hasil Osiloskop</w:t>
            </w: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1</w:t>
            </w:r>
          </w:p>
        </w:tc>
        <w:tc>
          <w:tcPr>
            <w:tcW w:w="1417" w:type="dxa"/>
          </w:tcPr>
          <w:p w:rsidR="00AB5B88" w:rsidRPr="00450F1D" w:rsidRDefault="00D52320" w:rsidP="00AB5B88">
            <w:pPr>
              <w:autoSpaceDE w:val="0"/>
              <w:autoSpaceDN w:val="0"/>
              <w:adjustRightInd w:val="0"/>
              <w:jc w:val="center"/>
              <w:rPr>
                <w:rFonts w:asciiTheme="majorHAnsi" w:hAnsiTheme="majorHAnsi" w:cs="Times New Roman"/>
                <w:bCs/>
              </w:rPr>
            </w:pPr>
            <w:r w:rsidRPr="00450F1D">
              <w:rPr>
                <w:rFonts w:asciiTheme="majorHAnsi" w:hAnsiTheme="majorHAnsi" w:cs="Times New Roman"/>
                <w:bCs/>
              </w:rPr>
              <w:t>300 8N1</w:t>
            </w:r>
          </w:p>
        </w:tc>
        <w:tc>
          <w:tcPr>
            <w:tcW w:w="992"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2</w:t>
            </w:r>
          </w:p>
        </w:tc>
        <w:tc>
          <w:tcPr>
            <w:tcW w:w="1417" w:type="dxa"/>
          </w:tcPr>
          <w:p w:rsidR="00AB5B88" w:rsidRPr="00450F1D" w:rsidRDefault="00D52320" w:rsidP="00D52320">
            <w:pPr>
              <w:autoSpaceDE w:val="0"/>
              <w:autoSpaceDN w:val="0"/>
              <w:adjustRightInd w:val="0"/>
              <w:jc w:val="center"/>
              <w:rPr>
                <w:rFonts w:asciiTheme="majorHAnsi" w:hAnsiTheme="majorHAnsi" w:cs="Times New Roman"/>
                <w:iCs/>
              </w:rPr>
            </w:pPr>
            <w:r w:rsidRPr="00450F1D">
              <w:rPr>
                <w:rFonts w:asciiTheme="majorHAnsi" w:hAnsiTheme="majorHAnsi" w:cs="Times New Roman"/>
                <w:bCs/>
              </w:rPr>
              <w:t>300 8E1</w:t>
            </w: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3</w:t>
            </w:r>
          </w:p>
        </w:tc>
        <w:tc>
          <w:tcPr>
            <w:tcW w:w="1417" w:type="dxa"/>
          </w:tcPr>
          <w:p w:rsidR="00AB5B88" w:rsidRPr="00450F1D" w:rsidRDefault="00D52320"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bCs/>
              </w:rPr>
              <w:t>300 8O1</w:t>
            </w: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4</w:t>
            </w:r>
          </w:p>
        </w:tc>
        <w:tc>
          <w:tcPr>
            <w:tcW w:w="1417" w:type="dxa"/>
          </w:tcPr>
          <w:p w:rsidR="00AB5B88" w:rsidRPr="00450F1D" w:rsidRDefault="00D52320"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bCs/>
              </w:rPr>
              <w:t>300 7N1</w:t>
            </w: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5</w:t>
            </w:r>
          </w:p>
        </w:tc>
        <w:tc>
          <w:tcPr>
            <w:tcW w:w="1417" w:type="dxa"/>
          </w:tcPr>
          <w:p w:rsidR="00AB5B88" w:rsidRPr="00450F1D" w:rsidRDefault="00D52320"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bCs/>
              </w:rPr>
              <w:t>300 7E1</w:t>
            </w: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6</w:t>
            </w:r>
          </w:p>
        </w:tc>
        <w:tc>
          <w:tcPr>
            <w:tcW w:w="1417" w:type="dxa"/>
          </w:tcPr>
          <w:p w:rsidR="00AB5B88" w:rsidRPr="00450F1D" w:rsidRDefault="00D52320" w:rsidP="00AB5B88">
            <w:pPr>
              <w:autoSpaceDE w:val="0"/>
              <w:autoSpaceDN w:val="0"/>
              <w:adjustRightInd w:val="0"/>
              <w:jc w:val="center"/>
              <w:rPr>
                <w:rFonts w:asciiTheme="majorHAnsi" w:hAnsiTheme="majorHAnsi" w:cs="Times New Roman"/>
                <w:iCs/>
              </w:rPr>
            </w:pPr>
            <w:r w:rsidRPr="00450F1D">
              <w:rPr>
                <w:rFonts w:asciiTheme="majorHAnsi" w:hAnsiTheme="majorHAnsi" w:cs="Times New Roman"/>
                <w:bCs/>
              </w:rPr>
              <w:t>300 7O1</w:t>
            </w: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r w:rsidR="00904688" w:rsidRPr="00450F1D" w:rsidTr="00904688">
        <w:tc>
          <w:tcPr>
            <w:tcW w:w="56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417"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992" w:type="dxa"/>
          </w:tcPr>
          <w:p w:rsidR="00AB5B88" w:rsidRPr="00450F1D" w:rsidRDefault="00AB5B88" w:rsidP="009C6226">
            <w:pPr>
              <w:autoSpaceDE w:val="0"/>
              <w:autoSpaceDN w:val="0"/>
              <w:adjustRightInd w:val="0"/>
              <w:jc w:val="center"/>
              <w:rPr>
                <w:rFonts w:asciiTheme="majorHAnsi" w:hAnsiTheme="majorHAnsi" w:cs="Times New Roman"/>
                <w:iCs/>
              </w:rPr>
            </w:pPr>
            <w:r w:rsidRPr="00450F1D">
              <w:rPr>
                <w:rFonts w:asciiTheme="majorHAnsi" w:hAnsiTheme="majorHAnsi" w:cs="Times New Roman"/>
                <w:iCs/>
              </w:rPr>
              <w:t>M</w:t>
            </w:r>
          </w:p>
        </w:tc>
        <w:tc>
          <w:tcPr>
            <w:tcW w:w="1418"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843" w:type="dxa"/>
          </w:tcPr>
          <w:p w:rsidR="00AB5B88" w:rsidRPr="00450F1D" w:rsidRDefault="00AB5B88" w:rsidP="00AB5B88">
            <w:pPr>
              <w:autoSpaceDE w:val="0"/>
              <w:autoSpaceDN w:val="0"/>
              <w:adjustRightInd w:val="0"/>
              <w:jc w:val="center"/>
              <w:rPr>
                <w:rFonts w:asciiTheme="majorHAnsi" w:hAnsiTheme="majorHAnsi" w:cs="Times New Roman"/>
                <w:iCs/>
              </w:rPr>
            </w:pPr>
          </w:p>
        </w:tc>
        <w:tc>
          <w:tcPr>
            <w:tcW w:w="1275" w:type="dxa"/>
          </w:tcPr>
          <w:p w:rsidR="00AB5B88" w:rsidRPr="00450F1D" w:rsidRDefault="00AB5B88" w:rsidP="00AB5B88">
            <w:pPr>
              <w:autoSpaceDE w:val="0"/>
              <w:autoSpaceDN w:val="0"/>
              <w:adjustRightInd w:val="0"/>
              <w:jc w:val="center"/>
              <w:rPr>
                <w:rFonts w:asciiTheme="majorHAnsi" w:hAnsiTheme="majorHAnsi" w:cs="Times New Roman"/>
                <w:iCs/>
              </w:rPr>
            </w:pPr>
          </w:p>
        </w:tc>
      </w:tr>
    </w:tbl>
    <w:p w:rsidR="00867287" w:rsidRDefault="00867287" w:rsidP="006816A9">
      <w:pPr>
        <w:autoSpaceDE w:val="0"/>
        <w:autoSpaceDN w:val="0"/>
        <w:adjustRightInd w:val="0"/>
        <w:spacing w:after="0" w:line="240" w:lineRule="auto"/>
        <w:jc w:val="both"/>
        <w:rPr>
          <w:rFonts w:asciiTheme="majorHAnsi" w:hAnsiTheme="majorHAnsi" w:cs="Times New Roman"/>
          <w:b/>
          <w:bCs/>
        </w:rPr>
      </w:pPr>
    </w:p>
    <w:p w:rsidR="006816A9" w:rsidRPr="00904688" w:rsidRDefault="006816A9" w:rsidP="00904688">
      <w:pPr>
        <w:pStyle w:val="ListParagraph"/>
        <w:numPr>
          <w:ilvl w:val="0"/>
          <w:numId w:val="8"/>
        </w:numPr>
        <w:autoSpaceDE w:val="0"/>
        <w:autoSpaceDN w:val="0"/>
        <w:adjustRightInd w:val="0"/>
        <w:spacing w:after="0" w:line="240" w:lineRule="auto"/>
        <w:ind w:left="284" w:hanging="284"/>
        <w:jc w:val="both"/>
        <w:rPr>
          <w:rFonts w:asciiTheme="majorHAnsi" w:hAnsiTheme="majorHAnsi" w:cs="Times New Roman"/>
          <w:b/>
          <w:bCs/>
        </w:rPr>
      </w:pPr>
      <w:r w:rsidRPr="00904688">
        <w:rPr>
          <w:rFonts w:asciiTheme="majorHAnsi" w:hAnsiTheme="majorHAnsi" w:cs="Times New Roman"/>
          <w:b/>
          <w:bCs/>
        </w:rPr>
        <w:t>LAPORAN RESMI</w:t>
      </w:r>
    </w:p>
    <w:p w:rsidR="00AB5B88" w:rsidRPr="00450F1D" w:rsidRDefault="00AB5B88" w:rsidP="00904688">
      <w:pPr>
        <w:pStyle w:val="ListParagraph"/>
        <w:numPr>
          <w:ilvl w:val="0"/>
          <w:numId w:val="7"/>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Analisa dan berikan kesimpulan dari percobaan yang sudah dilakukan</w:t>
      </w:r>
    </w:p>
    <w:p w:rsidR="006816A9" w:rsidRPr="00450F1D" w:rsidRDefault="006816A9" w:rsidP="00904688">
      <w:pPr>
        <w:pStyle w:val="ListParagraph"/>
        <w:numPr>
          <w:ilvl w:val="0"/>
          <w:numId w:val="7"/>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Lampirkan table ASCII dan extended ASCII</w:t>
      </w:r>
    </w:p>
    <w:p w:rsidR="006816A9" w:rsidRPr="00450F1D" w:rsidRDefault="006816A9" w:rsidP="00904688">
      <w:pPr>
        <w:pStyle w:val="ListParagraph"/>
        <w:numPr>
          <w:ilvl w:val="0"/>
          <w:numId w:val="7"/>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Jelaskan perbedaan 7E1 dan 8N1 dalam komunikasi serial.</w:t>
      </w:r>
    </w:p>
    <w:p w:rsidR="008E1965" w:rsidRPr="00450F1D" w:rsidRDefault="006816A9" w:rsidP="00904688">
      <w:pPr>
        <w:pStyle w:val="ListParagraph"/>
        <w:numPr>
          <w:ilvl w:val="0"/>
          <w:numId w:val="7"/>
        </w:numPr>
        <w:autoSpaceDE w:val="0"/>
        <w:autoSpaceDN w:val="0"/>
        <w:adjustRightInd w:val="0"/>
        <w:spacing w:after="0" w:line="240" w:lineRule="auto"/>
        <w:ind w:left="567" w:hanging="283"/>
        <w:jc w:val="both"/>
        <w:rPr>
          <w:rFonts w:asciiTheme="majorHAnsi" w:hAnsiTheme="majorHAnsi" w:cs="Times New Roman"/>
        </w:rPr>
      </w:pPr>
      <w:r w:rsidRPr="00450F1D">
        <w:rPr>
          <w:rFonts w:asciiTheme="majorHAnsi" w:hAnsiTheme="majorHAnsi" w:cs="Times New Roman"/>
        </w:rPr>
        <w:t>Jelaskan perbedaan pengecekan data menggunakan pa</w:t>
      </w:r>
      <w:r w:rsidR="00AB5B88" w:rsidRPr="00450F1D">
        <w:rPr>
          <w:rFonts w:asciiTheme="majorHAnsi" w:hAnsiTheme="majorHAnsi" w:cs="Times New Roman"/>
        </w:rPr>
        <w:t xml:space="preserve">rity, checksum dan CRC. Gunakan </w:t>
      </w:r>
      <w:r w:rsidRPr="00450F1D">
        <w:rPr>
          <w:rFonts w:asciiTheme="majorHAnsi" w:hAnsiTheme="majorHAnsi" w:cs="Times New Roman"/>
        </w:rPr>
        <w:t>perhitungan secara manual untuk menggambarkan perbedaan tersebut.</w:t>
      </w:r>
    </w:p>
    <w:sectPr w:rsidR="008E1965" w:rsidRPr="00450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FA3"/>
    <w:multiLevelType w:val="hybridMultilevel"/>
    <w:tmpl w:val="C5CCC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A62091"/>
    <w:multiLevelType w:val="hybridMultilevel"/>
    <w:tmpl w:val="0EDC8E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367FE7"/>
    <w:multiLevelType w:val="hybridMultilevel"/>
    <w:tmpl w:val="0AFE1F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21B1923"/>
    <w:multiLevelType w:val="hybridMultilevel"/>
    <w:tmpl w:val="35241B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0B4202"/>
    <w:multiLevelType w:val="hybridMultilevel"/>
    <w:tmpl w:val="689EEA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F9031D3"/>
    <w:multiLevelType w:val="hybridMultilevel"/>
    <w:tmpl w:val="C5562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4953EF"/>
    <w:multiLevelType w:val="hybridMultilevel"/>
    <w:tmpl w:val="5EC87AB8"/>
    <w:lvl w:ilvl="0" w:tplc="12245E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4F135C86"/>
    <w:multiLevelType w:val="hybridMultilevel"/>
    <w:tmpl w:val="908610AE"/>
    <w:lvl w:ilvl="0" w:tplc="45008994">
      <w:start w:val="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9F64569"/>
    <w:multiLevelType w:val="hybridMultilevel"/>
    <w:tmpl w:val="151AE5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A7C2F20"/>
    <w:multiLevelType w:val="hybridMultilevel"/>
    <w:tmpl w:val="5950B8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1"/>
  </w:num>
  <w:num w:numId="6">
    <w:abstractNumId w:val="4"/>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A9"/>
    <w:rsid w:val="001C52F3"/>
    <w:rsid w:val="00450F1D"/>
    <w:rsid w:val="004E71E0"/>
    <w:rsid w:val="006816A9"/>
    <w:rsid w:val="00867287"/>
    <w:rsid w:val="008A36D8"/>
    <w:rsid w:val="00904688"/>
    <w:rsid w:val="00964805"/>
    <w:rsid w:val="00992A01"/>
    <w:rsid w:val="00AB5B88"/>
    <w:rsid w:val="00AE4FFC"/>
    <w:rsid w:val="00B50439"/>
    <w:rsid w:val="00D52320"/>
    <w:rsid w:val="00DD603B"/>
    <w:rsid w:val="00F0689D"/>
    <w:rsid w:val="00F31A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6A9"/>
    <w:pPr>
      <w:ind w:left="720"/>
      <w:contextualSpacing/>
    </w:pPr>
  </w:style>
  <w:style w:type="paragraph" w:styleId="BalloonText">
    <w:name w:val="Balloon Text"/>
    <w:basedOn w:val="Normal"/>
    <w:link w:val="BalloonTextChar"/>
    <w:uiPriority w:val="99"/>
    <w:semiHidden/>
    <w:unhideWhenUsed/>
    <w:rsid w:val="0068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A9"/>
    <w:rPr>
      <w:rFonts w:ascii="Tahoma" w:hAnsi="Tahoma" w:cs="Tahoma"/>
      <w:sz w:val="16"/>
      <w:szCs w:val="16"/>
    </w:rPr>
  </w:style>
  <w:style w:type="table" w:styleId="TableGrid">
    <w:name w:val="Table Grid"/>
    <w:basedOn w:val="TableNormal"/>
    <w:uiPriority w:val="59"/>
    <w:rsid w:val="00AB5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pasca-eepis</dc:creator>
  <cp:lastModifiedBy>zai</cp:lastModifiedBy>
  <cp:revision>9</cp:revision>
  <dcterms:created xsi:type="dcterms:W3CDTF">2013-04-09T01:39:00Z</dcterms:created>
  <dcterms:modified xsi:type="dcterms:W3CDTF">2013-09-22T12:57:00Z</dcterms:modified>
</cp:coreProperties>
</file>