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8F6" w:rsidRDefault="004A73B4">
      <w:pPr>
        <w:jc w:val="center"/>
        <w:rPr>
          <w:rFonts w:ascii="黑体" w:eastAsia="黑体" w:hAnsi="黑体"/>
          <w:color w:val="000000" w:themeColor="text1"/>
          <w:sz w:val="44"/>
          <w:szCs w:val="44"/>
        </w:rPr>
      </w:pPr>
      <w:r>
        <w:rPr>
          <w:rFonts w:ascii="黑体" w:eastAsia="黑体" w:hAnsi="黑体" w:hint="eastAsia"/>
          <w:color w:val="000000" w:themeColor="text1"/>
          <w:sz w:val="44"/>
          <w:szCs w:val="44"/>
        </w:rPr>
        <w:t>会 议 纪 要</w:t>
      </w:r>
    </w:p>
    <w:p w:rsidR="007738F6" w:rsidRDefault="007738F6">
      <w:pPr>
        <w:rPr>
          <w:color w:val="000000" w:themeColor="text1"/>
          <w:sz w:val="24"/>
        </w:rPr>
      </w:pPr>
    </w:p>
    <w:tbl>
      <w:tblPr>
        <w:tblStyle w:val="a8"/>
        <w:tblW w:w="9781" w:type="dxa"/>
        <w:tblInd w:w="-5" w:type="dxa"/>
        <w:tblLayout w:type="fixed"/>
        <w:tblLook w:val="04A0" w:firstRow="1" w:lastRow="0" w:firstColumn="1" w:lastColumn="0" w:noHBand="0" w:noVBand="1"/>
      </w:tblPr>
      <w:tblGrid>
        <w:gridCol w:w="1276"/>
        <w:gridCol w:w="1276"/>
        <w:gridCol w:w="2410"/>
        <w:gridCol w:w="708"/>
        <w:gridCol w:w="1276"/>
        <w:gridCol w:w="2835"/>
      </w:tblGrid>
      <w:tr w:rsidR="007738F6">
        <w:trPr>
          <w:trHeight w:val="306"/>
        </w:trPr>
        <w:tc>
          <w:tcPr>
            <w:tcW w:w="1276" w:type="dxa"/>
            <w:shd w:val="clear" w:color="auto" w:fill="DBE5F1" w:themeFill="accent1" w:themeFillTint="33"/>
            <w:vAlign w:val="center"/>
          </w:tcPr>
          <w:p w:rsidR="007738F6" w:rsidRDefault="004A73B4">
            <w:pPr>
              <w:spacing w:line="460" w:lineRule="exact"/>
              <w:rPr>
                <w:b/>
                <w:sz w:val="24"/>
              </w:rPr>
            </w:pPr>
            <w:r>
              <w:rPr>
                <w:rFonts w:hint="eastAsia"/>
                <w:b/>
                <w:sz w:val="24"/>
              </w:rPr>
              <w:t>会议主题</w:t>
            </w:r>
          </w:p>
        </w:tc>
        <w:tc>
          <w:tcPr>
            <w:tcW w:w="8505" w:type="dxa"/>
            <w:gridSpan w:val="5"/>
            <w:vAlign w:val="center"/>
          </w:tcPr>
          <w:p w:rsidR="007738F6" w:rsidRDefault="00056833" w:rsidP="006D75A3">
            <w:pPr>
              <w:spacing w:line="460" w:lineRule="exact"/>
              <w:rPr>
                <w:sz w:val="24"/>
              </w:rPr>
            </w:pPr>
            <w:r>
              <w:rPr>
                <w:rFonts w:hint="eastAsia"/>
                <w:sz w:val="24"/>
              </w:rPr>
              <w:t>渝西水务生产综合管理平台</w:t>
            </w:r>
            <w:r w:rsidR="0071777F">
              <w:rPr>
                <w:rFonts w:hint="eastAsia"/>
                <w:sz w:val="24"/>
              </w:rPr>
              <w:t>数据库设计评审</w:t>
            </w:r>
          </w:p>
        </w:tc>
      </w:tr>
      <w:tr w:rsidR="007738F6">
        <w:tc>
          <w:tcPr>
            <w:tcW w:w="1276" w:type="dxa"/>
            <w:shd w:val="clear" w:color="auto" w:fill="DBE5F1" w:themeFill="accent1" w:themeFillTint="33"/>
            <w:vAlign w:val="center"/>
          </w:tcPr>
          <w:p w:rsidR="007738F6" w:rsidRDefault="004A73B4">
            <w:pPr>
              <w:spacing w:line="460" w:lineRule="exact"/>
              <w:rPr>
                <w:b/>
                <w:sz w:val="24"/>
              </w:rPr>
            </w:pPr>
            <w:r>
              <w:rPr>
                <w:rFonts w:hint="eastAsia"/>
                <w:b/>
                <w:sz w:val="24"/>
              </w:rPr>
              <w:t>会议时间</w:t>
            </w:r>
          </w:p>
        </w:tc>
        <w:tc>
          <w:tcPr>
            <w:tcW w:w="8505" w:type="dxa"/>
            <w:gridSpan w:val="5"/>
            <w:vAlign w:val="center"/>
          </w:tcPr>
          <w:p w:rsidR="007738F6" w:rsidRDefault="00E34643" w:rsidP="00056833">
            <w:pPr>
              <w:spacing w:line="460" w:lineRule="exact"/>
              <w:rPr>
                <w:sz w:val="24"/>
              </w:rPr>
            </w:pPr>
            <w:r>
              <w:rPr>
                <w:sz w:val="24"/>
              </w:rPr>
              <w:t>2017</w:t>
            </w:r>
            <w:r w:rsidR="004A73B4">
              <w:rPr>
                <w:rFonts w:hint="eastAsia"/>
                <w:sz w:val="24"/>
              </w:rPr>
              <w:t>年0</w:t>
            </w:r>
            <w:r w:rsidR="00056833">
              <w:rPr>
                <w:sz w:val="24"/>
              </w:rPr>
              <w:t>9</w:t>
            </w:r>
            <w:r w:rsidR="004A73B4">
              <w:rPr>
                <w:rFonts w:hint="eastAsia"/>
                <w:sz w:val="24"/>
              </w:rPr>
              <w:t>月</w:t>
            </w:r>
            <w:r w:rsidR="0071777F">
              <w:rPr>
                <w:sz w:val="24"/>
              </w:rPr>
              <w:t>0</w:t>
            </w:r>
            <w:r w:rsidR="00056833">
              <w:rPr>
                <w:sz w:val="24"/>
              </w:rPr>
              <w:t>8</w:t>
            </w:r>
            <w:r w:rsidR="004A73B4">
              <w:rPr>
                <w:rFonts w:hint="eastAsia"/>
                <w:sz w:val="24"/>
              </w:rPr>
              <w:t xml:space="preserve">日  </w:t>
            </w:r>
            <w:r w:rsidR="00056833">
              <w:rPr>
                <w:rFonts w:ascii="Verdana" w:hAnsi="Verdana"/>
                <w:color w:val="000000"/>
                <w:szCs w:val="21"/>
                <w:shd w:val="clear" w:color="auto" w:fill="FFFFFF"/>
              </w:rPr>
              <w:t>10</w:t>
            </w:r>
            <w:r w:rsidR="002F26FC">
              <w:rPr>
                <w:rFonts w:ascii="Verdana" w:hAnsi="Verdana"/>
                <w:color w:val="000000"/>
                <w:szCs w:val="21"/>
                <w:shd w:val="clear" w:color="auto" w:fill="FFFFFF"/>
              </w:rPr>
              <w:t>:3</w:t>
            </w:r>
            <w:r w:rsidR="00C03E91">
              <w:rPr>
                <w:rFonts w:ascii="Verdana" w:hAnsi="Verdana"/>
                <w:color w:val="000000"/>
                <w:szCs w:val="21"/>
                <w:shd w:val="clear" w:color="auto" w:fill="FFFFFF"/>
              </w:rPr>
              <w:t>0</w:t>
            </w:r>
            <w:r w:rsidR="004A73B4">
              <w:rPr>
                <w:rFonts w:hint="eastAsia"/>
                <w:sz w:val="24"/>
              </w:rPr>
              <w:t>至</w:t>
            </w:r>
            <w:r w:rsidR="0071777F">
              <w:rPr>
                <w:sz w:val="24"/>
              </w:rPr>
              <w:t>1</w:t>
            </w:r>
            <w:r w:rsidR="00056833">
              <w:rPr>
                <w:sz w:val="24"/>
              </w:rPr>
              <w:t>5</w:t>
            </w:r>
            <w:r w:rsidR="004A73B4">
              <w:rPr>
                <w:rFonts w:hint="eastAsia"/>
                <w:sz w:val="24"/>
              </w:rPr>
              <w:t>:</w:t>
            </w:r>
            <w:r w:rsidR="007862EA">
              <w:rPr>
                <w:sz w:val="24"/>
              </w:rPr>
              <w:t>30</w:t>
            </w:r>
          </w:p>
        </w:tc>
      </w:tr>
      <w:tr w:rsidR="007738F6">
        <w:tc>
          <w:tcPr>
            <w:tcW w:w="1276" w:type="dxa"/>
            <w:shd w:val="clear" w:color="auto" w:fill="DBE5F1" w:themeFill="accent1" w:themeFillTint="33"/>
            <w:vAlign w:val="center"/>
          </w:tcPr>
          <w:p w:rsidR="007738F6" w:rsidRDefault="004A73B4">
            <w:pPr>
              <w:spacing w:line="460" w:lineRule="exact"/>
              <w:rPr>
                <w:b/>
                <w:sz w:val="24"/>
              </w:rPr>
            </w:pPr>
            <w:r>
              <w:rPr>
                <w:rFonts w:hint="eastAsia"/>
                <w:b/>
                <w:sz w:val="24"/>
              </w:rPr>
              <w:t>会议地点</w:t>
            </w:r>
          </w:p>
        </w:tc>
        <w:tc>
          <w:tcPr>
            <w:tcW w:w="8505" w:type="dxa"/>
            <w:gridSpan w:val="5"/>
            <w:vAlign w:val="center"/>
          </w:tcPr>
          <w:p w:rsidR="007738F6" w:rsidRDefault="004A73B4">
            <w:pPr>
              <w:spacing w:line="460" w:lineRule="exact"/>
              <w:rPr>
                <w:sz w:val="24"/>
              </w:rPr>
            </w:pPr>
            <w:r>
              <w:rPr>
                <w:rFonts w:hint="eastAsia"/>
                <w:sz w:val="24"/>
              </w:rPr>
              <w:t>会议室</w:t>
            </w:r>
            <w:r w:rsidR="0071777F">
              <w:rPr>
                <w:sz w:val="24"/>
              </w:rPr>
              <w:t>B1</w:t>
            </w:r>
          </w:p>
        </w:tc>
      </w:tr>
      <w:tr w:rsidR="007738F6">
        <w:tc>
          <w:tcPr>
            <w:tcW w:w="1276" w:type="dxa"/>
            <w:shd w:val="clear" w:color="auto" w:fill="DBE5F1" w:themeFill="accent1" w:themeFillTint="33"/>
            <w:vAlign w:val="center"/>
          </w:tcPr>
          <w:p w:rsidR="007738F6" w:rsidRDefault="004A73B4">
            <w:pPr>
              <w:spacing w:line="460" w:lineRule="exact"/>
              <w:rPr>
                <w:b/>
                <w:sz w:val="24"/>
              </w:rPr>
            </w:pPr>
            <w:r>
              <w:rPr>
                <w:rFonts w:hint="eastAsia"/>
                <w:b/>
                <w:sz w:val="24"/>
              </w:rPr>
              <w:t>会议主持</w:t>
            </w:r>
          </w:p>
        </w:tc>
        <w:tc>
          <w:tcPr>
            <w:tcW w:w="3686" w:type="dxa"/>
            <w:gridSpan w:val="2"/>
            <w:vAlign w:val="center"/>
          </w:tcPr>
          <w:p w:rsidR="007738F6" w:rsidRDefault="004B74A6">
            <w:pPr>
              <w:spacing w:line="460" w:lineRule="exact"/>
              <w:rPr>
                <w:sz w:val="24"/>
              </w:rPr>
            </w:pPr>
            <w:r>
              <w:rPr>
                <w:rFonts w:hint="eastAsia"/>
                <w:sz w:val="24"/>
              </w:rPr>
              <w:t>刘志华</w:t>
            </w:r>
          </w:p>
        </w:tc>
        <w:tc>
          <w:tcPr>
            <w:tcW w:w="1984" w:type="dxa"/>
            <w:gridSpan w:val="2"/>
            <w:shd w:val="clear" w:color="auto" w:fill="DBE5F1" w:themeFill="accent1" w:themeFillTint="33"/>
            <w:vAlign w:val="center"/>
          </w:tcPr>
          <w:p w:rsidR="007738F6" w:rsidRDefault="004A73B4">
            <w:pPr>
              <w:spacing w:line="460" w:lineRule="exact"/>
              <w:jc w:val="center"/>
              <w:rPr>
                <w:b/>
                <w:sz w:val="24"/>
              </w:rPr>
            </w:pPr>
            <w:r>
              <w:rPr>
                <w:rFonts w:hint="eastAsia"/>
                <w:b/>
                <w:sz w:val="24"/>
              </w:rPr>
              <w:t>会议记录</w:t>
            </w:r>
          </w:p>
        </w:tc>
        <w:tc>
          <w:tcPr>
            <w:tcW w:w="2835" w:type="dxa"/>
            <w:vAlign w:val="center"/>
          </w:tcPr>
          <w:p w:rsidR="007738F6" w:rsidRDefault="00056833">
            <w:pPr>
              <w:spacing w:line="460" w:lineRule="exact"/>
              <w:rPr>
                <w:sz w:val="24"/>
              </w:rPr>
            </w:pPr>
            <w:r>
              <w:rPr>
                <w:rFonts w:hint="eastAsia"/>
                <w:sz w:val="24"/>
              </w:rPr>
              <w:t>程聪</w:t>
            </w:r>
          </w:p>
        </w:tc>
      </w:tr>
      <w:tr w:rsidR="007738F6" w:rsidRPr="00056833">
        <w:trPr>
          <w:trHeight w:val="389"/>
        </w:trPr>
        <w:tc>
          <w:tcPr>
            <w:tcW w:w="1276" w:type="dxa"/>
            <w:shd w:val="clear" w:color="auto" w:fill="DBE5F1" w:themeFill="accent1" w:themeFillTint="33"/>
            <w:vAlign w:val="center"/>
          </w:tcPr>
          <w:p w:rsidR="007738F6" w:rsidRDefault="004A73B4">
            <w:pPr>
              <w:spacing w:line="460" w:lineRule="exact"/>
              <w:rPr>
                <w:b/>
                <w:sz w:val="24"/>
              </w:rPr>
            </w:pPr>
            <w:r>
              <w:rPr>
                <w:rFonts w:hint="eastAsia"/>
                <w:b/>
                <w:sz w:val="24"/>
              </w:rPr>
              <w:t>参会人员</w:t>
            </w:r>
          </w:p>
        </w:tc>
        <w:tc>
          <w:tcPr>
            <w:tcW w:w="8505" w:type="dxa"/>
            <w:gridSpan w:val="5"/>
            <w:vAlign w:val="center"/>
          </w:tcPr>
          <w:p w:rsidR="007738F6" w:rsidRDefault="002F26FC" w:rsidP="00D95224">
            <w:pPr>
              <w:spacing w:line="460" w:lineRule="exact"/>
              <w:rPr>
                <w:sz w:val="24"/>
              </w:rPr>
            </w:pPr>
            <w:r>
              <w:rPr>
                <w:rFonts w:hint="eastAsia"/>
                <w:sz w:val="24"/>
              </w:rPr>
              <w:t>李开娟</w:t>
            </w:r>
            <w:r w:rsidR="00B5236A">
              <w:rPr>
                <w:rFonts w:hint="eastAsia"/>
                <w:sz w:val="24"/>
              </w:rPr>
              <w:t>、</w:t>
            </w:r>
            <w:r>
              <w:rPr>
                <w:rFonts w:hint="eastAsia"/>
                <w:sz w:val="24"/>
              </w:rPr>
              <w:t>蒋玉梅</w:t>
            </w:r>
            <w:r w:rsidR="00B5236A">
              <w:rPr>
                <w:rFonts w:hint="eastAsia"/>
                <w:sz w:val="24"/>
              </w:rPr>
              <w:t>、</w:t>
            </w:r>
            <w:r w:rsidR="00056833">
              <w:rPr>
                <w:rFonts w:hint="eastAsia"/>
                <w:sz w:val="24"/>
              </w:rPr>
              <w:t>邓坤、</w:t>
            </w:r>
            <w:r w:rsidR="004A73B4">
              <w:rPr>
                <w:sz w:val="24"/>
              </w:rPr>
              <w:t>陈涛</w:t>
            </w:r>
            <w:r w:rsidR="00B5236A">
              <w:rPr>
                <w:rFonts w:hint="eastAsia"/>
                <w:sz w:val="24"/>
              </w:rPr>
              <w:t>、</w:t>
            </w:r>
            <w:r w:rsidR="004A73B4">
              <w:rPr>
                <w:sz w:val="24"/>
              </w:rPr>
              <w:t>程聪</w:t>
            </w:r>
            <w:r w:rsidR="00B5236A">
              <w:rPr>
                <w:rFonts w:hint="eastAsia"/>
                <w:sz w:val="24"/>
              </w:rPr>
              <w:t>、</w:t>
            </w:r>
            <w:r w:rsidR="004A73B4">
              <w:rPr>
                <w:sz w:val="24"/>
              </w:rPr>
              <w:t>胡毅</w:t>
            </w:r>
            <w:r w:rsidR="00B5236A">
              <w:rPr>
                <w:rFonts w:hint="eastAsia"/>
                <w:sz w:val="24"/>
              </w:rPr>
              <w:t>、</w:t>
            </w:r>
            <w:r w:rsidR="00D95224">
              <w:rPr>
                <w:sz w:val="24"/>
              </w:rPr>
              <w:t xml:space="preserve"> </w:t>
            </w:r>
            <w:r w:rsidR="000B17DE">
              <w:rPr>
                <w:rFonts w:hint="eastAsia"/>
                <w:sz w:val="24"/>
              </w:rPr>
              <w:t>彭粟</w:t>
            </w:r>
            <w:r w:rsidR="00056833">
              <w:rPr>
                <w:rFonts w:hint="eastAsia"/>
                <w:sz w:val="24"/>
              </w:rPr>
              <w:t>、王超</w:t>
            </w:r>
          </w:p>
        </w:tc>
      </w:tr>
      <w:tr w:rsidR="007738F6">
        <w:tc>
          <w:tcPr>
            <w:tcW w:w="1276" w:type="dxa"/>
            <w:shd w:val="clear" w:color="auto" w:fill="DBE5F1" w:themeFill="accent1" w:themeFillTint="33"/>
            <w:vAlign w:val="center"/>
          </w:tcPr>
          <w:p w:rsidR="007738F6" w:rsidRDefault="004A73B4">
            <w:pPr>
              <w:spacing w:line="460" w:lineRule="exact"/>
              <w:rPr>
                <w:b/>
                <w:sz w:val="24"/>
              </w:rPr>
            </w:pPr>
            <w:r>
              <w:rPr>
                <w:rFonts w:hint="eastAsia"/>
                <w:b/>
                <w:sz w:val="24"/>
              </w:rPr>
              <w:t>会议类型</w:t>
            </w:r>
          </w:p>
        </w:tc>
        <w:tc>
          <w:tcPr>
            <w:tcW w:w="8505" w:type="dxa"/>
            <w:gridSpan w:val="5"/>
            <w:vAlign w:val="center"/>
          </w:tcPr>
          <w:p w:rsidR="007738F6" w:rsidRDefault="004A73B4">
            <w:pPr>
              <w:spacing w:line="460" w:lineRule="exact"/>
              <w:rPr>
                <w:sz w:val="24"/>
              </w:rPr>
            </w:pPr>
            <w:r>
              <w:rPr>
                <w:rFonts w:hint="eastAsia"/>
                <w:sz w:val="24"/>
              </w:rPr>
              <w:t>□管理  ■技术</w:t>
            </w:r>
          </w:p>
        </w:tc>
      </w:tr>
      <w:tr w:rsidR="007738F6">
        <w:trPr>
          <w:trHeight w:val="465"/>
        </w:trPr>
        <w:tc>
          <w:tcPr>
            <w:tcW w:w="1276" w:type="dxa"/>
            <w:vMerge w:val="restart"/>
            <w:shd w:val="clear" w:color="auto" w:fill="DBE5F1" w:themeFill="accent1" w:themeFillTint="33"/>
            <w:vAlign w:val="center"/>
          </w:tcPr>
          <w:p w:rsidR="007738F6" w:rsidRDefault="004A73B4">
            <w:pPr>
              <w:spacing w:line="460" w:lineRule="exact"/>
              <w:jc w:val="center"/>
              <w:rPr>
                <w:b/>
                <w:sz w:val="24"/>
              </w:rPr>
            </w:pPr>
            <w:r>
              <w:rPr>
                <w:rFonts w:hint="eastAsia"/>
                <w:b/>
                <w:sz w:val="24"/>
              </w:rPr>
              <w:t>会议议题</w:t>
            </w:r>
          </w:p>
          <w:p w:rsidR="007738F6" w:rsidRDefault="004A73B4">
            <w:pPr>
              <w:spacing w:line="460" w:lineRule="exact"/>
              <w:jc w:val="center"/>
              <w:rPr>
                <w:b/>
                <w:sz w:val="24"/>
              </w:rPr>
            </w:pPr>
            <w:r>
              <w:rPr>
                <w:rFonts w:hint="eastAsia"/>
                <w:b/>
                <w:sz w:val="24"/>
              </w:rPr>
              <w:t>类型</w:t>
            </w:r>
          </w:p>
        </w:tc>
        <w:tc>
          <w:tcPr>
            <w:tcW w:w="1276" w:type="dxa"/>
            <w:vAlign w:val="center"/>
          </w:tcPr>
          <w:p w:rsidR="007738F6" w:rsidRDefault="004A73B4">
            <w:pPr>
              <w:spacing w:line="460" w:lineRule="exact"/>
              <w:rPr>
                <w:sz w:val="24"/>
              </w:rPr>
            </w:pPr>
            <w:r>
              <w:rPr>
                <w:rFonts w:hint="eastAsia"/>
                <w:sz w:val="24"/>
              </w:rPr>
              <w:t>管理类</w:t>
            </w:r>
          </w:p>
        </w:tc>
        <w:tc>
          <w:tcPr>
            <w:tcW w:w="7229" w:type="dxa"/>
            <w:gridSpan w:val="4"/>
            <w:vAlign w:val="center"/>
          </w:tcPr>
          <w:p w:rsidR="007738F6" w:rsidRDefault="004A73B4">
            <w:pPr>
              <w:spacing w:line="460" w:lineRule="exact"/>
              <w:rPr>
                <w:sz w:val="24"/>
              </w:rPr>
            </w:pPr>
            <w:r>
              <w:rPr>
                <w:rFonts w:hint="eastAsia"/>
                <w:sz w:val="24"/>
              </w:rPr>
              <w:t>□策划讨论  □其他________________________</w:t>
            </w:r>
            <w:r>
              <w:rPr>
                <w:sz w:val="24"/>
              </w:rPr>
              <w:t>_</w:t>
            </w:r>
          </w:p>
        </w:tc>
      </w:tr>
      <w:tr w:rsidR="007738F6">
        <w:trPr>
          <w:trHeight w:val="465"/>
        </w:trPr>
        <w:tc>
          <w:tcPr>
            <w:tcW w:w="1276" w:type="dxa"/>
            <w:vMerge/>
            <w:shd w:val="clear" w:color="auto" w:fill="DBE5F1" w:themeFill="accent1" w:themeFillTint="33"/>
            <w:vAlign w:val="center"/>
          </w:tcPr>
          <w:p w:rsidR="007738F6" w:rsidRDefault="007738F6">
            <w:pPr>
              <w:spacing w:line="460" w:lineRule="exact"/>
              <w:rPr>
                <w:b/>
                <w:sz w:val="24"/>
              </w:rPr>
            </w:pPr>
          </w:p>
        </w:tc>
        <w:tc>
          <w:tcPr>
            <w:tcW w:w="1276" w:type="dxa"/>
            <w:vAlign w:val="center"/>
          </w:tcPr>
          <w:p w:rsidR="007738F6" w:rsidRDefault="004A73B4">
            <w:pPr>
              <w:spacing w:line="460" w:lineRule="exact"/>
              <w:rPr>
                <w:sz w:val="24"/>
              </w:rPr>
            </w:pPr>
            <w:r>
              <w:rPr>
                <w:rFonts w:hint="eastAsia"/>
                <w:sz w:val="24"/>
              </w:rPr>
              <w:t>技术类</w:t>
            </w:r>
          </w:p>
        </w:tc>
        <w:tc>
          <w:tcPr>
            <w:tcW w:w="7229" w:type="dxa"/>
            <w:gridSpan w:val="4"/>
            <w:vAlign w:val="center"/>
          </w:tcPr>
          <w:p w:rsidR="007738F6" w:rsidRDefault="004A73B4">
            <w:pPr>
              <w:spacing w:line="360" w:lineRule="exact"/>
              <w:rPr>
                <w:sz w:val="24"/>
              </w:rPr>
            </w:pPr>
            <w:r>
              <w:rPr>
                <w:rFonts w:hint="eastAsia"/>
                <w:sz w:val="24"/>
              </w:rPr>
              <w:t xml:space="preserve">□需求研讨  </w:t>
            </w:r>
            <w:r w:rsidR="00D95224">
              <w:rPr>
                <w:rFonts w:hint="eastAsia"/>
                <w:sz w:val="24"/>
              </w:rPr>
              <w:t>■</w:t>
            </w:r>
            <w:r>
              <w:rPr>
                <w:rFonts w:hint="eastAsia"/>
                <w:sz w:val="24"/>
              </w:rPr>
              <w:t>设计研讨 □测试方案、用例研讨 □产品汇报演示</w:t>
            </w:r>
          </w:p>
          <w:p w:rsidR="007738F6" w:rsidRDefault="00D95224">
            <w:pPr>
              <w:spacing w:line="360" w:lineRule="exact"/>
              <w:rPr>
                <w:sz w:val="24"/>
              </w:rPr>
            </w:pPr>
            <w:r>
              <w:rPr>
                <w:rFonts w:hint="eastAsia"/>
                <w:sz w:val="24"/>
              </w:rPr>
              <w:t>□</w:t>
            </w:r>
            <w:r w:rsidR="004A73B4">
              <w:rPr>
                <w:rFonts w:hint="eastAsia"/>
                <w:sz w:val="24"/>
              </w:rPr>
              <w:t>其他__________________________________</w:t>
            </w:r>
          </w:p>
        </w:tc>
      </w:tr>
      <w:tr w:rsidR="007738F6">
        <w:tc>
          <w:tcPr>
            <w:tcW w:w="1276" w:type="dxa"/>
            <w:vMerge w:val="restart"/>
            <w:shd w:val="clear" w:color="auto" w:fill="DBE5F1" w:themeFill="accent1" w:themeFillTint="33"/>
            <w:vAlign w:val="center"/>
          </w:tcPr>
          <w:p w:rsidR="007738F6" w:rsidRDefault="004A73B4">
            <w:pPr>
              <w:spacing w:line="460" w:lineRule="exact"/>
              <w:rPr>
                <w:b/>
                <w:sz w:val="24"/>
              </w:rPr>
            </w:pPr>
            <w:r>
              <w:rPr>
                <w:rFonts w:hint="eastAsia"/>
                <w:b/>
                <w:sz w:val="24"/>
              </w:rPr>
              <w:t>研讨信息</w:t>
            </w:r>
          </w:p>
        </w:tc>
        <w:tc>
          <w:tcPr>
            <w:tcW w:w="3686" w:type="dxa"/>
            <w:gridSpan w:val="2"/>
            <w:shd w:val="clear" w:color="auto" w:fill="DBE5F1" w:themeFill="accent1" w:themeFillTint="33"/>
            <w:vAlign w:val="center"/>
          </w:tcPr>
          <w:p w:rsidR="007738F6" w:rsidRDefault="004A73B4">
            <w:pPr>
              <w:spacing w:line="460" w:lineRule="exact"/>
              <w:jc w:val="center"/>
              <w:rPr>
                <w:b/>
                <w:sz w:val="24"/>
              </w:rPr>
            </w:pPr>
            <w:r>
              <w:rPr>
                <w:rFonts w:hint="eastAsia"/>
                <w:b/>
                <w:sz w:val="24"/>
              </w:rPr>
              <w:t>名称及版本</w:t>
            </w:r>
          </w:p>
        </w:tc>
        <w:tc>
          <w:tcPr>
            <w:tcW w:w="708" w:type="dxa"/>
            <w:shd w:val="clear" w:color="auto" w:fill="DBE5F1" w:themeFill="accent1" w:themeFillTint="33"/>
            <w:vAlign w:val="center"/>
          </w:tcPr>
          <w:p w:rsidR="007738F6" w:rsidRDefault="004A73B4">
            <w:pPr>
              <w:spacing w:line="460" w:lineRule="exact"/>
              <w:jc w:val="center"/>
              <w:rPr>
                <w:b/>
                <w:sz w:val="24"/>
              </w:rPr>
            </w:pPr>
            <w:r>
              <w:rPr>
                <w:rFonts w:hint="eastAsia"/>
                <w:b/>
                <w:sz w:val="24"/>
              </w:rPr>
              <w:t>页数</w:t>
            </w:r>
          </w:p>
        </w:tc>
        <w:tc>
          <w:tcPr>
            <w:tcW w:w="1276" w:type="dxa"/>
            <w:shd w:val="clear" w:color="auto" w:fill="DBE5F1" w:themeFill="accent1" w:themeFillTint="33"/>
            <w:vAlign w:val="center"/>
          </w:tcPr>
          <w:p w:rsidR="007738F6" w:rsidRDefault="004A73B4">
            <w:pPr>
              <w:spacing w:line="300" w:lineRule="exact"/>
              <w:jc w:val="center"/>
              <w:rPr>
                <w:b/>
                <w:sz w:val="24"/>
              </w:rPr>
            </w:pPr>
            <w:r>
              <w:rPr>
                <w:rFonts w:hint="eastAsia"/>
                <w:b/>
                <w:sz w:val="24"/>
              </w:rPr>
              <w:t>工作量</w:t>
            </w:r>
          </w:p>
          <w:p w:rsidR="007738F6" w:rsidRDefault="004A73B4">
            <w:pPr>
              <w:spacing w:line="300" w:lineRule="exact"/>
              <w:jc w:val="center"/>
              <w:rPr>
                <w:b/>
                <w:sz w:val="24"/>
              </w:rPr>
            </w:pPr>
            <w:r>
              <w:rPr>
                <w:rFonts w:hint="eastAsia"/>
                <w:b/>
                <w:sz w:val="24"/>
              </w:rPr>
              <w:t>（人日）</w:t>
            </w:r>
          </w:p>
        </w:tc>
        <w:tc>
          <w:tcPr>
            <w:tcW w:w="2835" w:type="dxa"/>
            <w:shd w:val="clear" w:color="auto" w:fill="DBE5F1" w:themeFill="accent1" w:themeFillTint="33"/>
            <w:vAlign w:val="center"/>
          </w:tcPr>
          <w:p w:rsidR="007738F6" w:rsidRDefault="004A73B4">
            <w:pPr>
              <w:spacing w:line="300" w:lineRule="exact"/>
              <w:jc w:val="center"/>
              <w:rPr>
                <w:b/>
                <w:sz w:val="24"/>
              </w:rPr>
            </w:pPr>
            <w:r>
              <w:rPr>
                <w:rFonts w:hint="eastAsia"/>
                <w:b/>
                <w:sz w:val="24"/>
              </w:rPr>
              <w:t>实际工期</w:t>
            </w:r>
          </w:p>
          <w:p w:rsidR="007738F6" w:rsidRDefault="004A73B4">
            <w:pPr>
              <w:spacing w:line="300" w:lineRule="exact"/>
              <w:jc w:val="center"/>
              <w:rPr>
                <w:b/>
                <w:sz w:val="24"/>
              </w:rPr>
            </w:pPr>
            <w:r>
              <w:rPr>
                <w:rFonts w:hint="eastAsia"/>
                <w:b/>
                <w:sz w:val="24"/>
              </w:rPr>
              <w:t>（开始时间-结束时间）</w:t>
            </w:r>
          </w:p>
        </w:tc>
      </w:tr>
      <w:tr w:rsidR="007738F6">
        <w:tc>
          <w:tcPr>
            <w:tcW w:w="1276" w:type="dxa"/>
            <w:vMerge/>
            <w:shd w:val="clear" w:color="auto" w:fill="DBE5F1" w:themeFill="accent1" w:themeFillTint="33"/>
            <w:vAlign w:val="center"/>
          </w:tcPr>
          <w:p w:rsidR="007738F6" w:rsidRDefault="007738F6">
            <w:pPr>
              <w:spacing w:line="460" w:lineRule="exact"/>
              <w:rPr>
                <w:sz w:val="24"/>
              </w:rPr>
            </w:pPr>
          </w:p>
        </w:tc>
        <w:tc>
          <w:tcPr>
            <w:tcW w:w="3686" w:type="dxa"/>
            <w:gridSpan w:val="2"/>
            <w:vAlign w:val="center"/>
          </w:tcPr>
          <w:p w:rsidR="007738F6" w:rsidRPr="00F347B3" w:rsidRDefault="00056833" w:rsidP="00F347B3">
            <w:pPr>
              <w:widowControl/>
              <w:rPr>
                <w:color w:val="000000"/>
                <w:kern w:val="0"/>
                <w:sz w:val="20"/>
                <w:szCs w:val="20"/>
              </w:rPr>
            </w:pPr>
            <w:r w:rsidRPr="00056833">
              <w:rPr>
                <w:rFonts w:hint="eastAsia"/>
                <w:color w:val="000000"/>
                <w:kern w:val="0"/>
                <w:sz w:val="20"/>
                <w:szCs w:val="20"/>
              </w:rPr>
              <w:t>渝西生产综合管理系统数据库设计</w:t>
            </w:r>
            <w:r w:rsidR="006241F5">
              <w:rPr>
                <w:rFonts w:hint="eastAsia"/>
                <w:color w:val="000000"/>
                <w:kern w:val="0"/>
                <w:sz w:val="20"/>
                <w:szCs w:val="20"/>
              </w:rPr>
              <w:t>.pdm</w:t>
            </w:r>
          </w:p>
        </w:tc>
        <w:tc>
          <w:tcPr>
            <w:tcW w:w="708" w:type="dxa"/>
            <w:vAlign w:val="center"/>
          </w:tcPr>
          <w:p w:rsidR="007738F6" w:rsidRDefault="007738F6">
            <w:pPr>
              <w:spacing w:line="460" w:lineRule="exact"/>
              <w:jc w:val="center"/>
              <w:rPr>
                <w:sz w:val="24"/>
              </w:rPr>
            </w:pPr>
          </w:p>
        </w:tc>
        <w:tc>
          <w:tcPr>
            <w:tcW w:w="1276" w:type="dxa"/>
            <w:vAlign w:val="center"/>
          </w:tcPr>
          <w:p w:rsidR="007738F6" w:rsidRDefault="007738F6">
            <w:pPr>
              <w:spacing w:line="460" w:lineRule="exact"/>
              <w:jc w:val="center"/>
              <w:rPr>
                <w:sz w:val="24"/>
              </w:rPr>
            </w:pPr>
          </w:p>
        </w:tc>
        <w:tc>
          <w:tcPr>
            <w:tcW w:w="2835" w:type="dxa"/>
            <w:vAlign w:val="center"/>
          </w:tcPr>
          <w:p w:rsidR="007738F6" w:rsidRDefault="004A73B4" w:rsidP="00056833">
            <w:pPr>
              <w:spacing w:line="460" w:lineRule="exact"/>
              <w:jc w:val="center"/>
              <w:rPr>
                <w:sz w:val="24"/>
              </w:rPr>
            </w:pPr>
            <w:r>
              <w:rPr>
                <w:rFonts w:hint="eastAsia"/>
                <w:sz w:val="24"/>
              </w:rPr>
              <w:t>201</w:t>
            </w:r>
            <w:r w:rsidR="00C03E91">
              <w:rPr>
                <w:sz w:val="24"/>
              </w:rPr>
              <w:t>7</w:t>
            </w:r>
            <w:r>
              <w:rPr>
                <w:rFonts w:hint="eastAsia"/>
                <w:sz w:val="24"/>
              </w:rPr>
              <w:t>.</w:t>
            </w:r>
            <w:r w:rsidR="00FE44CD">
              <w:rPr>
                <w:sz w:val="24"/>
              </w:rPr>
              <w:t>0</w:t>
            </w:r>
            <w:r w:rsidR="00056833">
              <w:rPr>
                <w:sz w:val="24"/>
              </w:rPr>
              <w:t>9</w:t>
            </w:r>
            <w:r w:rsidR="006037F7">
              <w:rPr>
                <w:rFonts w:hint="eastAsia"/>
                <w:sz w:val="24"/>
              </w:rPr>
              <w:t>.0</w:t>
            </w:r>
            <w:r w:rsidR="00056833">
              <w:rPr>
                <w:sz w:val="24"/>
              </w:rPr>
              <w:t>7</w:t>
            </w:r>
            <w:r w:rsidR="006037F7">
              <w:rPr>
                <w:sz w:val="24"/>
              </w:rPr>
              <w:t xml:space="preserve"> 1</w:t>
            </w:r>
            <w:r w:rsidR="00056833">
              <w:rPr>
                <w:sz w:val="24"/>
              </w:rPr>
              <w:t>0</w:t>
            </w:r>
            <w:r w:rsidR="00FE44CD">
              <w:rPr>
                <w:sz w:val="24"/>
              </w:rPr>
              <w:t>:3</w:t>
            </w:r>
            <w:r>
              <w:rPr>
                <w:sz w:val="24"/>
              </w:rPr>
              <w:t>0</w:t>
            </w:r>
            <w:r w:rsidR="00C03E91">
              <w:rPr>
                <w:rFonts w:hint="eastAsia"/>
                <w:sz w:val="24"/>
              </w:rPr>
              <w:t>-1</w:t>
            </w:r>
            <w:r w:rsidR="00056833">
              <w:rPr>
                <w:sz w:val="24"/>
              </w:rPr>
              <w:t>5</w:t>
            </w:r>
            <w:r w:rsidR="006037F7">
              <w:rPr>
                <w:sz w:val="24"/>
              </w:rPr>
              <w:t>:3</w:t>
            </w:r>
            <w:r w:rsidR="006553A9">
              <w:rPr>
                <w:sz w:val="24"/>
              </w:rPr>
              <w:t>0</w:t>
            </w:r>
          </w:p>
        </w:tc>
      </w:tr>
      <w:tr w:rsidR="007738F6">
        <w:tc>
          <w:tcPr>
            <w:tcW w:w="1276" w:type="dxa"/>
            <w:vMerge/>
            <w:shd w:val="clear" w:color="auto" w:fill="DBE5F1" w:themeFill="accent1" w:themeFillTint="33"/>
            <w:vAlign w:val="center"/>
          </w:tcPr>
          <w:p w:rsidR="007738F6" w:rsidRDefault="007738F6">
            <w:pPr>
              <w:spacing w:line="460" w:lineRule="exact"/>
              <w:rPr>
                <w:sz w:val="24"/>
              </w:rPr>
            </w:pPr>
          </w:p>
        </w:tc>
        <w:tc>
          <w:tcPr>
            <w:tcW w:w="3686" w:type="dxa"/>
            <w:gridSpan w:val="2"/>
            <w:vAlign w:val="center"/>
          </w:tcPr>
          <w:p w:rsidR="007738F6" w:rsidRDefault="007738F6">
            <w:pPr>
              <w:spacing w:line="460" w:lineRule="exact"/>
              <w:rPr>
                <w:sz w:val="24"/>
              </w:rPr>
            </w:pPr>
          </w:p>
        </w:tc>
        <w:tc>
          <w:tcPr>
            <w:tcW w:w="708" w:type="dxa"/>
            <w:vAlign w:val="center"/>
          </w:tcPr>
          <w:p w:rsidR="007738F6" w:rsidRDefault="007738F6">
            <w:pPr>
              <w:spacing w:line="460" w:lineRule="exact"/>
              <w:rPr>
                <w:sz w:val="24"/>
              </w:rPr>
            </w:pPr>
          </w:p>
        </w:tc>
        <w:tc>
          <w:tcPr>
            <w:tcW w:w="1276" w:type="dxa"/>
            <w:vAlign w:val="center"/>
          </w:tcPr>
          <w:p w:rsidR="007738F6" w:rsidRDefault="007738F6">
            <w:pPr>
              <w:spacing w:line="460" w:lineRule="exact"/>
              <w:rPr>
                <w:sz w:val="24"/>
              </w:rPr>
            </w:pPr>
          </w:p>
        </w:tc>
        <w:tc>
          <w:tcPr>
            <w:tcW w:w="2835" w:type="dxa"/>
            <w:vAlign w:val="center"/>
          </w:tcPr>
          <w:p w:rsidR="007738F6" w:rsidRDefault="007738F6">
            <w:pPr>
              <w:spacing w:line="460" w:lineRule="exact"/>
              <w:rPr>
                <w:sz w:val="24"/>
              </w:rPr>
            </w:pPr>
          </w:p>
        </w:tc>
      </w:tr>
      <w:tr w:rsidR="007738F6">
        <w:trPr>
          <w:trHeight w:val="70"/>
        </w:trPr>
        <w:tc>
          <w:tcPr>
            <w:tcW w:w="1276" w:type="dxa"/>
            <w:vMerge/>
            <w:shd w:val="clear" w:color="auto" w:fill="DBE5F1" w:themeFill="accent1" w:themeFillTint="33"/>
            <w:vAlign w:val="center"/>
          </w:tcPr>
          <w:p w:rsidR="007738F6" w:rsidRDefault="007738F6">
            <w:pPr>
              <w:spacing w:line="460" w:lineRule="exact"/>
              <w:rPr>
                <w:sz w:val="24"/>
              </w:rPr>
            </w:pPr>
          </w:p>
        </w:tc>
        <w:tc>
          <w:tcPr>
            <w:tcW w:w="3686" w:type="dxa"/>
            <w:gridSpan w:val="2"/>
            <w:vAlign w:val="center"/>
          </w:tcPr>
          <w:p w:rsidR="007738F6" w:rsidRDefault="007738F6">
            <w:pPr>
              <w:spacing w:line="460" w:lineRule="exact"/>
              <w:rPr>
                <w:sz w:val="24"/>
              </w:rPr>
            </w:pPr>
          </w:p>
        </w:tc>
        <w:tc>
          <w:tcPr>
            <w:tcW w:w="708" w:type="dxa"/>
            <w:vAlign w:val="center"/>
          </w:tcPr>
          <w:p w:rsidR="007738F6" w:rsidRDefault="007738F6">
            <w:pPr>
              <w:spacing w:line="460" w:lineRule="exact"/>
              <w:rPr>
                <w:sz w:val="24"/>
              </w:rPr>
            </w:pPr>
          </w:p>
        </w:tc>
        <w:tc>
          <w:tcPr>
            <w:tcW w:w="1276" w:type="dxa"/>
            <w:vAlign w:val="center"/>
          </w:tcPr>
          <w:p w:rsidR="007738F6" w:rsidRDefault="007738F6">
            <w:pPr>
              <w:spacing w:line="460" w:lineRule="exact"/>
              <w:rPr>
                <w:sz w:val="24"/>
              </w:rPr>
            </w:pPr>
          </w:p>
        </w:tc>
        <w:tc>
          <w:tcPr>
            <w:tcW w:w="2835" w:type="dxa"/>
            <w:vAlign w:val="center"/>
          </w:tcPr>
          <w:p w:rsidR="007738F6" w:rsidRDefault="007738F6">
            <w:pPr>
              <w:spacing w:line="460" w:lineRule="exact"/>
              <w:rPr>
                <w:sz w:val="24"/>
              </w:rPr>
            </w:pPr>
          </w:p>
        </w:tc>
      </w:tr>
      <w:tr w:rsidR="007738F6">
        <w:tc>
          <w:tcPr>
            <w:tcW w:w="1276" w:type="dxa"/>
            <w:vMerge/>
            <w:shd w:val="clear" w:color="auto" w:fill="DBE5F1" w:themeFill="accent1" w:themeFillTint="33"/>
            <w:vAlign w:val="center"/>
          </w:tcPr>
          <w:p w:rsidR="007738F6" w:rsidRDefault="007738F6">
            <w:pPr>
              <w:spacing w:line="460" w:lineRule="exact"/>
              <w:rPr>
                <w:sz w:val="24"/>
              </w:rPr>
            </w:pPr>
          </w:p>
        </w:tc>
        <w:tc>
          <w:tcPr>
            <w:tcW w:w="3686" w:type="dxa"/>
            <w:gridSpan w:val="2"/>
            <w:vAlign w:val="center"/>
          </w:tcPr>
          <w:p w:rsidR="007738F6" w:rsidRDefault="007738F6">
            <w:pPr>
              <w:spacing w:line="460" w:lineRule="exact"/>
              <w:rPr>
                <w:sz w:val="24"/>
              </w:rPr>
            </w:pPr>
          </w:p>
        </w:tc>
        <w:tc>
          <w:tcPr>
            <w:tcW w:w="708" w:type="dxa"/>
            <w:vAlign w:val="center"/>
          </w:tcPr>
          <w:p w:rsidR="007738F6" w:rsidRDefault="007738F6">
            <w:pPr>
              <w:spacing w:line="460" w:lineRule="exact"/>
              <w:rPr>
                <w:sz w:val="24"/>
              </w:rPr>
            </w:pPr>
          </w:p>
        </w:tc>
        <w:tc>
          <w:tcPr>
            <w:tcW w:w="1276" w:type="dxa"/>
            <w:vAlign w:val="center"/>
          </w:tcPr>
          <w:p w:rsidR="007738F6" w:rsidRDefault="007738F6">
            <w:pPr>
              <w:spacing w:line="460" w:lineRule="exact"/>
              <w:rPr>
                <w:sz w:val="24"/>
              </w:rPr>
            </w:pPr>
          </w:p>
        </w:tc>
        <w:tc>
          <w:tcPr>
            <w:tcW w:w="2835" w:type="dxa"/>
            <w:vAlign w:val="center"/>
          </w:tcPr>
          <w:p w:rsidR="007738F6" w:rsidRDefault="007738F6">
            <w:pPr>
              <w:spacing w:line="460" w:lineRule="exact"/>
              <w:rPr>
                <w:sz w:val="24"/>
              </w:rPr>
            </w:pPr>
          </w:p>
        </w:tc>
      </w:tr>
    </w:tbl>
    <w:p w:rsidR="007738F6" w:rsidRDefault="004A73B4">
      <w:pPr>
        <w:spacing w:line="360" w:lineRule="auto"/>
        <w:rPr>
          <w:b/>
          <w:sz w:val="24"/>
        </w:rPr>
      </w:pPr>
      <w:r>
        <w:rPr>
          <w:rFonts w:hint="eastAsia"/>
          <w:b/>
          <w:sz w:val="24"/>
        </w:rPr>
        <w:t>会议</w:t>
      </w:r>
      <w:r>
        <w:rPr>
          <w:b/>
          <w:sz w:val="24"/>
        </w:rPr>
        <w:t>内容纪要：</w:t>
      </w:r>
    </w:p>
    <w:p w:rsidR="007738F6" w:rsidRDefault="002D3BE1">
      <w:pPr>
        <w:pStyle w:val="1"/>
        <w:numPr>
          <w:ilvl w:val="0"/>
          <w:numId w:val="1"/>
        </w:numPr>
        <w:spacing w:line="360" w:lineRule="auto"/>
        <w:ind w:firstLineChars="0"/>
        <w:rPr>
          <w:b/>
          <w:sz w:val="24"/>
        </w:rPr>
      </w:pPr>
      <w:r>
        <w:rPr>
          <w:rFonts w:hint="eastAsia"/>
          <w:b/>
          <w:sz w:val="24"/>
        </w:rPr>
        <w:t>刘志华</w:t>
      </w:r>
      <w:r>
        <w:rPr>
          <w:rFonts w:hint="eastAsia"/>
          <w:b/>
          <w:sz w:val="24"/>
        </w:rPr>
        <w:t>对当前项目背景，业务需求进行</w:t>
      </w:r>
      <w:r w:rsidR="00E3696F">
        <w:rPr>
          <w:rFonts w:hint="eastAsia"/>
          <w:b/>
          <w:sz w:val="24"/>
        </w:rPr>
        <w:t>介绍</w:t>
      </w:r>
      <w:r>
        <w:rPr>
          <w:rFonts w:hint="eastAsia"/>
          <w:b/>
          <w:sz w:val="24"/>
        </w:rPr>
        <w:t>，结合业务对数据库的设计进行评审</w:t>
      </w:r>
    </w:p>
    <w:p w:rsidR="007738F6" w:rsidRDefault="000D54B2">
      <w:pPr>
        <w:pStyle w:val="1"/>
        <w:numPr>
          <w:ilvl w:val="0"/>
          <w:numId w:val="2"/>
        </w:numPr>
        <w:spacing w:line="360" w:lineRule="auto"/>
        <w:ind w:firstLineChars="0"/>
        <w:rPr>
          <w:sz w:val="24"/>
        </w:rPr>
      </w:pPr>
      <w:r>
        <w:rPr>
          <w:rFonts w:hint="eastAsia"/>
          <w:sz w:val="24"/>
        </w:rPr>
        <w:t>本次</w:t>
      </w:r>
      <w:r w:rsidR="00751D12">
        <w:rPr>
          <w:rFonts w:hint="eastAsia"/>
          <w:sz w:val="24"/>
        </w:rPr>
        <w:t>数据库</w:t>
      </w:r>
      <w:r w:rsidR="00751D12">
        <w:rPr>
          <w:sz w:val="24"/>
        </w:rPr>
        <w:t>评审</w:t>
      </w:r>
      <w:r>
        <w:rPr>
          <w:rFonts w:hint="eastAsia"/>
          <w:sz w:val="24"/>
        </w:rPr>
        <w:t>主要是</w:t>
      </w:r>
      <w:r>
        <w:rPr>
          <w:sz w:val="24"/>
        </w:rPr>
        <w:t>对</w:t>
      </w:r>
      <w:r w:rsidR="002D3BE1">
        <w:rPr>
          <w:rFonts w:hint="eastAsia"/>
          <w:sz w:val="24"/>
        </w:rPr>
        <w:t>渝西水务生产综合管理平台</w:t>
      </w:r>
      <w:r w:rsidR="002D3BE1">
        <w:rPr>
          <w:rFonts w:hint="eastAsia"/>
          <w:sz w:val="24"/>
        </w:rPr>
        <w:t>的数据库设计进行评审</w:t>
      </w:r>
      <w:r w:rsidR="007A333A">
        <w:rPr>
          <w:rFonts w:hint="eastAsia"/>
          <w:sz w:val="24"/>
        </w:rPr>
        <w:t>。</w:t>
      </w:r>
    </w:p>
    <w:p w:rsidR="00DE5119" w:rsidRPr="00DE5119" w:rsidRDefault="00C51F49" w:rsidP="00DE5119">
      <w:pPr>
        <w:pStyle w:val="1"/>
        <w:numPr>
          <w:ilvl w:val="0"/>
          <w:numId w:val="2"/>
        </w:numPr>
        <w:spacing w:line="360" w:lineRule="auto"/>
        <w:ind w:firstLineChars="0"/>
        <w:rPr>
          <w:sz w:val="24"/>
        </w:rPr>
      </w:pPr>
      <w:r>
        <w:rPr>
          <w:rFonts w:hint="eastAsia"/>
          <w:sz w:val="24"/>
        </w:rPr>
        <w:t>在</w:t>
      </w:r>
      <w:r>
        <w:rPr>
          <w:sz w:val="24"/>
        </w:rPr>
        <w:t>会议过程中，</w:t>
      </w:r>
      <w:r w:rsidR="00DE5119">
        <w:rPr>
          <w:rFonts w:hint="eastAsia"/>
          <w:sz w:val="24"/>
        </w:rPr>
        <w:t>首先</w:t>
      </w:r>
      <w:r w:rsidR="00DE5119">
        <w:rPr>
          <w:sz w:val="24"/>
        </w:rPr>
        <w:t>由刘志华</w:t>
      </w:r>
      <w:r w:rsidR="00DE5119">
        <w:rPr>
          <w:rFonts w:hint="eastAsia"/>
          <w:sz w:val="24"/>
        </w:rPr>
        <w:t>介绍</w:t>
      </w:r>
      <w:r w:rsidR="00E3696F">
        <w:rPr>
          <w:rFonts w:hint="eastAsia"/>
          <w:sz w:val="24"/>
        </w:rPr>
        <w:t>项目背景和</w:t>
      </w:r>
      <w:r w:rsidR="00DE5119">
        <w:rPr>
          <w:sz w:val="24"/>
        </w:rPr>
        <w:t>业务</w:t>
      </w:r>
      <w:r w:rsidR="00E3696F">
        <w:rPr>
          <w:rFonts w:hint="eastAsia"/>
          <w:sz w:val="24"/>
        </w:rPr>
        <w:t>需求</w:t>
      </w:r>
      <w:r w:rsidR="00DE5119">
        <w:rPr>
          <w:sz w:val="24"/>
        </w:rPr>
        <w:t>，</w:t>
      </w:r>
      <w:r w:rsidR="00E3696F">
        <w:rPr>
          <w:rFonts w:hint="eastAsia"/>
          <w:sz w:val="24"/>
        </w:rPr>
        <w:t>再介绍</w:t>
      </w:r>
      <w:r>
        <w:rPr>
          <w:sz w:val="24"/>
        </w:rPr>
        <w:t>各个表中的字段设计</w:t>
      </w:r>
      <w:r>
        <w:rPr>
          <w:rFonts w:hint="eastAsia"/>
          <w:sz w:val="24"/>
        </w:rPr>
        <w:t>，</w:t>
      </w:r>
      <w:r>
        <w:rPr>
          <w:sz w:val="24"/>
        </w:rPr>
        <w:t>结合实际的业务流程以及</w:t>
      </w:r>
      <w:r>
        <w:rPr>
          <w:rFonts w:hint="eastAsia"/>
          <w:sz w:val="24"/>
        </w:rPr>
        <w:t>表</w:t>
      </w:r>
      <w:r>
        <w:rPr>
          <w:sz w:val="24"/>
        </w:rPr>
        <w:t>之间的</w:t>
      </w:r>
      <w:r>
        <w:rPr>
          <w:rFonts w:hint="eastAsia"/>
          <w:sz w:val="24"/>
        </w:rPr>
        <w:t>关系，</w:t>
      </w:r>
      <w:r>
        <w:rPr>
          <w:sz w:val="24"/>
        </w:rPr>
        <w:t>对</w:t>
      </w:r>
      <w:r>
        <w:rPr>
          <w:rFonts w:hint="eastAsia"/>
          <w:sz w:val="24"/>
        </w:rPr>
        <w:t>所有表</w:t>
      </w:r>
      <w:r>
        <w:rPr>
          <w:sz w:val="24"/>
        </w:rPr>
        <w:t>的字段数量，命名，类型等信息进行评审</w:t>
      </w:r>
      <w:r w:rsidR="0091124A">
        <w:rPr>
          <w:rFonts w:hint="eastAsia"/>
          <w:sz w:val="24"/>
        </w:rPr>
        <w:t>。</w:t>
      </w:r>
    </w:p>
    <w:p w:rsidR="007738F6" w:rsidRDefault="00B37BE0">
      <w:pPr>
        <w:pStyle w:val="1"/>
        <w:numPr>
          <w:ilvl w:val="0"/>
          <w:numId w:val="1"/>
        </w:numPr>
        <w:spacing w:line="360" w:lineRule="auto"/>
        <w:ind w:firstLineChars="0"/>
        <w:rPr>
          <w:b/>
          <w:sz w:val="24"/>
        </w:rPr>
      </w:pPr>
      <w:r>
        <w:rPr>
          <w:rFonts w:hint="eastAsia"/>
          <w:b/>
          <w:sz w:val="24"/>
        </w:rPr>
        <w:t>对于</w:t>
      </w:r>
      <w:r w:rsidR="002D28A3">
        <w:rPr>
          <w:rFonts w:hint="eastAsia"/>
          <w:b/>
          <w:sz w:val="24"/>
        </w:rPr>
        <w:t>目前</w:t>
      </w:r>
      <w:r w:rsidR="00562DD7">
        <w:rPr>
          <w:rFonts w:hint="eastAsia"/>
          <w:b/>
          <w:sz w:val="24"/>
        </w:rPr>
        <w:t>数据库表</w:t>
      </w:r>
      <w:r w:rsidR="00562DD7">
        <w:rPr>
          <w:b/>
          <w:sz w:val="24"/>
        </w:rPr>
        <w:t>设计</w:t>
      </w:r>
      <w:r w:rsidR="00862B15">
        <w:rPr>
          <w:rFonts w:hint="eastAsia"/>
          <w:b/>
          <w:sz w:val="24"/>
        </w:rPr>
        <w:t>，</w:t>
      </w:r>
      <w:r>
        <w:rPr>
          <w:rFonts w:hint="eastAsia"/>
          <w:b/>
          <w:sz w:val="24"/>
        </w:rPr>
        <w:t>评审会议上提出了</w:t>
      </w:r>
      <w:r w:rsidR="00862B15">
        <w:rPr>
          <w:b/>
          <w:sz w:val="24"/>
        </w:rPr>
        <w:t>以下</w:t>
      </w:r>
      <w:r w:rsidR="00862B15">
        <w:rPr>
          <w:rFonts w:hint="eastAsia"/>
          <w:b/>
          <w:sz w:val="24"/>
        </w:rPr>
        <w:t>几点</w:t>
      </w:r>
      <w:r>
        <w:rPr>
          <w:rFonts w:hint="eastAsia"/>
          <w:b/>
          <w:sz w:val="24"/>
        </w:rPr>
        <w:t>修改</w:t>
      </w:r>
      <w:r w:rsidR="00862B15">
        <w:rPr>
          <w:b/>
          <w:sz w:val="24"/>
        </w:rPr>
        <w:t>建议</w:t>
      </w:r>
    </w:p>
    <w:p w:rsidR="000676DE" w:rsidRPr="00562DD7" w:rsidRDefault="00B37BE0" w:rsidP="00B37BE0">
      <w:pPr>
        <w:pStyle w:val="1"/>
        <w:numPr>
          <w:ilvl w:val="0"/>
          <w:numId w:val="21"/>
        </w:numPr>
        <w:spacing w:line="360" w:lineRule="auto"/>
        <w:ind w:firstLineChars="0"/>
        <w:rPr>
          <w:b/>
          <w:sz w:val="24"/>
        </w:rPr>
      </w:pPr>
      <w:r>
        <w:rPr>
          <w:rFonts w:hint="eastAsia"/>
          <w:sz w:val="24"/>
        </w:rPr>
        <w:t>去除设备信息管理中设备“在用状态”中“在库”字样，削弱出入库管理的概念</w:t>
      </w:r>
      <w:r w:rsidR="000676DE">
        <w:rPr>
          <w:rFonts w:hint="eastAsia"/>
          <w:sz w:val="24"/>
        </w:rPr>
        <w:t>。</w:t>
      </w:r>
    </w:p>
    <w:p w:rsidR="000676DE" w:rsidRDefault="00B37BE0" w:rsidP="00B37BE0">
      <w:pPr>
        <w:pStyle w:val="1"/>
        <w:numPr>
          <w:ilvl w:val="0"/>
          <w:numId w:val="21"/>
        </w:numPr>
        <w:spacing w:line="360" w:lineRule="auto"/>
        <w:ind w:firstLineChars="0"/>
        <w:rPr>
          <w:sz w:val="24"/>
        </w:rPr>
      </w:pPr>
      <w:r>
        <w:rPr>
          <w:rFonts w:hint="eastAsia"/>
          <w:sz w:val="24"/>
        </w:rPr>
        <w:t>安全提醒定义表不需要“有效期”字段</w:t>
      </w:r>
      <w:r w:rsidR="000676DE">
        <w:rPr>
          <w:rFonts w:hint="eastAsia"/>
          <w:sz w:val="24"/>
        </w:rPr>
        <w:t>。</w:t>
      </w:r>
    </w:p>
    <w:p w:rsidR="00DD22EB" w:rsidRPr="00D5069F" w:rsidRDefault="00B37BE0" w:rsidP="00B37BE0">
      <w:pPr>
        <w:pStyle w:val="1"/>
        <w:numPr>
          <w:ilvl w:val="0"/>
          <w:numId w:val="21"/>
        </w:numPr>
        <w:spacing w:line="360" w:lineRule="auto"/>
        <w:ind w:firstLineChars="0"/>
        <w:rPr>
          <w:sz w:val="24"/>
        </w:rPr>
      </w:pPr>
      <w:r>
        <w:rPr>
          <w:rFonts w:hint="eastAsia"/>
          <w:sz w:val="24"/>
        </w:rPr>
        <w:t>公告发送管理表去除“频率”字段，去除接收人子表，添加“排序号”字段</w:t>
      </w:r>
      <w:r w:rsidR="00091C7B">
        <w:rPr>
          <w:rFonts w:hint="eastAsia"/>
          <w:sz w:val="24"/>
        </w:rPr>
        <w:t>。</w:t>
      </w:r>
    </w:p>
    <w:p w:rsidR="000676DE" w:rsidRDefault="00B37BE0" w:rsidP="00B37BE0">
      <w:pPr>
        <w:pStyle w:val="1"/>
        <w:numPr>
          <w:ilvl w:val="0"/>
          <w:numId w:val="21"/>
        </w:numPr>
        <w:spacing w:line="360" w:lineRule="auto"/>
        <w:ind w:firstLineChars="0"/>
        <w:rPr>
          <w:sz w:val="24"/>
        </w:rPr>
      </w:pPr>
      <w:r>
        <w:rPr>
          <w:rFonts w:hint="eastAsia"/>
          <w:sz w:val="24"/>
        </w:rPr>
        <w:t>消息管理表和消息接收人表合并成一个</w:t>
      </w:r>
      <w:r w:rsidR="007807A4">
        <w:rPr>
          <w:rFonts w:hint="eastAsia"/>
          <w:sz w:val="24"/>
        </w:rPr>
        <w:t>表</w:t>
      </w:r>
      <w:r w:rsidR="000676DE">
        <w:rPr>
          <w:sz w:val="24"/>
        </w:rPr>
        <w:t>。</w:t>
      </w:r>
    </w:p>
    <w:p w:rsidR="000676DE" w:rsidRDefault="007807A4" w:rsidP="00B37BE0">
      <w:pPr>
        <w:pStyle w:val="1"/>
        <w:numPr>
          <w:ilvl w:val="0"/>
          <w:numId w:val="21"/>
        </w:numPr>
        <w:spacing w:line="360" w:lineRule="auto"/>
        <w:ind w:firstLineChars="0"/>
        <w:rPr>
          <w:sz w:val="24"/>
        </w:rPr>
      </w:pPr>
      <w:r>
        <w:rPr>
          <w:rFonts w:hint="eastAsia"/>
          <w:sz w:val="24"/>
        </w:rPr>
        <w:t>检查项定义管理表增加选项明细表，允许用户自定义检查项选项</w:t>
      </w:r>
      <w:r w:rsidR="000676DE">
        <w:rPr>
          <w:rFonts w:hint="eastAsia"/>
          <w:sz w:val="24"/>
        </w:rPr>
        <w:t>。</w:t>
      </w:r>
    </w:p>
    <w:p w:rsidR="00CC12B6" w:rsidRPr="00CC12B6" w:rsidRDefault="008F06C5" w:rsidP="00CC12B6">
      <w:pPr>
        <w:pStyle w:val="1"/>
        <w:numPr>
          <w:ilvl w:val="0"/>
          <w:numId w:val="21"/>
        </w:numPr>
        <w:spacing w:line="360" w:lineRule="auto"/>
        <w:ind w:firstLineChars="0"/>
        <w:rPr>
          <w:rFonts w:hint="eastAsia"/>
          <w:sz w:val="24"/>
        </w:rPr>
      </w:pPr>
      <w:r>
        <w:rPr>
          <w:rFonts w:hint="eastAsia"/>
          <w:sz w:val="24"/>
        </w:rPr>
        <w:lastRenderedPageBreak/>
        <w:t>设备设施关联检查项安全项配置表和检查项安全项关联表合并为一个表。</w:t>
      </w:r>
      <w:bookmarkStart w:id="0" w:name="_GoBack"/>
      <w:bookmarkEnd w:id="0"/>
    </w:p>
    <w:sectPr w:rsidR="00CC12B6" w:rsidRPr="00CC12B6">
      <w:headerReference w:type="default" r:id="rId9"/>
      <w:footerReference w:type="default" r:id="rId10"/>
      <w:pgSz w:w="11906" w:h="16838"/>
      <w:pgMar w:top="1440" w:right="1080" w:bottom="1440" w:left="108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887" w:rsidRDefault="009B6887">
      <w:r>
        <w:separator/>
      </w:r>
    </w:p>
  </w:endnote>
  <w:endnote w:type="continuationSeparator" w:id="0">
    <w:p w:rsidR="009B6887" w:rsidRDefault="009B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2363"/>
    </w:sdtPr>
    <w:sdtEndPr/>
    <w:sdtContent>
      <w:sdt>
        <w:sdtPr>
          <w:id w:val="171357283"/>
        </w:sdtPr>
        <w:sdtEndPr/>
        <w:sdtContent>
          <w:p w:rsidR="007738F6" w:rsidRDefault="004A73B4">
            <w:pPr>
              <w:pStyle w:val="a4"/>
              <w:jc w:val="right"/>
            </w:pPr>
            <w:r>
              <w:rPr>
                <w:noProof/>
              </w:rPr>
              <mc:AlternateContent>
                <mc:Choice Requires="wps">
                  <w:drawing>
                    <wp:anchor distT="0" distB="0" distL="114300" distR="114300" simplePos="0" relativeHeight="251661312" behindDoc="0" locked="0" layoutInCell="1" allowOverlap="1">
                      <wp:simplePos x="0" y="0"/>
                      <wp:positionH relativeFrom="column">
                        <wp:posOffset>233680</wp:posOffset>
                      </wp:positionH>
                      <wp:positionV relativeFrom="paragraph">
                        <wp:posOffset>-21590</wp:posOffset>
                      </wp:positionV>
                      <wp:extent cx="938530" cy="21526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15265"/>
                              </a:xfrm>
                              <a:prstGeom prst="rect">
                                <a:avLst/>
                              </a:prstGeom>
                              <a:solidFill>
                                <a:srgbClr val="FFFFFF"/>
                              </a:solidFill>
                              <a:ln>
                                <a:noFill/>
                              </a:ln>
                            </wps:spPr>
                            <wps:txbx>
                              <w:txbxContent>
                                <w:p w:rsidR="007738F6" w:rsidRDefault="004A73B4">
                                  <w:pPr>
                                    <w:rPr>
                                      <w:sz w:val="15"/>
                                      <w:szCs w:val="15"/>
                                    </w:rPr>
                                  </w:pPr>
                                  <w:r>
                                    <w:rPr>
                                      <w:rFonts w:hint="eastAsia"/>
                                      <w:sz w:val="15"/>
                                      <w:szCs w:val="15"/>
                                    </w:rPr>
                                    <w:t>密级：一般</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4pt;margin-top:-1.7pt;width:73.9pt;height:16.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" stroked="f">
                      <v:textbox style="mso-fit-shape-to-text:t">
                        <w:txbxContent>
                          <w:p w:rsidR="007738F6" w:rsidRDefault="004A73B4">
                            <w:pPr>
                              <w:rPr>
                                <w:sz w:val="15"/>
                                <w:szCs w:val="15"/>
                              </w:rPr>
                            </w:pPr>
                            <w:r>
                              <w:rPr>
                                <w:rFonts w:hint="eastAsia"/>
                                <w:sz w:val="15"/>
                                <w:szCs w:val="15"/>
                              </w:rPr>
                              <w:t>密级：一般</w:t>
                            </w:r>
                          </w:p>
                        </w:txbxContent>
                      </v:textbox>
                    </v:shape>
                  </w:pict>
                </mc:Fallback>
              </mc:AlternateContent>
            </w:r>
            <w:r>
              <w:rPr>
                <w:noProof/>
              </w:rPr>
              <w:drawing>
                <wp:anchor distT="0" distB="0" distL="114300" distR="114300" simplePos="0" relativeHeight="251662336" behindDoc="0" locked="0" layoutInCell="1" allowOverlap="1">
                  <wp:simplePos x="0" y="0"/>
                  <wp:positionH relativeFrom="column">
                    <wp:posOffset>-31115</wp:posOffset>
                  </wp:positionH>
                  <wp:positionV relativeFrom="paragraph">
                    <wp:posOffset>13970</wp:posOffset>
                  </wp:positionV>
                  <wp:extent cx="325120" cy="332740"/>
                  <wp:effectExtent l="19050" t="0" r="0" b="0"/>
                  <wp:wrapNone/>
                  <wp:docPr id="8" name="图片 7" descr="页脚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页脚左.png"/>
                          <pic:cNvPicPr>
                            <a:picLocks noChangeAspect="1"/>
                          </pic:cNvPicPr>
                        </pic:nvPicPr>
                        <pic:blipFill>
                          <a:blip r:embed="rId1"/>
                          <a:stretch>
                            <a:fillRect/>
                          </a:stretch>
                        </pic:blipFill>
                        <pic:spPr>
                          <a:xfrm>
                            <a:off x="0" y="0"/>
                            <a:ext cx="325335" cy="332509"/>
                          </a:xfrm>
                          <a:prstGeom prst="rect">
                            <a:avLst/>
                          </a:prstGeom>
                        </pic:spPr>
                      </pic:pic>
                    </a:graphicData>
                  </a:graphic>
                </wp:anchor>
              </w:drawing>
            </w:r>
            <w:r>
              <w:rPr>
                <w:lang w:val="zh-CN"/>
              </w:rPr>
              <w:t xml:space="preserve"> </w:t>
            </w:r>
            <w:r>
              <w:fldChar w:fldCharType="begin"/>
            </w:r>
            <w:r>
              <w:instrText>PAGE</w:instrText>
            </w:r>
            <w:r>
              <w:fldChar w:fldCharType="separate"/>
            </w:r>
            <w:r w:rsidR="00CC12B6">
              <w:rPr>
                <w:noProof/>
              </w:rPr>
              <w:t>1</w:t>
            </w:r>
            <w:r>
              <w:fldChar w:fldCharType="end"/>
            </w:r>
            <w:r>
              <w:rPr>
                <w:lang w:val="zh-CN"/>
              </w:rPr>
              <w:t xml:space="preserve"> / </w:t>
            </w:r>
            <w:r>
              <w:fldChar w:fldCharType="begin"/>
            </w:r>
            <w:r>
              <w:instrText>NUMPAGES</w:instrText>
            </w:r>
            <w:r>
              <w:fldChar w:fldCharType="separate"/>
            </w:r>
            <w:r w:rsidR="00CC12B6">
              <w:rPr>
                <w:noProof/>
              </w:rPr>
              <w:t>2</w:t>
            </w:r>
            <w:r>
              <w:fldChar w:fldCharType="end"/>
            </w:r>
          </w:p>
        </w:sdtContent>
      </w:sdt>
    </w:sdtContent>
  </w:sdt>
  <w:p w:rsidR="007738F6" w:rsidRDefault="004A73B4">
    <w:pPr>
      <w:pStyle w:val="a4"/>
      <w:ind w:firstLineChars="300" w:firstLine="540"/>
      <w:rPr>
        <w:sz w:val="15"/>
        <w:szCs w:val="15"/>
      </w:rP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887" w:rsidRDefault="009B6887">
      <w:r>
        <w:separator/>
      </w:r>
    </w:p>
  </w:footnote>
  <w:footnote w:type="continuationSeparator" w:id="0">
    <w:p w:rsidR="009B6887" w:rsidRDefault="009B68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8F6" w:rsidRDefault="004A73B4">
    <w:pPr>
      <w:rPr>
        <w:rFonts w:ascii="黑体" w:eastAsia="黑体" w:hAnsi="黑体"/>
        <w:sz w:val="20"/>
        <w:szCs w:val="20"/>
      </w:rPr>
    </w:pPr>
    <w:r>
      <w:rPr>
        <w:rFonts w:hint="eastAsia"/>
        <w:noProof/>
      </w:rPr>
      <w:drawing>
        <wp:anchor distT="0" distB="0" distL="114300" distR="114300" simplePos="0" relativeHeight="251664384" behindDoc="0" locked="0" layoutInCell="1" allowOverlap="1">
          <wp:simplePos x="0" y="0"/>
          <wp:positionH relativeFrom="margin">
            <wp:posOffset>28575</wp:posOffset>
          </wp:positionH>
          <wp:positionV relativeFrom="paragraph">
            <wp:posOffset>32385</wp:posOffset>
          </wp:positionV>
          <wp:extent cx="971550" cy="287020"/>
          <wp:effectExtent l="0" t="0" r="0" b="0"/>
          <wp:wrapNone/>
          <wp:docPr id="89" name="图片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 descr="LOGO.png"/>
                  <pic:cNvPicPr>
                    <a:picLocks noChangeAspect="1"/>
                  </pic:cNvPicPr>
                </pic:nvPicPr>
                <pic:blipFill>
                  <a:blip r:embed="rId1"/>
                  <a:stretch>
                    <a:fillRect/>
                  </a:stretch>
                </pic:blipFill>
                <pic:spPr>
                  <a:xfrm>
                    <a:off x="0" y="0"/>
                    <a:ext cx="971550" cy="287020"/>
                  </a:xfrm>
                  <a:prstGeom prst="rect">
                    <a:avLst/>
                  </a:prstGeom>
                </pic:spPr>
              </pic:pic>
            </a:graphicData>
          </a:graphic>
        </wp:anchor>
      </w:drawing>
    </w:r>
  </w:p>
  <w:p w:rsidR="007738F6" w:rsidRDefault="004A73B4">
    <w:pPr>
      <w:jc w:val="right"/>
      <w:rPr>
        <w:rFonts w:ascii="黑体" w:eastAsia="黑体" w:hAnsi="黑体"/>
        <w:sz w:val="20"/>
        <w:szCs w:val="20"/>
      </w:rPr>
    </w:pPr>
    <w:r>
      <w:rPr>
        <w:rFonts w:hint="eastAsia"/>
      </w:rPr>
      <w:t>重庆扬讯软件技术</w:t>
    </w:r>
    <w:r w:rsidR="005A2D86">
      <w:rPr>
        <w:rFonts w:hint="eastAsia"/>
      </w:rPr>
      <w:t>股份</w:t>
    </w:r>
    <w:r>
      <w:rPr>
        <w:rFonts w:hint="eastAsia"/>
      </w:rPr>
      <w:t>有限公司</w:t>
    </w:r>
    <w:r>
      <w:t>-</w:t>
    </w:r>
    <w:r>
      <w:rPr>
        <w:rFonts w:hint="eastAsia"/>
      </w:rPr>
      <w:t>会议纪要（</w:t>
    </w:r>
    <w:r>
      <w:t>评审、研讨类）</w:t>
    </w:r>
  </w:p>
  <w:p w:rsidR="007738F6" w:rsidRDefault="004A73B4">
    <w:r>
      <w:rPr>
        <w:noProof/>
      </w:rPr>
      <w:drawing>
        <wp:anchor distT="0" distB="0" distL="114300" distR="114300" simplePos="0" relativeHeight="251666432" behindDoc="0" locked="0" layoutInCell="1" allowOverlap="1">
          <wp:simplePos x="0" y="0"/>
          <wp:positionH relativeFrom="margin">
            <wp:posOffset>0</wp:posOffset>
          </wp:positionH>
          <wp:positionV relativeFrom="paragraph">
            <wp:posOffset>-635</wp:posOffset>
          </wp:positionV>
          <wp:extent cx="6228080" cy="21590"/>
          <wp:effectExtent l="0" t="0" r="1905" b="0"/>
          <wp:wrapNone/>
          <wp:docPr id="162" name="图片 1" descr="底线.png"/>
          <wp:cNvGraphicFramePr/>
          <a:graphic xmlns:a="http://schemas.openxmlformats.org/drawingml/2006/main">
            <a:graphicData uri="http://schemas.openxmlformats.org/drawingml/2006/picture">
              <pic:pic xmlns:pic="http://schemas.openxmlformats.org/drawingml/2006/picture">
                <pic:nvPicPr>
                  <pic:cNvPr id="162" name="图片 1" descr="底线.png"/>
                  <pic:cNvPicPr preferRelativeResize="0"/>
                </pic:nvPicPr>
                <pic:blipFill>
                  <a:blip r:embed="rId2"/>
                  <a:stretch>
                    <a:fillRect/>
                  </a:stretch>
                </pic:blipFill>
                <pic:spPr>
                  <a:xfrm>
                    <a:off x="0" y="0"/>
                    <a:ext cx="6228000" cy="21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4BB4"/>
    <w:multiLevelType w:val="multilevel"/>
    <w:tmpl w:val="56208B02"/>
    <w:lvl w:ilvl="0">
      <w:start w:val="1"/>
      <w:numFmt w:val="japaneseCounting"/>
      <w:lvlText w:val="%1、"/>
      <w:lvlJc w:val="left"/>
      <w:pPr>
        <w:ind w:left="510" w:hanging="51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60"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ACC7035"/>
    <w:multiLevelType w:val="multilevel"/>
    <w:tmpl w:val="57DFE7E1"/>
    <w:lvl w:ilvl="0">
      <w:start w:val="1"/>
      <w:numFmt w:val="decimal"/>
      <w:lvlText w:val="%1."/>
      <w:lvlJc w:val="left"/>
      <w:pPr>
        <w:ind w:left="840" w:hanging="420"/>
      </w:p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1EBF479C"/>
    <w:multiLevelType w:val="hybridMultilevel"/>
    <w:tmpl w:val="C2829F66"/>
    <w:lvl w:ilvl="0" w:tplc="508A3BE2">
      <w:start w:val="1"/>
      <w:numFmt w:val="decimal"/>
      <w:lvlText w:val="%1."/>
      <w:lvlJc w:val="left"/>
      <w:pPr>
        <w:ind w:left="930" w:hanging="420"/>
      </w:pPr>
      <w:rPr>
        <w:rFonts w:hint="eastAsia"/>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207F6E30"/>
    <w:multiLevelType w:val="hybridMultilevel"/>
    <w:tmpl w:val="131EC3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FFA3C64"/>
    <w:multiLevelType w:val="hybridMultilevel"/>
    <w:tmpl w:val="FF5C15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0776F53"/>
    <w:multiLevelType w:val="hybridMultilevel"/>
    <w:tmpl w:val="131EC3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079516D"/>
    <w:multiLevelType w:val="hybridMultilevel"/>
    <w:tmpl w:val="38801060"/>
    <w:lvl w:ilvl="0" w:tplc="508A3BE2">
      <w:start w:val="1"/>
      <w:numFmt w:val="decimal"/>
      <w:lvlText w:val="%1."/>
      <w:lvlJc w:val="left"/>
      <w:pPr>
        <w:ind w:left="930" w:hanging="420"/>
      </w:pPr>
      <w:rPr>
        <w:rFonts w:hint="eastAsia"/>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7">
    <w:nsid w:val="335040D5"/>
    <w:multiLevelType w:val="hybridMultilevel"/>
    <w:tmpl w:val="F7648116"/>
    <w:lvl w:ilvl="0" w:tplc="508A3BE2">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97C11E2"/>
    <w:multiLevelType w:val="multilevel"/>
    <w:tmpl w:val="F5764322"/>
    <w:lvl w:ilvl="0">
      <w:start w:val="1"/>
      <w:numFmt w:val="decimal"/>
      <w:lvlText w:val="%1."/>
      <w:lvlJc w:val="left"/>
      <w:pPr>
        <w:ind w:left="840" w:hanging="420"/>
      </w:pPr>
      <w:rPr>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3B447143"/>
    <w:multiLevelType w:val="multilevel"/>
    <w:tmpl w:val="E7146E78"/>
    <w:lvl w:ilvl="0">
      <w:start w:val="1"/>
      <w:numFmt w:val="decimal"/>
      <w:lvlText w:val="%1."/>
      <w:lvlJc w:val="left"/>
      <w:pPr>
        <w:ind w:left="652" w:hanging="510"/>
      </w:pPr>
      <w:rPr>
        <w:rFonts w:hint="eastAsia"/>
      </w:rPr>
    </w:lvl>
    <w:lvl w:ilvl="1">
      <w:start w:val="1"/>
      <w:numFmt w:val="decimal"/>
      <w:lvlText w:val="%2."/>
      <w:lvlJc w:val="left"/>
      <w:pPr>
        <w:ind w:left="922" w:hanging="360"/>
      </w:pPr>
      <w:rPr>
        <w:rFonts w:hint="default"/>
      </w:rPr>
    </w:lvl>
    <w:lvl w:ilvl="2">
      <w:start w:val="1"/>
      <w:numFmt w:val="decimal"/>
      <w:lvlText w:val="%3."/>
      <w:lvlJc w:val="left"/>
      <w:pPr>
        <w:ind w:left="1402" w:hanging="420"/>
      </w:pPr>
      <w:rPr>
        <w:rFonts w:hint="eastAsia"/>
      </w:r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10">
    <w:nsid w:val="4A171248"/>
    <w:multiLevelType w:val="multilevel"/>
    <w:tmpl w:val="F5764322"/>
    <w:lvl w:ilvl="0">
      <w:start w:val="1"/>
      <w:numFmt w:val="decimal"/>
      <w:lvlText w:val="%1."/>
      <w:lvlJc w:val="left"/>
      <w:pPr>
        <w:ind w:left="840" w:hanging="420"/>
      </w:pPr>
      <w:rPr>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509A6C88"/>
    <w:multiLevelType w:val="hybridMultilevel"/>
    <w:tmpl w:val="EAF8B3E0"/>
    <w:lvl w:ilvl="0" w:tplc="508A3BE2">
      <w:start w:val="1"/>
      <w:numFmt w:val="decimal"/>
      <w:lvlText w:val="%1."/>
      <w:lvlJc w:val="left"/>
      <w:pPr>
        <w:ind w:left="930" w:hanging="420"/>
      </w:pPr>
      <w:rPr>
        <w:rFonts w:hint="eastAsia"/>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549E0BFE"/>
    <w:multiLevelType w:val="multilevel"/>
    <w:tmpl w:val="9B44EFFC"/>
    <w:lvl w:ilvl="0">
      <w:start w:val="1"/>
      <w:numFmt w:val="decimal"/>
      <w:lvlText w:val="%1."/>
      <w:lvlJc w:val="left"/>
      <w:pPr>
        <w:ind w:left="510" w:hanging="510"/>
      </w:pPr>
      <w:rPr>
        <w:rFonts w:hint="eastAsia"/>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57DFE7E1"/>
    <w:multiLevelType w:val="multilevel"/>
    <w:tmpl w:val="57DFE7E1"/>
    <w:lvl w:ilvl="0">
      <w:start w:val="1"/>
      <w:numFmt w:val="decimal"/>
      <w:lvlText w:val="%1."/>
      <w:lvlJc w:val="left"/>
      <w:pPr>
        <w:ind w:left="840" w:hanging="420"/>
      </w:p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nsid w:val="5B1D32C9"/>
    <w:multiLevelType w:val="hybridMultilevel"/>
    <w:tmpl w:val="F4D2D3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C0E5FEE"/>
    <w:multiLevelType w:val="hybridMultilevel"/>
    <w:tmpl w:val="02641928"/>
    <w:lvl w:ilvl="0" w:tplc="508A3BE2">
      <w:start w:val="1"/>
      <w:numFmt w:val="decimal"/>
      <w:lvlText w:val="%1."/>
      <w:lvlJc w:val="left"/>
      <w:pPr>
        <w:ind w:left="930" w:hanging="420"/>
      </w:pPr>
      <w:rPr>
        <w:rFonts w:hint="eastAsia"/>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6">
    <w:nsid w:val="62231564"/>
    <w:multiLevelType w:val="hybridMultilevel"/>
    <w:tmpl w:val="919A47AE"/>
    <w:lvl w:ilvl="0" w:tplc="508A3BE2">
      <w:start w:val="1"/>
      <w:numFmt w:val="decimal"/>
      <w:lvlText w:val="%1."/>
      <w:lvlJc w:val="left"/>
      <w:pPr>
        <w:ind w:left="930" w:hanging="420"/>
      </w:pPr>
      <w:rPr>
        <w:rFonts w:hint="eastAsia"/>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7">
    <w:nsid w:val="661C100D"/>
    <w:multiLevelType w:val="multilevel"/>
    <w:tmpl w:val="C940245A"/>
    <w:lvl w:ilvl="0">
      <w:start w:val="1"/>
      <w:numFmt w:val="decimal"/>
      <w:lvlText w:val="%1."/>
      <w:lvlJc w:val="left"/>
      <w:pPr>
        <w:ind w:left="510" w:hanging="510"/>
      </w:pPr>
      <w:rPr>
        <w:rFonts w:hint="eastAsia"/>
      </w:rPr>
    </w:lvl>
    <w:lvl w:ilvl="1">
      <w:start w:val="1"/>
      <w:numFmt w:val="decimal"/>
      <w:lvlText w:val="%2."/>
      <w:lvlJc w:val="left"/>
      <w:pPr>
        <w:ind w:left="780" w:hanging="360"/>
      </w:pPr>
      <w:rPr>
        <w:rFonts w:hint="default"/>
      </w:rPr>
    </w:lvl>
    <w:lvl w:ilvl="2">
      <w:start w:val="1"/>
      <w:numFmt w:val="decimal"/>
      <w:lvlText w:val="%3."/>
      <w:lvlJc w:val="left"/>
      <w:pPr>
        <w:ind w:left="1260"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69FB0F97"/>
    <w:multiLevelType w:val="hybridMultilevel"/>
    <w:tmpl w:val="4094ECB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3585454"/>
    <w:multiLevelType w:val="hybridMultilevel"/>
    <w:tmpl w:val="D3D06BEE"/>
    <w:lvl w:ilvl="0" w:tplc="508A3BE2">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73606A9A"/>
    <w:multiLevelType w:val="hybridMultilevel"/>
    <w:tmpl w:val="4094ECB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8"/>
  </w:num>
  <w:num w:numId="3">
    <w:abstractNumId w:val="13"/>
  </w:num>
  <w:num w:numId="4">
    <w:abstractNumId w:val="4"/>
  </w:num>
  <w:num w:numId="5">
    <w:abstractNumId w:val="14"/>
  </w:num>
  <w:num w:numId="6">
    <w:abstractNumId w:val="3"/>
  </w:num>
  <w:num w:numId="7">
    <w:abstractNumId w:val="5"/>
  </w:num>
  <w:num w:numId="8">
    <w:abstractNumId w:val="20"/>
  </w:num>
  <w:num w:numId="9">
    <w:abstractNumId w:val="18"/>
  </w:num>
  <w:num w:numId="10">
    <w:abstractNumId w:val="1"/>
  </w:num>
  <w:num w:numId="11">
    <w:abstractNumId w:val="7"/>
  </w:num>
  <w:num w:numId="12">
    <w:abstractNumId w:val="19"/>
  </w:num>
  <w:num w:numId="13">
    <w:abstractNumId w:val="12"/>
  </w:num>
  <w:num w:numId="14">
    <w:abstractNumId w:val="15"/>
  </w:num>
  <w:num w:numId="15">
    <w:abstractNumId w:val="17"/>
  </w:num>
  <w:num w:numId="16">
    <w:abstractNumId w:val="2"/>
  </w:num>
  <w:num w:numId="17">
    <w:abstractNumId w:val="11"/>
  </w:num>
  <w:num w:numId="18">
    <w:abstractNumId w:val="6"/>
  </w:num>
  <w:num w:numId="19">
    <w:abstractNumId w:val="9"/>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CB"/>
    <w:rsid w:val="000022DF"/>
    <w:rsid w:val="00004770"/>
    <w:rsid w:val="00006B5E"/>
    <w:rsid w:val="0002462C"/>
    <w:rsid w:val="000315A6"/>
    <w:rsid w:val="00046552"/>
    <w:rsid w:val="0005154D"/>
    <w:rsid w:val="00054AAD"/>
    <w:rsid w:val="00056833"/>
    <w:rsid w:val="00061FCB"/>
    <w:rsid w:val="00063D07"/>
    <w:rsid w:val="000676DE"/>
    <w:rsid w:val="00071C68"/>
    <w:rsid w:val="00084073"/>
    <w:rsid w:val="00091C7B"/>
    <w:rsid w:val="000920EC"/>
    <w:rsid w:val="00094C59"/>
    <w:rsid w:val="000B17DE"/>
    <w:rsid w:val="000B7576"/>
    <w:rsid w:val="000C50FB"/>
    <w:rsid w:val="000C50FF"/>
    <w:rsid w:val="000C6F91"/>
    <w:rsid w:val="000C79A0"/>
    <w:rsid w:val="000D54B2"/>
    <w:rsid w:val="000E2800"/>
    <w:rsid w:val="000E2C10"/>
    <w:rsid w:val="000E7B61"/>
    <w:rsid w:val="0010636D"/>
    <w:rsid w:val="001424B8"/>
    <w:rsid w:val="001677E7"/>
    <w:rsid w:val="00170249"/>
    <w:rsid w:val="00175DEC"/>
    <w:rsid w:val="00192033"/>
    <w:rsid w:val="001A427E"/>
    <w:rsid w:val="001A64CA"/>
    <w:rsid w:val="001B4028"/>
    <w:rsid w:val="001C5868"/>
    <w:rsid w:val="001D5791"/>
    <w:rsid w:val="001E1BA3"/>
    <w:rsid w:val="00221A0E"/>
    <w:rsid w:val="00233908"/>
    <w:rsid w:val="00235DC5"/>
    <w:rsid w:val="002511F5"/>
    <w:rsid w:val="00267270"/>
    <w:rsid w:val="0027036D"/>
    <w:rsid w:val="0029601F"/>
    <w:rsid w:val="002A2853"/>
    <w:rsid w:val="002A6F77"/>
    <w:rsid w:val="002B3A39"/>
    <w:rsid w:val="002B4C73"/>
    <w:rsid w:val="002B6D94"/>
    <w:rsid w:val="002D28A3"/>
    <w:rsid w:val="002D3BE1"/>
    <w:rsid w:val="002F26FC"/>
    <w:rsid w:val="00320BC1"/>
    <w:rsid w:val="00322DFC"/>
    <w:rsid w:val="00355B41"/>
    <w:rsid w:val="00371179"/>
    <w:rsid w:val="00384E79"/>
    <w:rsid w:val="00390D98"/>
    <w:rsid w:val="003927C0"/>
    <w:rsid w:val="0039793F"/>
    <w:rsid w:val="003D2FA7"/>
    <w:rsid w:val="003D5F1A"/>
    <w:rsid w:val="003D7663"/>
    <w:rsid w:val="003E2ADF"/>
    <w:rsid w:val="003E5B9D"/>
    <w:rsid w:val="00404E8E"/>
    <w:rsid w:val="00406652"/>
    <w:rsid w:val="00413EC1"/>
    <w:rsid w:val="004261AE"/>
    <w:rsid w:val="00431F35"/>
    <w:rsid w:val="00432105"/>
    <w:rsid w:val="00440BC8"/>
    <w:rsid w:val="00461FFD"/>
    <w:rsid w:val="00482831"/>
    <w:rsid w:val="00495EB0"/>
    <w:rsid w:val="004A73B4"/>
    <w:rsid w:val="004B1783"/>
    <w:rsid w:val="004B227C"/>
    <w:rsid w:val="004B2D1E"/>
    <w:rsid w:val="004B4AE9"/>
    <w:rsid w:val="004B74A6"/>
    <w:rsid w:val="004F6344"/>
    <w:rsid w:val="00501BF1"/>
    <w:rsid w:val="00501CDE"/>
    <w:rsid w:val="00503566"/>
    <w:rsid w:val="00515571"/>
    <w:rsid w:val="00533D47"/>
    <w:rsid w:val="0055599A"/>
    <w:rsid w:val="00560AA9"/>
    <w:rsid w:val="00562DD7"/>
    <w:rsid w:val="00564A1B"/>
    <w:rsid w:val="00574635"/>
    <w:rsid w:val="00591FF0"/>
    <w:rsid w:val="005A2D86"/>
    <w:rsid w:val="005B4F98"/>
    <w:rsid w:val="005B6A40"/>
    <w:rsid w:val="005D2C56"/>
    <w:rsid w:val="005D31C1"/>
    <w:rsid w:val="005D42EC"/>
    <w:rsid w:val="005E3D42"/>
    <w:rsid w:val="005F3274"/>
    <w:rsid w:val="005F3BAD"/>
    <w:rsid w:val="00600AE7"/>
    <w:rsid w:val="00601CEE"/>
    <w:rsid w:val="006037F7"/>
    <w:rsid w:val="00605690"/>
    <w:rsid w:val="00616DC5"/>
    <w:rsid w:val="00617F8F"/>
    <w:rsid w:val="0062057D"/>
    <w:rsid w:val="006234FA"/>
    <w:rsid w:val="006241F5"/>
    <w:rsid w:val="0062558E"/>
    <w:rsid w:val="00630034"/>
    <w:rsid w:val="006348EB"/>
    <w:rsid w:val="006406FD"/>
    <w:rsid w:val="00654A38"/>
    <w:rsid w:val="006553A9"/>
    <w:rsid w:val="0069518D"/>
    <w:rsid w:val="006960C3"/>
    <w:rsid w:val="006B2F14"/>
    <w:rsid w:val="006B4880"/>
    <w:rsid w:val="006B6012"/>
    <w:rsid w:val="006C11E2"/>
    <w:rsid w:val="006D1D89"/>
    <w:rsid w:val="006D75A3"/>
    <w:rsid w:val="006E7B0D"/>
    <w:rsid w:val="007001FA"/>
    <w:rsid w:val="00700699"/>
    <w:rsid w:val="00714FD4"/>
    <w:rsid w:val="0071777F"/>
    <w:rsid w:val="007302F8"/>
    <w:rsid w:val="00741DC1"/>
    <w:rsid w:val="007479C1"/>
    <w:rsid w:val="00751D12"/>
    <w:rsid w:val="00755AF4"/>
    <w:rsid w:val="0076532D"/>
    <w:rsid w:val="007738F6"/>
    <w:rsid w:val="00775997"/>
    <w:rsid w:val="007807A4"/>
    <w:rsid w:val="00783A87"/>
    <w:rsid w:val="00785121"/>
    <w:rsid w:val="007862EA"/>
    <w:rsid w:val="007A333A"/>
    <w:rsid w:val="007A3EF3"/>
    <w:rsid w:val="007B0CAD"/>
    <w:rsid w:val="007B367C"/>
    <w:rsid w:val="007B6E1A"/>
    <w:rsid w:val="007B6EC6"/>
    <w:rsid w:val="007C43E5"/>
    <w:rsid w:val="007D44ED"/>
    <w:rsid w:val="007D6510"/>
    <w:rsid w:val="007F5FE2"/>
    <w:rsid w:val="00814BCF"/>
    <w:rsid w:val="00816D0A"/>
    <w:rsid w:val="008173EC"/>
    <w:rsid w:val="00825D1A"/>
    <w:rsid w:val="00835149"/>
    <w:rsid w:val="00844631"/>
    <w:rsid w:val="00846434"/>
    <w:rsid w:val="008470B6"/>
    <w:rsid w:val="00862B15"/>
    <w:rsid w:val="008871BF"/>
    <w:rsid w:val="00887849"/>
    <w:rsid w:val="008B700E"/>
    <w:rsid w:val="008D3BBF"/>
    <w:rsid w:val="008E18FF"/>
    <w:rsid w:val="008E5520"/>
    <w:rsid w:val="008F06C5"/>
    <w:rsid w:val="008F78B7"/>
    <w:rsid w:val="008F7CC0"/>
    <w:rsid w:val="0091124A"/>
    <w:rsid w:val="00932CE0"/>
    <w:rsid w:val="0094419F"/>
    <w:rsid w:val="00946EAE"/>
    <w:rsid w:val="009530E3"/>
    <w:rsid w:val="00955307"/>
    <w:rsid w:val="00957303"/>
    <w:rsid w:val="009919BE"/>
    <w:rsid w:val="00994F68"/>
    <w:rsid w:val="0099633E"/>
    <w:rsid w:val="00997A93"/>
    <w:rsid w:val="009A0C06"/>
    <w:rsid w:val="009A7344"/>
    <w:rsid w:val="009B39BB"/>
    <w:rsid w:val="009B6887"/>
    <w:rsid w:val="009C18F0"/>
    <w:rsid w:val="009C40FA"/>
    <w:rsid w:val="009D462D"/>
    <w:rsid w:val="009E0B99"/>
    <w:rsid w:val="009F7922"/>
    <w:rsid w:val="00A1343F"/>
    <w:rsid w:val="00A22E85"/>
    <w:rsid w:val="00A249C0"/>
    <w:rsid w:val="00A261E0"/>
    <w:rsid w:val="00A476BC"/>
    <w:rsid w:val="00A57530"/>
    <w:rsid w:val="00A737E0"/>
    <w:rsid w:val="00A75C3A"/>
    <w:rsid w:val="00A77F3E"/>
    <w:rsid w:val="00AB65E8"/>
    <w:rsid w:val="00AC015B"/>
    <w:rsid w:val="00AE63A2"/>
    <w:rsid w:val="00AF0E43"/>
    <w:rsid w:val="00B104BC"/>
    <w:rsid w:val="00B1139A"/>
    <w:rsid w:val="00B155B9"/>
    <w:rsid w:val="00B218CF"/>
    <w:rsid w:val="00B22007"/>
    <w:rsid w:val="00B2206A"/>
    <w:rsid w:val="00B33F21"/>
    <w:rsid w:val="00B345D9"/>
    <w:rsid w:val="00B35CB4"/>
    <w:rsid w:val="00B36359"/>
    <w:rsid w:val="00B37BE0"/>
    <w:rsid w:val="00B42BAC"/>
    <w:rsid w:val="00B5236A"/>
    <w:rsid w:val="00B5405C"/>
    <w:rsid w:val="00B72C97"/>
    <w:rsid w:val="00B81376"/>
    <w:rsid w:val="00B913DD"/>
    <w:rsid w:val="00BA023D"/>
    <w:rsid w:val="00BA37AF"/>
    <w:rsid w:val="00BB2094"/>
    <w:rsid w:val="00BC093F"/>
    <w:rsid w:val="00BE6D76"/>
    <w:rsid w:val="00BF3552"/>
    <w:rsid w:val="00C03E91"/>
    <w:rsid w:val="00C1139E"/>
    <w:rsid w:val="00C145E8"/>
    <w:rsid w:val="00C22AB6"/>
    <w:rsid w:val="00C34586"/>
    <w:rsid w:val="00C429B6"/>
    <w:rsid w:val="00C5135C"/>
    <w:rsid w:val="00C51F49"/>
    <w:rsid w:val="00C5750E"/>
    <w:rsid w:val="00C57744"/>
    <w:rsid w:val="00C81B42"/>
    <w:rsid w:val="00CA3C76"/>
    <w:rsid w:val="00CC12B6"/>
    <w:rsid w:val="00CD55DD"/>
    <w:rsid w:val="00CE2933"/>
    <w:rsid w:val="00CE3EB0"/>
    <w:rsid w:val="00CE5643"/>
    <w:rsid w:val="00D0239B"/>
    <w:rsid w:val="00D22561"/>
    <w:rsid w:val="00D23672"/>
    <w:rsid w:val="00D2719A"/>
    <w:rsid w:val="00D275C3"/>
    <w:rsid w:val="00D37380"/>
    <w:rsid w:val="00D5026C"/>
    <w:rsid w:val="00D5069F"/>
    <w:rsid w:val="00D612BF"/>
    <w:rsid w:val="00D63134"/>
    <w:rsid w:val="00D720A0"/>
    <w:rsid w:val="00D77E4F"/>
    <w:rsid w:val="00D83086"/>
    <w:rsid w:val="00D8739C"/>
    <w:rsid w:val="00D95224"/>
    <w:rsid w:val="00DA3D0D"/>
    <w:rsid w:val="00DC6D0B"/>
    <w:rsid w:val="00DD22EB"/>
    <w:rsid w:val="00DD240F"/>
    <w:rsid w:val="00DD2F66"/>
    <w:rsid w:val="00DE5119"/>
    <w:rsid w:val="00DE6D79"/>
    <w:rsid w:val="00DF2FE9"/>
    <w:rsid w:val="00DF575D"/>
    <w:rsid w:val="00DF6F63"/>
    <w:rsid w:val="00E01FFE"/>
    <w:rsid w:val="00E03852"/>
    <w:rsid w:val="00E04687"/>
    <w:rsid w:val="00E134AD"/>
    <w:rsid w:val="00E34643"/>
    <w:rsid w:val="00E3696F"/>
    <w:rsid w:val="00E66C3F"/>
    <w:rsid w:val="00E9179E"/>
    <w:rsid w:val="00EB2D73"/>
    <w:rsid w:val="00EC1D24"/>
    <w:rsid w:val="00EC21C4"/>
    <w:rsid w:val="00F00431"/>
    <w:rsid w:val="00F12601"/>
    <w:rsid w:val="00F13A5C"/>
    <w:rsid w:val="00F23415"/>
    <w:rsid w:val="00F347B3"/>
    <w:rsid w:val="00F705F0"/>
    <w:rsid w:val="00F708FB"/>
    <w:rsid w:val="00F85971"/>
    <w:rsid w:val="00F85F6A"/>
    <w:rsid w:val="00F93779"/>
    <w:rsid w:val="00F97D8E"/>
    <w:rsid w:val="00FA7473"/>
    <w:rsid w:val="00FA7EB2"/>
    <w:rsid w:val="00FB2ECE"/>
    <w:rsid w:val="00FB6C09"/>
    <w:rsid w:val="00FC0004"/>
    <w:rsid w:val="00FC4E6C"/>
    <w:rsid w:val="00FC4FEB"/>
    <w:rsid w:val="00FE3181"/>
    <w:rsid w:val="00FE44CD"/>
    <w:rsid w:val="00FE61F2"/>
    <w:rsid w:val="00FF3A06"/>
    <w:rsid w:val="00FF4FEA"/>
    <w:rsid w:val="00FF574B"/>
    <w:rsid w:val="01511039"/>
    <w:rsid w:val="01DC539A"/>
    <w:rsid w:val="05B437EC"/>
    <w:rsid w:val="064055CE"/>
    <w:rsid w:val="06801C3B"/>
    <w:rsid w:val="0BB0283D"/>
    <w:rsid w:val="11670D99"/>
    <w:rsid w:val="132809FA"/>
    <w:rsid w:val="182E07B8"/>
    <w:rsid w:val="1B7B1224"/>
    <w:rsid w:val="1BEB6F5A"/>
    <w:rsid w:val="1F400656"/>
    <w:rsid w:val="21BB1C63"/>
    <w:rsid w:val="23370256"/>
    <w:rsid w:val="250A5BD3"/>
    <w:rsid w:val="2B4F051B"/>
    <w:rsid w:val="2D4D255F"/>
    <w:rsid w:val="31B12793"/>
    <w:rsid w:val="3764396F"/>
    <w:rsid w:val="37AC3D63"/>
    <w:rsid w:val="3B491FD0"/>
    <w:rsid w:val="3BAD1CF4"/>
    <w:rsid w:val="3F3C0C4C"/>
    <w:rsid w:val="41593545"/>
    <w:rsid w:val="499E33D4"/>
    <w:rsid w:val="4B346CEE"/>
    <w:rsid w:val="53E21E30"/>
    <w:rsid w:val="5EC13B82"/>
    <w:rsid w:val="62556F61"/>
    <w:rsid w:val="632A023E"/>
    <w:rsid w:val="636A48AB"/>
    <w:rsid w:val="638A155C"/>
    <w:rsid w:val="645B63B1"/>
    <w:rsid w:val="656D07F8"/>
    <w:rsid w:val="6586009D"/>
    <w:rsid w:val="67F30197"/>
    <w:rsid w:val="68E42FA2"/>
    <w:rsid w:val="68FE51D1"/>
    <w:rsid w:val="69E63E4A"/>
    <w:rsid w:val="6BF02FA5"/>
    <w:rsid w:val="6CD23598"/>
    <w:rsid w:val="6FEA5D29"/>
    <w:rsid w:val="700111D1"/>
    <w:rsid w:val="72671940"/>
    <w:rsid w:val="7445564D"/>
    <w:rsid w:val="77116A65"/>
    <w:rsid w:val="772F1899"/>
    <w:rsid w:val="7778770E"/>
    <w:rsid w:val="77C70B12"/>
    <w:rsid w:val="78455B5D"/>
    <w:rsid w:val="7A893B99"/>
    <w:rsid w:val="7B7956A0"/>
    <w:rsid w:val="7FD75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692920-E29C-428C-950C-7B0DF74B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eastAsia="宋体" w:hAnsi="宋体" w:cs="Times New Roman"/>
      <w:kern w:val="2"/>
      <w:sz w:val="21"/>
      <w:szCs w:val="24"/>
    </w:rPr>
  </w:style>
  <w:style w:type="paragraph" w:styleId="2">
    <w:name w:val="heading 2"/>
    <w:basedOn w:val="a"/>
    <w:next w:val="a"/>
    <w:link w:val="2Char"/>
    <w:uiPriority w:val="9"/>
    <w:unhideWhenUsed/>
    <w:qFormat/>
    <w:pPr>
      <w:keepNext/>
      <w:keepLines/>
      <w:spacing w:before="260" w:afterLines="5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asciiTheme="minorHAnsi" w:eastAsiaTheme="minorEastAsia" w:hAnsiTheme="minorHAnsi" w:cstheme="minorBidi"/>
      <w:sz w:val="18"/>
      <w:szCs w:val="18"/>
    </w:rPr>
  </w:style>
  <w:style w:type="paragraph" w:styleId="a4">
    <w:name w:val="footer"/>
    <w:basedOn w:val="a"/>
    <w:link w:val="Char0"/>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6">
    <w:name w:val="Normal (Web)"/>
    <w:basedOn w:val="a"/>
    <w:uiPriority w:val="99"/>
    <w:unhideWhenUsed/>
    <w:pPr>
      <w:widowControl/>
      <w:spacing w:before="100" w:beforeAutospacing="1" w:after="100" w:afterAutospacing="1"/>
      <w:jc w:val="left"/>
    </w:pPr>
    <w:rPr>
      <w:rFonts w:cs="宋体"/>
      <w:kern w:val="0"/>
      <w:sz w:val="24"/>
    </w:rPr>
  </w:style>
  <w:style w:type="character" w:styleId="a7">
    <w:name w:val="Hyperlink"/>
    <w:basedOn w:val="a0"/>
    <w:uiPriority w:val="99"/>
    <w:unhideWhenUsed/>
    <w:rPr>
      <w:color w:val="0000FF" w:themeColor="hyperlink"/>
      <w:u w:val="single"/>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2Char">
    <w:name w:val="标题 2 Char"/>
    <w:basedOn w:val="a0"/>
    <w:link w:val="2"/>
    <w:uiPriority w:val="9"/>
    <w:rPr>
      <w:rFonts w:ascii="Cambria" w:eastAsia="宋体" w:hAnsi="Cambria" w:cs="Times New Roman"/>
      <w:b/>
      <w:bCs/>
      <w:sz w:val="32"/>
      <w:szCs w:val="32"/>
    </w:rPr>
  </w:style>
  <w:style w:type="paragraph" w:customStyle="1" w:styleId="1">
    <w:name w:val="列出段落1"/>
    <w:basedOn w:val="a"/>
    <w:uiPriority w:val="34"/>
    <w:qFormat/>
    <w:pPr>
      <w:ind w:firstLineChars="200" w:firstLine="420"/>
    </w:pPr>
  </w:style>
  <w:style w:type="character" w:customStyle="1" w:styleId="apple-converted-space">
    <w:name w:val="apple-converted-space"/>
    <w:basedOn w:val="a0"/>
    <w:rsid w:val="0094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71664">
      <w:bodyDiv w:val="1"/>
      <w:marLeft w:val="0"/>
      <w:marRight w:val="0"/>
      <w:marTop w:val="0"/>
      <w:marBottom w:val="0"/>
      <w:divBdr>
        <w:top w:val="none" w:sz="0" w:space="0" w:color="auto"/>
        <w:left w:val="none" w:sz="0" w:space="0" w:color="auto"/>
        <w:bottom w:val="none" w:sz="0" w:space="0" w:color="auto"/>
        <w:right w:val="none" w:sz="0" w:space="0" w:color="auto"/>
      </w:divBdr>
    </w:div>
    <w:div w:id="121689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C95B3B-EC2E-4210-B7FB-49E4FB1E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109</Words>
  <Characters>627</Characters>
  <Application>Microsoft Office Word</Application>
  <DocSecurity>0</DocSecurity>
  <Lines>5</Lines>
  <Paragraphs>1</Paragraphs>
  <ScaleCrop>false</ScaleCrop>
  <Company>Microsoft</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Super帅</dc:creator>
  <cp:lastModifiedBy>Administrator</cp:lastModifiedBy>
  <cp:revision>212</cp:revision>
  <dcterms:created xsi:type="dcterms:W3CDTF">2015-10-10T02:49:00Z</dcterms:created>
  <dcterms:modified xsi:type="dcterms:W3CDTF">2017-09-08T08:35:00Z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