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2AC" w:rsidRPr="008E7645" w:rsidRDefault="007C12AC">
      <w:pPr>
        <w:rPr>
          <w:b/>
          <w:bCs/>
          <w:lang w:val="bg-BG"/>
        </w:rPr>
      </w:pPr>
    </w:p>
    <w:p w:rsidR="007C12AC" w:rsidRPr="008E7645" w:rsidRDefault="007C12AC">
      <w:pPr>
        <w:rPr>
          <w:b/>
          <w:bCs/>
          <w:lang w:val="bg-BG"/>
        </w:rPr>
      </w:pPr>
    </w:p>
    <w:p w:rsidR="007C12AC" w:rsidRPr="008E7645" w:rsidRDefault="007C12AC">
      <w:pPr>
        <w:rPr>
          <w:b/>
          <w:bCs/>
          <w:lang w:val="bg-BG"/>
        </w:rPr>
      </w:pPr>
    </w:p>
    <w:tbl>
      <w:tblPr>
        <w:tblW w:w="8640" w:type="dxa"/>
        <w:tblInd w:w="58" w:type="dxa"/>
        <w:tblBorders>
          <w:top w:val="single" w:sz="4" w:space="0" w:color="6E6E6E"/>
          <w:right w:val="single" w:sz="4" w:space="0" w:color="6E6E6E"/>
          <w:insideV w:val="single" w:sz="4" w:space="0" w:color="6E6E6E"/>
        </w:tblBorders>
        <w:tblCellMar>
          <w:top w:w="115" w:type="dxa"/>
          <w:left w:w="58" w:type="dxa"/>
          <w:bottom w:w="115" w:type="dxa"/>
          <w:right w:w="58" w:type="dxa"/>
        </w:tblCellMar>
        <w:tblLook w:val="04A0" w:firstRow="1" w:lastRow="0" w:firstColumn="1" w:lastColumn="0" w:noHBand="0" w:noVBand="1"/>
      </w:tblPr>
      <w:tblGrid>
        <w:gridCol w:w="8640"/>
      </w:tblGrid>
      <w:tr w:rsidR="007C12AC" w:rsidRPr="008E7645">
        <w:trPr>
          <w:cantSplit/>
          <w:trHeight w:val="586"/>
        </w:trPr>
        <w:tc>
          <w:tcPr>
            <w:tcW w:w="8640" w:type="dxa"/>
            <w:vMerge w:val="restart"/>
            <w:tcBorders>
              <w:top w:val="single" w:sz="4" w:space="0" w:color="6E6E6E"/>
              <w:right w:val="single" w:sz="4" w:space="0" w:color="6E6E6E"/>
            </w:tcBorders>
            <w:shd w:val="clear" w:color="auto" w:fill="auto"/>
            <w:vAlign w:val="center"/>
          </w:tcPr>
          <w:p w:rsidR="007C12AC" w:rsidRPr="008E7645" w:rsidRDefault="00BB7A34">
            <w:pPr>
              <w:spacing w:after="0" w:line="240" w:lineRule="auto"/>
              <w:contextualSpacing/>
              <w:rPr>
                <w:b/>
                <w:bCs/>
                <w:color w:val="3399FF"/>
                <w:sz w:val="32"/>
                <w:szCs w:val="32"/>
                <w:lang w:val="bg-BG"/>
              </w:rPr>
            </w:pPr>
            <w:bookmarkStart w:id="0" w:name="__RefHeading___Toc5823_569037708"/>
            <w:bookmarkEnd w:id="0"/>
            <w:r w:rsidRPr="008E7645">
              <w:rPr>
                <w:b/>
                <w:bCs/>
                <w:color w:val="3399FF"/>
                <w:sz w:val="32"/>
                <w:szCs w:val="32"/>
                <w:lang w:val="bg-BG"/>
              </w:rPr>
              <w:t>Възможности за визуализация на софтуерни артефакти с Go</w:t>
            </w:r>
            <w:r w:rsidR="0002679F" w:rsidRPr="008E7645">
              <w:rPr>
                <w:b/>
                <w:bCs/>
                <w:color w:val="3399FF"/>
                <w:sz w:val="32"/>
                <w:szCs w:val="32"/>
                <w:lang w:val="bg-BG"/>
              </w:rPr>
              <w:softHyphen/>
            </w:r>
            <w:r w:rsidR="0002679F" w:rsidRPr="008E7645">
              <w:rPr>
                <w:b/>
                <w:bCs/>
                <w:color w:val="3399FF"/>
                <w:sz w:val="32"/>
                <w:szCs w:val="32"/>
                <w:lang w:val="bg-BG"/>
              </w:rPr>
              <w:softHyphen/>
            </w:r>
            <w:r w:rsidR="0002679F" w:rsidRPr="008E7645">
              <w:rPr>
                <w:b/>
                <w:bCs/>
                <w:color w:val="3399FF"/>
                <w:sz w:val="32"/>
                <w:szCs w:val="32"/>
                <w:lang w:val="bg-BG"/>
              </w:rPr>
              <w:softHyphen/>
            </w:r>
            <w:r w:rsidR="0002679F" w:rsidRPr="008E7645">
              <w:rPr>
                <w:b/>
                <w:bCs/>
                <w:color w:val="3399FF"/>
                <w:sz w:val="32"/>
                <w:szCs w:val="32"/>
                <w:lang w:val="bg-BG"/>
              </w:rPr>
              <w:softHyphen/>
            </w:r>
            <w:r w:rsidR="0002679F" w:rsidRPr="008E7645">
              <w:rPr>
                <w:b/>
                <w:bCs/>
                <w:color w:val="3399FF"/>
                <w:sz w:val="32"/>
                <w:szCs w:val="32"/>
                <w:lang w:val="bg-BG"/>
              </w:rPr>
              <w:softHyphen/>
            </w:r>
            <w:r w:rsidRPr="008E7645">
              <w:rPr>
                <w:b/>
                <w:bCs/>
                <w:color w:val="3399FF"/>
                <w:sz w:val="32"/>
                <w:szCs w:val="32"/>
                <w:lang w:val="bg-BG"/>
              </w:rPr>
              <w:t xml:space="preserve">ogle Analytics </w:t>
            </w:r>
          </w:p>
        </w:tc>
      </w:tr>
      <w:tr w:rsidR="007C12AC" w:rsidRPr="008E7645">
        <w:trPr>
          <w:cantSplit/>
          <w:trHeight w:val="586"/>
        </w:trPr>
        <w:tc>
          <w:tcPr>
            <w:tcW w:w="8640" w:type="dxa"/>
            <w:vMerge/>
            <w:tcBorders>
              <w:top w:val="single" w:sz="4" w:space="0" w:color="6E6E6E"/>
              <w:right w:val="single" w:sz="4" w:space="0" w:color="6E6E6E"/>
            </w:tcBorders>
            <w:shd w:val="clear" w:color="auto" w:fill="auto"/>
            <w:vAlign w:val="center"/>
          </w:tcPr>
          <w:p w:rsidR="007C12AC" w:rsidRPr="008E7645" w:rsidRDefault="007C12AC">
            <w:pPr>
              <w:rPr>
                <w:lang w:val="bg-BG"/>
              </w:rPr>
            </w:pPr>
          </w:p>
        </w:tc>
      </w:tr>
      <w:tr w:rsidR="007C12AC" w:rsidRPr="008E7645">
        <w:trPr>
          <w:cantSplit/>
          <w:trHeight w:val="20"/>
        </w:trPr>
        <w:tc>
          <w:tcPr>
            <w:tcW w:w="8640" w:type="dxa"/>
            <w:tcBorders>
              <w:right w:val="single" w:sz="4" w:space="0" w:color="6E6E6E"/>
            </w:tcBorders>
            <w:shd w:val="clear" w:color="auto" w:fill="auto"/>
            <w:tcMar>
              <w:right w:w="115" w:type="dxa"/>
            </w:tcMar>
          </w:tcPr>
          <w:p w:rsidR="007C12AC" w:rsidRPr="008E7645" w:rsidRDefault="00BB7A34">
            <w:pPr>
              <w:pStyle w:val="Title"/>
              <w:jc w:val="right"/>
              <w:rPr>
                <w:i/>
                <w:color w:val="00000A"/>
                <w:sz w:val="36"/>
                <w:szCs w:val="24"/>
                <w:lang w:val="bg-BG"/>
              </w:rPr>
            </w:pPr>
            <w:r w:rsidRPr="008E7645">
              <w:rPr>
                <w:i/>
                <w:color w:val="00000A"/>
                <w:sz w:val="36"/>
                <w:szCs w:val="24"/>
                <w:lang w:val="bg-BG"/>
              </w:rPr>
              <w:t>Проект по „Софтуерни технологии“, 2016 г.</w:t>
            </w:r>
          </w:p>
        </w:tc>
      </w:tr>
      <w:tr w:rsidR="007C12AC" w:rsidRPr="008E7645">
        <w:trPr>
          <w:cantSplit/>
          <w:trHeight w:val="20"/>
        </w:trPr>
        <w:tc>
          <w:tcPr>
            <w:tcW w:w="8640" w:type="dxa"/>
            <w:tcBorders>
              <w:bottom w:val="single" w:sz="4" w:space="0" w:color="6E6E6E"/>
              <w:right w:val="single" w:sz="4" w:space="0" w:color="6E6E6E"/>
            </w:tcBorders>
            <w:shd w:val="clear" w:color="auto" w:fill="auto"/>
            <w:tcMar>
              <w:right w:w="115" w:type="dxa"/>
            </w:tcMar>
          </w:tcPr>
          <w:p w:rsidR="007C12AC" w:rsidRPr="008E7645" w:rsidRDefault="00BB7A34">
            <w:pPr>
              <w:pStyle w:val="Title"/>
              <w:jc w:val="right"/>
              <w:rPr>
                <w:lang w:val="bg-BG"/>
              </w:rPr>
            </w:pPr>
            <w:r w:rsidRPr="008E7645">
              <w:rPr>
                <w:b w:val="0"/>
                <w:color w:val="00000A"/>
                <w:sz w:val="28"/>
                <w:szCs w:val="24"/>
                <w:lang w:val="bg-BG"/>
              </w:rPr>
              <w:t>Факултет по математика и информатика, Софийски университет</w:t>
            </w:r>
          </w:p>
        </w:tc>
      </w:tr>
    </w:tbl>
    <w:p w:rsidR="007C12AC" w:rsidRPr="008E7645" w:rsidRDefault="007C12AC">
      <w:pPr>
        <w:rPr>
          <w:b/>
          <w:bCs/>
          <w:lang w:val="bg-BG"/>
        </w:rPr>
      </w:pPr>
    </w:p>
    <w:p w:rsidR="007C12AC" w:rsidRPr="008E7645" w:rsidRDefault="007C12AC">
      <w:pPr>
        <w:rPr>
          <w:b/>
          <w:bCs/>
          <w:lang w:val="bg-BG"/>
        </w:rPr>
      </w:pPr>
    </w:p>
    <w:tbl>
      <w:tblPr>
        <w:tblW w:w="8640" w:type="dxa"/>
        <w:tblInd w:w="-50" w:type="dxa"/>
        <w:tblBorders>
          <w:top w:val="single" w:sz="4" w:space="0" w:color="6E6E6E"/>
          <w:right w:val="single" w:sz="4" w:space="0" w:color="6E6E6E"/>
          <w:insideV w:val="single" w:sz="4" w:space="0" w:color="6E6E6E"/>
        </w:tblBorders>
        <w:tblCellMar>
          <w:top w:w="115" w:type="dxa"/>
          <w:left w:w="58" w:type="dxa"/>
          <w:bottom w:w="115" w:type="dxa"/>
          <w:right w:w="115" w:type="dxa"/>
        </w:tblCellMar>
        <w:tblLook w:val="04A0" w:firstRow="1" w:lastRow="0" w:firstColumn="1" w:lastColumn="0" w:noHBand="0" w:noVBand="1"/>
      </w:tblPr>
      <w:tblGrid>
        <w:gridCol w:w="8640"/>
      </w:tblGrid>
      <w:tr w:rsidR="007C12AC" w:rsidRPr="008E7645">
        <w:trPr>
          <w:cantSplit/>
          <w:trHeight w:val="20"/>
        </w:trPr>
        <w:tc>
          <w:tcPr>
            <w:tcW w:w="8640" w:type="dxa"/>
            <w:tcBorders>
              <w:top w:val="single" w:sz="4" w:space="0" w:color="6E6E6E"/>
              <w:right w:val="single" w:sz="4" w:space="0" w:color="6E6E6E"/>
            </w:tcBorders>
            <w:shd w:val="clear" w:color="auto" w:fill="auto"/>
          </w:tcPr>
          <w:p w:rsidR="007C12AC" w:rsidRPr="008E7645" w:rsidRDefault="00BB7A34">
            <w:pPr>
              <w:pStyle w:val="Title"/>
              <w:jc w:val="left"/>
              <w:rPr>
                <w:color w:val="00000A"/>
                <w:sz w:val="24"/>
                <w:szCs w:val="24"/>
                <w:lang w:val="bg-BG"/>
              </w:rPr>
            </w:pPr>
            <w:r w:rsidRPr="008E7645">
              <w:rPr>
                <w:color w:val="00000A"/>
                <w:sz w:val="24"/>
                <w:szCs w:val="24"/>
                <w:lang w:val="bg-BG"/>
              </w:rPr>
              <w:t xml:space="preserve">Изготвили: </w:t>
            </w:r>
          </w:p>
        </w:tc>
      </w:tr>
      <w:tr w:rsidR="007C12AC" w:rsidRPr="008E7645">
        <w:trPr>
          <w:cantSplit/>
          <w:trHeight w:val="20"/>
        </w:trPr>
        <w:tc>
          <w:tcPr>
            <w:tcW w:w="8640" w:type="dxa"/>
            <w:tcBorders>
              <w:right w:val="single" w:sz="4" w:space="0" w:color="6E6E6E"/>
            </w:tcBorders>
            <w:shd w:val="clear" w:color="auto" w:fill="auto"/>
            <w:tcMar>
              <w:top w:w="14" w:type="dxa"/>
              <w:bottom w:w="14" w:type="dxa"/>
            </w:tcMar>
          </w:tcPr>
          <w:p w:rsidR="007C12AC" w:rsidRPr="008E7645" w:rsidRDefault="00BB7A34">
            <w:pPr>
              <w:pStyle w:val="Title"/>
              <w:ind w:left="360"/>
              <w:jc w:val="left"/>
              <w:rPr>
                <w:lang w:val="bg-BG"/>
              </w:rPr>
            </w:pPr>
            <w:r w:rsidRPr="008E7645">
              <w:rPr>
                <w:i/>
                <w:color w:val="FF0000"/>
                <w:sz w:val="22"/>
                <w:szCs w:val="24"/>
                <w:lang w:val="bg-BG"/>
              </w:rPr>
              <w:t>80997</w:t>
            </w:r>
            <w:r w:rsidRPr="008E7645">
              <w:rPr>
                <w:sz w:val="22"/>
                <w:szCs w:val="24"/>
                <w:lang w:val="bg-BG"/>
              </w:rPr>
              <w:t xml:space="preserve">, </w:t>
            </w:r>
            <w:r w:rsidRPr="008E7645">
              <w:rPr>
                <w:i/>
                <w:color w:val="FF0000"/>
                <w:sz w:val="22"/>
                <w:szCs w:val="24"/>
                <w:lang w:val="bg-BG"/>
              </w:rPr>
              <w:t>Николай Здравков Бързанов</w:t>
            </w:r>
            <w:r w:rsidRPr="008E7645">
              <w:rPr>
                <w:sz w:val="22"/>
                <w:szCs w:val="24"/>
                <w:lang w:val="bg-BG"/>
              </w:rPr>
              <w:t xml:space="preserve">, </w:t>
            </w:r>
            <w:hyperlink r:id="rId11">
              <w:r w:rsidRPr="008E7645">
                <w:rPr>
                  <w:rStyle w:val="InternetLink"/>
                  <w:i/>
                  <w:color w:val="FF0000"/>
                  <w:sz w:val="22"/>
                  <w:szCs w:val="24"/>
                  <w:u w:val="none"/>
                  <w:lang w:val="bg-BG"/>
                </w:rPr>
                <w:t>n.barzanov@abv.bg</w:t>
              </w:r>
            </w:hyperlink>
          </w:p>
          <w:p w:rsidR="007C12AC" w:rsidRPr="008E7645" w:rsidRDefault="00BB7A34">
            <w:pPr>
              <w:pStyle w:val="Title"/>
              <w:ind w:left="360"/>
              <w:jc w:val="right"/>
              <w:rPr>
                <w:lang w:val="bg-BG"/>
              </w:rPr>
            </w:pPr>
            <w:r w:rsidRPr="008E7645">
              <w:rPr>
                <w:i/>
                <w:color w:val="FF0000"/>
                <w:sz w:val="22"/>
                <w:szCs w:val="24"/>
                <w:lang w:val="bg-BG"/>
              </w:rPr>
              <w:t>специалност: КН, курс: III, поток: 2, група: 5</w:t>
            </w:r>
          </w:p>
        </w:tc>
      </w:tr>
      <w:tr w:rsidR="007C12AC" w:rsidRPr="008E7645">
        <w:trPr>
          <w:cantSplit/>
          <w:trHeight w:val="20"/>
        </w:trPr>
        <w:tc>
          <w:tcPr>
            <w:tcW w:w="8640" w:type="dxa"/>
            <w:tcBorders>
              <w:right w:val="single" w:sz="4" w:space="0" w:color="6E6E6E"/>
            </w:tcBorders>
            <w:shd w:val="clear" w:color="auto" w:fill="auto"/>
            <w:tcMar>
              <w:top w:w="14" w:type="dxa"/>
              <w:bottom w:w="14" w:type="dxa"/>
            </w:tcMar>
          </w:tcPr>
          <w:p w:rsidR="007C12AC" w:rsidRPr="008E7645" w:rsidRDefault="00BB7A34">
            <w:pPr>
              <w:pStyle w:val="Title"/>
              <w:ind w:left="360"/>
              <w:jc w:val="left"/>
              <w:rPr>
                <w:lang w:val="bg-BG"/>
              </w:rPr>
            </w:pPr>
            <w:r w:rsidRPr="008E7645">
              <w:rPr>
                <w:i/>
                <w:color w:val="FF0000"/>
                <w:sz w:val="22"/>
                <w:szCs w:val="24"/>
                <w:lang w:val="bg-BG"/>
              </w:rPr>
              <w:t>81005</w:t>
            </w:r>
            <w:r w:rsidRPr="008E7645">
              <w:rPr>
                <w:sz w:val="22"/>
                <w:szCs w:val="24"/>
                <w:lang w:val="bg-BG"/>
              </w:rPr>
              <w:t xml:space="preserve">, </w:t>
            </w:r>
            <w:r w:rsidRPr="008E7645">
              <w:rPr>
                <w:i/>
                <w:color w:val="FF0000"/>
                <w:sz w:val="22"/>
                <w:szCs w:val="24"/>
                <w:lang w:val="bg-BG"/>
              </w:rPr>
              <w:t>Виктория Георгиева Терзиева</w:t>
            </w:r>
            <w:r w:rsidRPr="008E7645">
              <w:rPr>
                <w:sz w:val="22"/>
                <w:szCs w:val="24"/>
                <w:lang w:val="bg-BG"/>
              </w:rPr>
              <w:t xml:space="preserve">, </w:t>
            </w:r>
            <w:r w:rsidRPr="008E7645">
              <w:rPr>
                <w:i/>
                <w:color w:val="FF0000"/>
                <w:sz w:val="22"/>
                <w:szCs w:val="24"/>
                <w:lang w:val="bg-BG"/>
              </w:rPr>
              <w:t>vgt_94@abv.bg</w:t>
            </w:r>
          </w:p>
          <w:p w:rsidR="007C12AC" w:rsidRPr="008E7645" w:rsidRDefault="00BB7A34">
            <w:pPr>
              <w:pStyle w:val="Title"/>
              <w:ind w:left="360"/>
              <w:jc w:val="right"/>
              <w:rPr>
                <w:lang w:val="bg-BG"/>
              </w:rPr>
            </w:pPr>
            <w:r w:rsidRPr="008E7645">
              <w:rPr>
                <w:i/>
                <w:color w:val="FF0000"/>
                <w:sz w:val="22"/>
                <w:szCs w:val="24"/>
                <w:lang w:val="bg-BG"/>
              </w:rPr>
              <w:t>специалност: KН, курс: III, поток: 2, група: 5</w:t>
            </w:r>
          </w:p>
        </w:tc>
      </w:tr>
      <w:tr w:rsidR="007C12AC" w:rsidRPr="008E7645">
        <w:trPr>
          <w:cantSplit/>
          <w:trHeight w:val="20"/>
        </w:trPr>
        <w:tc>
          <w:tcPr>
            <w:tcW w:w="8640" w:type="dxa"/>
            <w:tcBorders>
              <w:right w:val="single" w:sz="4" w:space="0" w:color="6E6E6E"/>
            </w:tcBorders>
            <w:shd w:val="clear" w:color="auto" w:fill="auto"/>
            <w:tcMar>
              <w:top w:w="14" w:type="dxa"/>
              <w:bottom w:w="14" w:type="dxa"/>
            </w:tcMar>
          </w:tcPr>
          <w:p w:rsidR="007C12AC" w:rsidRPr="008E7645" w:rsidRDefault="00BB7A34">
            <w:pPr>
              <w:pStyle w:val="Title"/>
              <w:ind w:left="360"/>
              <w:jc w:val="left"/>
              <w:rPr>
                <w:lang w:val="bg-BG"/>
              </w:rPr>
            </w:pPr>
            <w:r w:rsidRPr="008E7645">
              <w:rPr>
                <w:i/>
                <w:color w:val="FF0000"/>
                <w:sz w:val="22"/>
                <w:szCs w:val="24"/>
                <w:lang w:val="bg-BG"/>
              </w:rPr>
              <w:t>81040</w:t>
            </w:r>
            <w:r w:rsidRPr="008E7645">
              <w:rPr>
                <w:sz w:val="22"/>
                <w:szCs w:val="24"/>
                <w:lang w:val="bg-BG"/>
              </w:rPr>
              <w:t xml:space="preserve">, </w:t>
            </w:r>
            <w:r w:rsidRPr="008E7645">
              <w:rPr>
                <w:i/>
                <w:color w:val="FF0000"/>
                <w:sz w:val="22"/>
                <w:szCs w:val="24"/>
                <w:lang w:val="bg-BG"/>
              </w:rPr>
              <w:t>Пламен Малинов Каращранов</w:t>
            </w:r>
            <w:r w:rsidRPr="008E7645">
              <w:rPr>
                <w:sz w:val="22"/>
                <w:szCs w:val="24"/>
                <w:lang w:val="bg-BG"/>
              </w:rPr>
              <w:t xml:space="preserve">, </w:t>
            </w:r>
            <w:r w:rsidRPr="008E7645">
              <w:rPr>
                <w:i/>
                <w:color w:val="FF0000"/>
                <w:sz w:val="22"/>
                <w:szCs w:val="24"/>
                <w:lang w:val="bg-BG"/>
              </w:rPr>
              <w:t>plamen_karashtranov@abv.bg</w:t>
            </w:r>
          </w:p>
          <w:p w:rsidR="007C12AC" w:rsidRPr="008E7645" w:rsidRDefault="00BB7A34">
            <w:pPr>
              <w:pStyle w:val="Title"/>
              <w:ind w:left="360"/>
              <w:jc w:val="right"/>
              <w:rPr>
                <w:lang w:val="bg-BG"/>
              </w:rPr>
            </w:pPr>
            <w:r w:rsidRPr="008E7645">
              <w:rPr>
                <w:i/>
                <w:color w:val="FF0000"/>
                <w:sz w:val="22"/>
                <w:szCs w:val="24"/>
                <w:lang w:val="bg-BG"/>
              </w:rPr>
              <w:t>специалност: КН, курс: III, поток: 2, група: 6</w:t>
            </w:r>
          </w:p>
        </w:tc>
      </w:tr>
      <w:tr w:rsidR="007C12AC" w:rsidRPr="008E7645">
        <w:trPr>
          <w:cantSplit/>
          <w:trHeight w:val="20"/>
        </w:trPr>
        <w:tc>
          <w:tcPr>
            <w:tcW w:w="8640" w:type="dxa"/>
            <w:tcBorders>
              <w:bottom w:val="single" w:sz="4" w:space="0" w:color="6E6E6E"/>
              <w:right w:val="single" w:sz="4" w:space="0" w:color="6E6E6E"/>
            </w:tcBorders>
            <w:shd w:val="clear" w:color="auto" w:fill="auto"/>
            <w:tcMar>
              <w:top w:w="14" w:type="dxa"/>
              <w:bottom w:w="14" w:type="dxa"/>
            </w:tcMar>
          </w:tcPr>
          <w:p w:rsidR="007C12AC" w:rsidRPr="008E7645" w:rsidRDefault="00BB7A34">
            <w:pPr>
              <w:pStyle w:val="Title"/>
              <w:ind w:left="360"/>
              <w:jc w:val="left"/>
              <w:rPr>
                <w:lang w:val="bg-BG"/>
              </w:rPr>
            </w:pPr>
            <w:r w:rsidRPr="008E7645">
              <w:rPr>
                <w:i/>
                <w:color w:val="FF0000"/>
                <w:sz w:val="22"/>
                <w:szCs w:val="24"/>
                <w:lang w:val="bg-BG"/>
              </w:rPr>
              <w:t>81064</w:t>
            </w:r>
            <w:r w:rsidRPr="008E7645">
              <w:rPr>
                <w:sz w:val="22"/>
                <w:szCs w:val="24"/>
                <w:lang w:val="bg-BG"/>
              </w:rPr>
              <w:t xml:space="preserve">, </w:t>
            </w:r>
            <w:r w:rsidRPr="008E7645">
              <w:rPr>
                <w:i/>
                <w:color w:val="FF0000"/>
                <w:sz w:val="22"/>
                <w:szCs w:val="24"/>
                <w:lang w:val="bg-BG"/>
              </w:rPr>
              <w:t>Любослав Красимиров Кънев</w:t>
            </w:r>
            <w:r w:rsidRPr="008E7645">
              <w:rPr>
                <w:sz w:val="22"/>
                <w:szCs w:val="24"/>
                <w:lang w:val="bg-BG"/>
              </w:rPr>
              <w:t xml:space="preserve">, </w:t>
            </w:r>
            <w:r w:rsidRPr="008E7645">
              <w:rPr>
                <w:rStyle w:val="Emphasis"/>
                <w:color w:val="FF0000"/>
                <w:sz w:val="22"/>
                <w:szCs w:val="24"/>
                <w:lang w:val="bg-BG"/>
              </w:rPr>
              <w:t>lubokkanev@gmail.com</w:t>
            </w:r>
            <w:r w:rsidRPr="008E7645">
              <w:rPr>
                <w:i/>
                <w:color w:val="FF0000"/>
                <w:sz w:val="22"/>
                <w:szCs w:val="24"/>
                <w:lang w:val="bg-BG"/>
              </w:rPr>
              <w:t xml:space="preserve"> </w:t>
            </w:r>
          </w:p>
          <w:p w:rsidR="007C12AC" w:rsidRPr="008E7645" w:rsidRDefault="00BB7A34">
            <w:pPr>
              <w:pStyle w:val="Title"/>
              <w:ind w:left="360"/>
              <w:jc w:val="right"/>
              <w:rPr>
                <w:lang w:val="bg-BG"/>
              </w:rPr>
            </w:pPr>
            <w:r w:rsidRPr="008E7645">
              <w:rPr>
                <w:i/>
                <w:color w:val="FF0000"/>
                <w:sz w:val="22"/>
                <w:szCs w:val="24"/>
                <w:lang w:val="bg-BG"/>
              </w:rPr>
              <w:t>специалност: КН, курс: III, поток: 2, група: 6</w:t>
            </w:r>
          </w:p>
        </w:tc>
      </w:tr>
    </w:tbl>
    <w:p w:rsidR="007C12AC" w:rsidRPr="008E7645" w:rsidRDefault="007C12AC">
      <w:pPr>
        <w:jc w:val="right"/>
        <w:rPr>
          <w:lang w:val="bg-BG"/>
        </w:rPr>
      </w:pPr>
    </w:p>
    <w:p w:rsidR="007C12AC" w:rsidRPr="008E7645" w:rsidRDefault="00BB7A34">
      <w:pPr>
        <w:jc w:val="right"/>
        <w:rPr>
          <w:lang w:val="bg-BG"/>
        </w:rPr>
      </w:pPr>
      <w:bookmarkStart w:id="1" w:name="__RefHeading___Toc5825_569037708"/>
      <w:bookmarkEnd w:id="1"/>
      <w:r w:rsidRPr="008E7645">
        <w:rPr>
          <w:lang w:val="bg-BG"/>
        </w:rPr>
        <w:t>Ръководител: доц. Димитър Биров</w:t>
      </w:r>
    </w:p>
    <w:p w:rsidR="007C12AC" w:rsidRPr="008E7645" w:rsidRDefault="00BB7A34">
      <w:pPr>
        <w:jc w:val="right"/>
        <w:rPr>
          <w:lang w:val="bg-BG"/>
        </w:rPr>
      </w:pPr>
      <w:bookmarkStart w:id="2" w:name="__RefHeading___Toc5827_569037708"/>
      <w:bookmarkEnd w:id="2"/>
      <w:r w:rsidRPr="008E7645">
        <w:rPr>
          <w:lang w:val="bg-BG"/>
        </w:rPr>
        <w:t>2016 г.</w:t>
      </w:r>
    </w:p>
    <w:p w:rsidR="007C12AC" w:rsidRPr="008E7645" w:rsidRDefault="00BB7A34">
      <w:pPr>
        <w:rPr>
          <w:lang w:val="bg-BG"/>
        </w:rPr>
      </w:pPr>
      <w:r w:rsidRPr="008E7645">
        <w:rPr>
          <w:lang w:val="bg-BG"/>
        </w:rPr>
        <w:br w:type="page"/>
      </w:r>
    </w:p>
    <w:p w:rsidR="003407E3" w:rsidRDefault="00195D4E" w:rsidP="00BA6FC3">
      <w:pPr>
        <w:pStyle w:val="Heading"/>
        <w:rPr>
          <w:rFonts w:hint="eastAsia"/>
          <w:noProof/>
        </w:rPr>
      </w:pPr>
      <w:r w:rsidRPr="008E7645">
        <w:rPr>
          <w:rStyle w:val="IndexLink"/>
          <w:lang w:val="bg-BG"/>
        </w:rPr>
        <w:lastRenderedPageBreak/>
        <w:t>Съдържание</w:t>
      </w:r>
      <w:r w:rsidR="00BB7A34" w:rsidRPr="008E7645">
        <w:rPr>
          <w:rFonts w:asciiTheme="minorHAnsi" w:hAnsiTheme="minorHAnsi"/>
          <w:lang w:val="bg-BG"/>
        </w:rPr>
        <w:fldChar w:fldCharType="begin"/>
      </w:r>
      <w:r w:rsidR="00BB7A34" w:rsidRPr="008E7645">
        <w:rPr>
          <w:lang w:val="bg-BG"/>
        </w:rPr>
        <w:instrText>TOC \o "1-3" \h</w:instrText>
      </w:r>
      <w:r w:rsidR="00BB7A34" w:rsidRPr="008E7645">
        <w:rPr>
          <w:rFonts w:asciiTheme="minorHAnsi" w:hAnsiTheme="minorHAnsi"/>
          <w:lang w:val="bg-BG"/>
        </w:rPr>
        <w:fldChar w:fldCharType="separate"/>
      </w:r>
    </w:p>
    <w:p w:rsidR="003407E3" w:rsidRDefault="003407E3">
      <w:pPr>
        <w:pStyle w:val="TOC1"/>
        <w:tabs>
          <w:tab w:val="left" w:pos="440"/>
          <w:tab w:val="right" w:leader="dot" w:pos="8630"/>
        </w:tabs>
        <w:rPr>
          <w:rFonts w:eastAsiaTheme="minorEastAsia"/>
          <w:noProof/>
          <w:color w:val="auto"/>
        </w:rPr>
      </w:pPr>
      <w:hyperlink w:anchor="_Toc454933180" w:history="1">
        <w:r w:rsidRPr="00F86A0B">
          <w:rPr>
            <w:rStyle w:val="Hyperlink"/>
            <w:noProof/>
            <w:lang w:val="bg-BG"/>
          </w:rPr>
          <w:t>1</w:t>
        </w:r>
        <w:r>
          <w:rPr>
            <w:rFonts w:eastAsiaTheme="minorEastAsia"/>
            <w:noProof/>
            <w:color w:val="auto"/>
          </w:rPr>
          <w:tab/>
        </w:r>
        <w:r w:rsidRPr="00F86A0B">
          <w:rPr>
            <w:rStyle w:val="Hyperlink"/>
            <w:noProof/>
            <w:lang w:val="bg-BG"/>
          </w:rPr>
          <w:t>Увод</w:t>
        </w:r>
        <w:r>
          <w:rPr>
            <w:noProof/>
          </w:rPr>
          <w:tab/>
        </w:r>
        <w:r>
          <w:rPr>
            <w:noProof/>
          </w:rPr>
          <w:fldChar w:fldCharType="begin"/>
        </w:r>
        <w:r>
          <w:rPr>
            <w:noProof/>
          </w:rPr>
          <w:instrText xml:space="preserve"> PAGEREF _Toc454933180 \h </w:instrText>
        </w:r>
        <w:r>
          <w:rPr>
            <w:noProof/>
          </w:rPr>
        </w:r>
        <w:r>
          <w:rPr>
            <w:noProof/>
          </w:rPr>
          <w:fldChar w:fldCharType="separate"/>
        </w:r>
        <w:r>
          <w:rPr>
            <w:noProof/>
          </w:rPr>
          <w:t>4</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181" w:history="1">
        <w:r w:rsidRPr="00F86A0B">
          <w:rPr>
            <w:rStyle w:val="Hyperlink"/>
            <w:noProof/>
            <w:lang w:val="bg-BG"/>
          </w:rPr>
          <w:t>1.1</w:t>
        </w:r>
        <w:r>
          <w:rPr>
            <w:rFonts w:eastAsiaTheme="minorEastAsia"/>
            <w:noProof/>
            <w:color w:val="auto"/>
          </w:rPr>
          <w:tab/>
        </w:r>
        <w:r w:rsidRPr="00F86A0B">
          <w:rPr>
            <w:rStyle w:val="Hyperlink"/>
            <w:noProof/>
            <w:lang w:val="bg-BG"/>
          </w:rPr>
          <w:t>Тема на проекта</w:t>
        </w:r>
        <w:r>
          <w:rPr>
            <w:noProof/>
          </w:rPr>
          <w:tab/>
        </w:r>
        <w:r>
          <w:rPr>
            <w:noProof/>
          </w:rPr>
          <w:fldChar w:fldCharType="begin"/>
        </w:r>
        <w:r>
          <w:rPr>
            <w:noProof/>
          </w:rPr>
          <w:instrText xml:space="preserve"> PAGEREF _Toc454933181 \h </w:instrText>
        </w:r>
        <w:r>
          <w:rPr>
            <w:noProof/>
          </w:rPr>
        </w:r>
        <w:r>
          <w:rPr>
            <w:noProof/>
          </w:rPr>
          <w:fldChar w:fldCharType="separate"/>
        </w:r>
        <w:r>
          <w:rPr>
            <w:noProof/>
          </w:rPr>
          <w:t>4</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182" w:history="1">
        <w:r w:rsidRPr="00F86A0B">
          <w:rPr>
            <w:rStyle w:val="Hyperlink"/>
            <w:noProof/>
            <w:lang w:val="bg-BG"/>
          </w:rPr>
          <w:t>1.2</w:t>
        </w:r>
        <w:r>
          <w:rPr>
            <w:rFonts w:eastAsiaTheme="minorEastAsia"/>
            <w:noProof/>
            <w:color w:val="auto"/>
          </w:rPr>
          <w:tab/>
        </w:r>
        <w:r w:rsidRPr="00F86A0B">
          <w:rPr>
            <w:rStyle w:val="Hyperlink"/>
            <w:noProof/>
            <w:lang w:val="bg-BG"/>
          </w:rPr>
          <w:t>Цели на проекта</w:t>
        </w:r>
        <w:r>
          <w:rPr>
            <w:noProof/>
          </w:rPr>
          <w:tab/>
        </w:r>
        <w:r>
          <w:rPr>
            <w:noProof/>
          </w:rPr>
          <w:fldChar w:fldCharType="begin"/>
        </w:r>
        <w:r>
          <w:rPr>
            <w:noProof/>
          </w:rPr>
          <w:instrText xml:space="preserve"> PAGEREF _Toc454933182 \h </w:instrText>
        </w:r>
        <w:r>
          <w:rPr>
            <w:noProof/>
          </w:rPr>
        </w:r>
        <w:r>
          <w:rPr>
            <w:noProof/>
          </w:rPr>
          <w:fldChar w:fldCharType="separate"/>
        </w:r>
        <w:r>
          <w:rPr>
            <w:noProof/>
          </w:rPr>
          <w:t>4</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183" w:history="1">
        <w:r w:rsidRPr="00F86A0B">
          <w:rPr>
            <w:rStyle w:val="Hyperlink"/>
            <w:noProof/>
            <w:lang w:val="bg-BG"/>
          </w:rPr>
          <w:t>1.3</w:t>
        </w:r>
        <w:r>
          <w:rPr>
            <w:rFonts w:eastAsiaTheme="minorEastAsia"/>
            <w:noProof/>
            <w:color w:val="auto"/>
          </w:rPr>
          <w:tab/>
        </w:r>
        <w:r w:rsidRPr="00F86A0B">
          <w:rPr>
            <w:rStyle w:val="Hyperlink"/>
            <w:noProof/>
            <w:lang w:val="bg-BG"/>
          </w:rPr>
          <w:t>Резултати</w:t>
        </w:r>
        <w:r>
          <w:rPr>
            <w:noProof/>
          </w:rPr>
          <w:tab/>
        </w:r>
        <w:r>
          <w:rPr>
            <w:noProof/>
          </w:rPr>
          <w:fldChar w:fldCharType="begin"/>
        </w:r>
        <w:r>
          <w:rPr>
            <w:noProof/>
          </w:rPr>
          <w:instrText xml:space="preserve"> PAGEREF _Toc454933183 \h </w:instrText>
        </w:r>
        <w:r>
          <w:rPr>
            <w:noProof/>
          </w:rPr>
        </w:r>
        <w:r>
          <w:rPr>
            <w:noProof/>
          </w:rPr>
          <w:fldChar w:fldCharType="separate"/>
        </w:r>
        <w:r>
          <w:rPr>
            <w:noProof/>
          </w:rPr>
          <w:t>4</w:t>
        </w:r>
        <w:r>
          <w:rPr>
            <w:noProof/>
          </w:rPr>
          <w:fldChar w:fldCharType="end"/>
        </w:r>
      </w:hyperlink>
    </w:p>
    <w:p w:rsidR="003407E3" w:rsidRDefault="003407E3">
      <w:pPr>
        <w:pStyle w:val="TOC1"/>
        <w:tabs>
          <w:tab w:val="left" w:pos="440"/>
          <w:tab w:val="right" w:leader="dot" w:pos="8630"/>
        </w:tabs>
        <w:rPr>
          <w:rFonts w:eastAsiaTheme="minorEastAsia"/>
          <w:noProof/>
          <w:color w:val="auto"/>
        </w:rPr>
      </w:pPr>
      <w:hyperlink w:anchor="_Toc454933184" w:history="1">
        <w:r w:rsidRPr="00F86A0B">
          <w:rPr>
            <w:rStyle w:val="Hyperlink"/>
            <w:noProof/>
            <w:lang w:val="bg-BG"/>
          </w:rPr>
          <w:t>2</w:t>
        </w:r>
        <w:r>
          <w:rPr>
            <w:rFonts w:eastAsiaTheme="minorEastAsia"/>
            <w:noProof/>
            <w:color w:val="auto"/>
          </w:rPr>
          <w:tab/>
        </w:r>
        <w:r w:rsidRPr="00F86A0B">
          <w:rPr>
            <w:rStyle w:val="Hyperlink"/>
            <w:noProof/>
            <w:lang w:val="bg-BG"/>
          </w:rPr>
          <w:t>Описание</w:t>
        </w:r>
        <w:r>
          <w:rPr>
            <w:noProof/>
          </w:rPr>
          <w:tab/>
        </w:r>
        <w:r>
          <w:rPr>
            <w:noProof/>
          </w:rPr>
          <w:fldChar w:fldCharType="begin"/>
        </w:r>
        <w:r>
          <w:rPr>
            <w:noProof/>
          </w:rPr>
          <w:instrText xml:space="preserve"> PAGEREF _Toc454933184 \h </w:instrText>
        </w:r>
        <w:r>
          <w:rPr>
            <w:noProof/>
          </w:rPr>
        </w:r>
        <w:r>
          <w:rPr>
            <w:noProof/>
          </w:rPr>
          <w:fldChar w:fldCharType="separate"/>
        </w:r>
        <w:r>
          <w:rPr>
            <w:noProof/>
          </w:rPr>
          <w:t>5</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185" w:history="1">
        <w:r w:rsidRPr="00F86A0B">
          <w:rPr>
            <w:rStyle w:val="Hyperlink"/>
            <w:noProof/>
            <w:lang w:val="bg-BG"/>
          </w:rPr>
          <w:t>2.1</w:t>
        </w:r>
        <w:r>
          <w:rPr>
            <w:rFonts w:eastAsiaTheme="minorEastAsia"/>
            <w:noProof/>
            <w:color w:val="auto"/>
          </w:rPr>
          <w:tab/>
        </w:r>
        <w:r w:rsidRPr="00F86A0B">
          <w:rPr>
            <w:rStyle w:val="Hyperlink"/>
            <w:noProof/>
            <w:lang w:val="bg-BG"/>
          </w:rPr>
          <w:t>Изисквания към потребителите на Google Analytics</w:t>
        </w:r>
        <w:r>
          <w:rPr>
            <w:noProof/>
          </w:rPr>
          <w:tab/>
        </w:r>
        <w:r>
          <w:rPr>
            <w:noProof/>
          </w:rPr>
          <w:fldChar w:fldCharType="begin"/>
        </w:r>
        <w:r>
          <w:rPr>
            <w:noProof/>
          </w:rPr>
          <w:instrText xml:space="preserve"> PAGEREF _Toc454933185 \h </w:instrText>
        </w:r>
        <w:r>
          <w:rPr>
            <w:noProof/>
          </w:rPr>
        </w:r>
        <w:r>
          <w:rPr>
            <w:noProof/>
          </w:rPr>
          <w:fldChar w:fldCharType="separate"/>
        </w:r>
        <w:r>
          <w:rPr>
            <w:noProof/>
          </w:rPr>
          <w:t>5</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86" w:history="1">
        <w:r w:rsidRPr="00F86A0B">
          <w:rPr>
            <w:rStyle w:val="Hyperlink"/>
            <w:noProof/>
            <w:lang w:val="bg-BG"/>
          </w:rPr>
          <w:t>2.1.1</w:t>
        </w:r>
        <w:r>
          <w:rPr>
            <w:rFonts w:eastAsiaTheme="minorEastAsia"/>
            <w:noProof/>
            <w:color w:val="auto"/>
          </w:rPr>
          <w:tab/>
        </w:r>
        <w:r w:rsidRPr="00F86A0B">
          <w:rPr>
            <w:rStyle w:val="Hyperlink"/>
            <w:noProof/>
            <w:lang w:val="bg-BG"/>
          </w:rPr>
          <w:t>Създаване на профил</w:t>
        </w:r>
        <w:r>
          <w:rPr>
            <w:noProof/>
          </w:rPr>
          <w:tab/>
        </w:r>
        <w:r>
          <w:rPr>
            <w:noProof/>
          </w:rPr>
          <w:fldChar w:fldCharType="begin"/>
        </w:r>
        <w:r>
          <w:rPr>
            <w:noProof/>
          </w:rPr>
          <w:instrText xml:space="preserve"> PAGEREF _Toc454933186 \h </w:instrText>
        </w:r>
        <w:r>
          <w:rPr>
            <w:noProof/>
          </w:rPr>
        </w:r>
        <w:r>
          <w:rPr>
            <w:noProof/>
          </w:rPr>
          <w:fldChar w:fldCharType="separate"/>
        </w:r>
        <w:r>
          <w:rPr>
            <w:noProof/>
          </w:rPr>
          <w:t>5</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87" w:history="1">
        <w:r w:rsidRPr="00F86A0B">
          <w:rPr>
            <w:rStyle w:val="Hyperlink"/>
            <w:noProof/>
            <w:lang w:val="bg-BG"/>
          </w:rPr>
          <w:t>2.1.2</w:t>
        </w:r>
        <w:r>
          <w:rPr>
            <w:rFonts w:eastAsiaTheme="minorEastAsia"/>
            <w:noProof/>
            <w:color w:val="auto"/>
          </w:rPr>
          <w:tab/>
        </w:r>
        <w:r w:rsidRPr="00F86A0B">
          <w:rPr>
            <w:rStyle w:val="Hyperlink"/>
            <w:noProof/>
            <w:lang w:val="bg-BG"/>
          </w:rPr>
          <w:t>Настройка за собственост</w:t>
        </w:r>
        <w:r>
          <w:rPr>
            <w:noProof/>
          </w:rPr>
          <w:tab/>
        </w:r>
        <w:r>
          <w:rPr>
            <w:noProof/>
          </w:rPr>
          <w:fldChar w:fldCharType="begin"/>
        </w:r>
        <w:r>
          <w:rPr>
            <w:noProof/>
          </w:rPr>
          <w:instrText xml:space="preserve"> PAGEREF _Toc454933187 \h </w:instrText>
        </w:r>
        <w:r>
          <w:rPr>
            <w:noProof/>
          </w:rPr>
        </w:r>
        <w:r>
          <w:rPr>
            <w:noProof/>
          </w:rPr>
          <w:fldChar w:fldCharType="separate"/>
        </w:r>
        <w:r>
          <w:rPr>
            <w:noProof/>
          </w:rPr>
          <w:t>5</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88" w:history="1">
        <w:r w:rsidRPr="00F86A0B">
          <w:rPr>
            <w:rStyle w:val="Hyperlink"/>
            <w:noProof/>
            <w:lang w:val="bg-BG"/>
          </w:rPr>
          <w:t>2.1.3</w:t>
        </w:r>
        <w:r>
          <w:rPr>
            <w:rFonts w:eastAsiaTheme="minorEastAsia"/>
            <w:noProof/>
            <w:color w:val="auto"/>
          </w:rPr>
          <w:tab/>
        </w:r>
        <w:r w:rsidRPr="00F86A0B">
          <w:rPr>
            <w:rStyle w:val="Hyperlink"/>
            <w:noProof/>
            <w:lang w:val="bg-BG"/>
          </w:rPr>
          <w:t>Настройване на уеб проследяване или на проследяване на приложение</w:t>
        </w:r>
        <w:r>
          <w:rPr>
            <w:noProof/>
          </w:rPr>
          <w:tab/>
        </w:r>
        <w:r>
          <w:rPr>
            <w:noProof/>
          </w:rPr>
          <w:fldChar w:fldCharType="begin"/>
        </w:r>
        <w:r>
          <w:rPr>
            <w:noProof/>
          </w:rPr>
          <w:instrText xml:space="preserve"> PAGEREF _Toc454933188 \h </w:instrText>
        </w:r>
        <w:r>
          <w:rPr>
            <w:noProof/>
          </w:rPr>
        </w:r>
        <w:r>
          <w:rPr>
            <w:noProof/>
          </w:rPr>
          <w:fldChar w:fldCharType="separate"/>
        </w:r>
        <w:r>
          <w:rPr>
            <w:noProof/>
          </w:rPr>
          <w:t>6</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189" w:history="1">
        <w:r w:rsidRPr="00F86A0B">
          <w:rPr>
            <w:rStyle w:val="Hyperlink"/>
            <w:noProof/>
            <w:lang w:val="bg-BG"/>
          </w:rPr>
          <w:t>2.2</w:t>
        </w:r>
        <w:r>
          <w:rPr>
            <w:rFonts w:eastAsiaTheme="minorEastAsia"/>
            <w:noProof/>
            <w:color w:val="auto"/>
          </w:rPr>
          <w:tab/>
        </w:r>
        <w:r w:rsidRPr="00F86A0B">
          <w:rPr>
            <w:rStyle w:val="Hyperlink"/>
            <w:noProof/>
            <w:lang w:val="bg-BG"/>
          </w:rPr>
          <w:t>Употреба</w:t>
        </w:r>
        <w:r>
          <w:rPr>
            <w:noProof/>
          </w:rPr>
          <w:tab/>
        </w:r>
        <w:r>
          <w:rPr>
            <w:noProof/>
          </w:rPr>
          <w:fldChar w:fldCharType="begin"/>
        </w:r>
        <w:r>
          <w:rPr>
            <w:noProof/>
          </w:rPr>
          <w:instrText xml:space="preserve"> PAGEREF _Toc454933189 \h </w:instrText>
        </w:r>
        <w:r>
          <w:rPr>
            <w:noProof/>
          </w:rPr>
        </w:r>
        <w:r>
          <w:rPr>
            <w:noProof/>
          </w:rPr>
          <w:fldChar w:fldCharType="separate"/>
        </w:r>
        <w:r>
          <w:rPr>
            <w:noProof/>
          </w:rPr>
          <w:t>8</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0" w:history="1">
        <w:r w:rsidRPr="00F86A0B">
          <w:rPr>
            <w:rStyle w:val="Hyperlink"/>
            <w:noProof/>
            <w:lang w:val="bg-BG"/>
          </w:rPr>
          <w:t>2.2.1</w:t>
        </w:r>
        <w:r>
          <w:rPr>
            <w:rFonts w:eastAsiaTheme="minorEastAsia"/>
            <w:noProof/>
            <w:color w:val="auto"/>
          </w:rPr>
          <w:tab/>
        </w:r>
        <w:r w:rsidRPr="00F86A0B">
          <w:rPr>
            <w:rStyle w:val="Hyperlink"/>
            <w:noProof/>
            <w:lang w:val="bg-BG"/>
          </w:rPr>
          <w:t>Доклад за стандартно групиране на канали</w:t>
        </w:r>
        <w:r>
          <w:rPr>
            <w:noProof/>
          </w:rPr>
          <w:tab/>
        </w:r>
        <w:r>
          <w:rPr>
            <w:noProof/>
          </w:rPr>
          <w:fldChar w:fldCharType="begin"/>
        </w:r>
        <w:r>
          <w:rPr>
            <w:noProof/>
          </w:rPr>
          <w:instrText xml:space="preserve"> PAGEREF _Toc454933190 \h </w:instrText>
        </w:r>
        <w:r>
          <w:rPr>
            <w:noProof/>
          </w:rPr>
        </w:r>
        <w:r>
          <w:rPr>
            <w:noProof/>
          </w:rPr>
          <w:fldChar w:fldCharType="separate"/>
        </w:r>
        <w:r>
          <w:rPr>
            <w:noProof/>
          </w:rPr>
          <w:t>8</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1" w:history="1">
        <w:r w:rsidRPr="00F86A0B">
          <w:rPr>
            <w:rStyle w:val="Hyperlink"/>
            <w:noProof/>
            <w:lang w:val="bg-BG"/>
          </w:rPr>
          <w:t>2.2.2</w:t>
        </w:r>
        <w:r>
          <w:rPr>
            <w:rFonts w:eastAsiaTheme="minorEastAsia"/>
            <w:noProof/>
            <w:color w:val="auto"/>
          </w:rPr>
          <w:tab/>
        </w:r>
        <w:r w:rsidRPr="00F86A0B">
          <w:rPr>
            <w:rStyle w:val="Hyperlink"/>
            <w:noProof/>
            <w:lang w:val="bg-BG"/>
          </w:rPr>
          <w:t>Доклад за всички видове трафик</w:t>
        </w:r>
        <w:r>
          <w:rPr>
            <w:noProof/>
          </w:rPr>
          <w:tab/>
        </w:r>
        <w:r>
          <w:rPr>
            <w:noProof/>
          </w:rPr>
          <w:fldChar w:fldCharType="begin"/>
        </w:r>
        <w:r>
          <w:rPr>
            <w:noProof/>
          </w:rPr>
          <w:instrText xml:space="preserve"> PAGEREF _Toc454933191 \h </w:instrText>
        </w:r>
        <w:r>
          <w:rPr>
            <w:noProof/>
          </w:rPr>
        </w:r>
        <w:r>
          <w:rPr>
            <w:noProof/>
          </w:rPr>
          <w:fldChar w:fldCharType="separate"/>
        </w:r>
        <w:r>
          <w:rPr>
            <w:noProof/>
          </w:rPr>
          <w:t>9</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2" w:history="1">
        <w:r w:rsidRPr="00F86A0B">
          <w:rPr>
            <w:rStyle w:val="Hyperlink"/>
            <w:noProof/>
            <w:lang w:val="bg-BG"/>
          </w:rPr>
          <w:t>2.2.3</w:t>
        </w:r>
        <w:r>
          <w:rPr>
            <w:rFonts w:eastAsiaTheme="minorEastAsia"/>
            <w:noProof/>
            <w:color w:val="auto"/>
          </w:rPr>
          <w:tab/>
        </w:r>
        <w:r w:rsidRPr="00F86A0B">
          <w:rPr>
            <w:rStyle w:val="Hyperlink"/>
            <w:noProof/>
            <w:lang w:val="bg-BG"/>
          </w:rPr>
          <w:t>Доклад за партньорства</w:t>
        </w:r>
        <w:r>
          <w:rPr>
            <w:noProof/>
          </w:rPr>
          <w:tab/>
        </w:r>
        <w:r>
          <w:rPr>
            <w:noProof/>
          </w:rPr>
          <w:fldChar w:fldCharType="begin"/>
        </w:r>
        <w:r>
          <w:rPr>
            <w:noProof/>
          </w:rPr>
          <w:instrText xml:space="preserve"> PAGEREF _Toc454933192 \h </w:instrText>
        </w:r>
        <w:r>
          <w:rPr>
            <w:noProof/>
          </w:rPr>
        </w:r>
        <w:r>
          <w:rPr>
            <w:noProof/>
          </w:rPr>
          <w:fldChar w:fldCharType="separate"/>
        </w:r>
        <w:r>
          <w:rPr>
            <w:noProof/>
          </w:rPr>
          <w:t>9</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3" w:history="1">
        <w:r w:rsidRPr="00F86A0B">
          <w:rPr>
            <w:rStyle w:val="Hyperlink"/>
            <w:noProof/>
            <w:lang w:val="bg-BG"/>
          </w:rPr>
          <w:t>2.2.4</w:t>
        </w:r>
        <w:r>
          <w:rPr>
            <w:rFonts w:eastAsiaTheme="minorEastAsia"/>
            <w:noProof/>
            <w:color w:val="auto"/>
          </w:rPr>
          <w:tab/>
        </w:r>
        <w:r w:rsidRPr="00F86A0B">
          <w:rPr>
            <w:rStyle w:val="Hyperlink"/>
            <w:noProof/>
            <w:lang w:val="bg-BG"/>
          </w:rPr>
          <w:t>Доклад за оптимизация При Търсене</w:t>
        </w:r>
        <w:r>
          <w:rPr>
            <w:noProof/>
          </w:rPr>
          <w:tab/>
        </w:r>
        <w:r>
          <w:rPr>
            <w:noProof/>
          </w:rPr>
          <w:fldChar w:fldCharType="begin"/>
        </w:r>
        <w:r>
          <w:rPr>
            <w:noProof/>
          </w:rPr>
          <w:instrText xml:space="preserve"> PAGEREF _Toc454933193 \h </w:instrText>
        </w:r>
        <w:r>
          <w:rPr>
            <w:noProof/>
          </w:rPr>
        </w:r>
        <w:r>
          <w:rPr>
            <w:noProof/>
          </w:rPr>
          <w:fldChar w:fldCharType="separate"/>
        </w:r>
        <w:r>
          <w:rPr>
            <w:noProof/>
          </w:rPr>
          <w:t>10</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4" w:history="1">
        <w:r w:rsidRPr="00F86A0B">
          <w:rPr>
            <w:rStyle w:val="Hyperlink"/>
            <w:noProof/>
            <w:lang w:val="bg-BG"/>
          </w:rPr>
          <w:t>2.2.5</w:t>
        </w:r>
        <w:r>
          <w:rPr>
            <w:rFonts w:eastAsiaTheme="minorEastAsia"/>
            <w:noProof/>
            <w:color w:val="auto"/>
          </w:rPr>
          <w:tab/>
        </w:r>
        <w:r w:rsidRPr="00F86A0B">
          <w:rPr>
            <w:rStyle w:val="Hyperlink"/>
            <w:noProof/>
            <w:lang w:val="bg-BG"/>
          </w:rPr>
          <w:t>Доклад за общ преглед на поведението на потребителя</w:t>
        </w:r>
        <w:r>
          <w:rPr>
            <w:noProof/>
          </w:rPr>
          <w:tab/>
        </w:r>
        <w:r>
          <w:rPr>
            <w:noProof/>
          </w:rPr>
          <w:fldChar w:fldCharType="begin"/>
        </w:r>
        <w:r>
          <w:rPr>
            <w:noProof/>
          </w:rPr>
          <w:instrText xml:space="preserve"> PAGEREF _Toc454933194 \h </w:instrText>
        </w:r>
        <w:r>
          <w:rPr>
            <w:noProof/>
          </w:rPr>
        </w:r>
        <w:r>
          <w:rPr>
            <w:noProof/>
          </w:rPr>
          <w:fldChar w:fldCharType="separate"/>
        </w:r>
        <w:r>
          <w:rPr>
            <w:noProof/>
          </w:rPr>
          <w:t>11</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5" w:history="1">
        <w:r w:rsidRPr="00F86A0B">
          <w:rPr>
            <w:rStyle w:val="Hyperlink"/>
            <w:noProof/>
            <w:lang w:val="bg-BG"/>
          </w:rPr>
          <w:t>2.2.6</w:t>
        </w:r>
        <w:r>
          <w:rPr>
            <w:rFonts w:eastAsiaTheme="minorEastAsia"/>
            <w:noProof/>
            <w:color w:val="auto"/>
          </w:rPr>
          <w:tab/>
        </w:r>
        <w:r w:rsidRPr="00F86A0B">
          <w:rPr>
            <w:rStyle w:val="Hyperlink"/>
            <w:noProof/>
            <w:lang w:val="bg-BG"/>
          </w:rPr>
          <w:t>Доклад за страници, Водещи Най-често до излизане от сайта</w:t>
        </w:r>
        <w:r>
          <w:rPr>
            <w:noProof/>
          </w:rPr>
          <w:tab/>
        </w:r>
        <w:r>
          <w:rPr>
            <w:noProof/>
          </w:rPr>
          <w:fldChar w:fldCharType="begin"/>
        </w:r>
        <w:r>
          <w:rPr>
            <w:noProof/>
          </w:rPr>
          <w:instrText xml:space="preserve"> PAGEREF _Toc454933195 \h </w:instrText>
        </w:r>
        <w:r>
          <w:rPr>
            <w:noProof/>
          </w:rPr>
        </w:r>
        <w:r>
          <w:rPr>
            <w:noProof/>
          </w:rPr>
          <w:fldChar w:fldCharType="separate"/>
        </w:r>
        <w:r>
          <w:rPr>
            <w:noProof/>
          </w:rPr>
          <w:t>12</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196" w:history="1">
        <w:r w:rsidRPr="00F86A0B">
          <w:rPr>
            <w:rStyle w:val="Hyperlink"/>
            <w:noProof/>
            <w:lang w:val="bg-BG"/>
          </w:rPr>
          <w:t>2.3</w:t>
        </w:r>
        <w:r>
          <w:rPr>
            <w:rFonts w:eastAsiaTheme="minorEastAsia"/>
            <w:noProof/>
            <w:color w:val="auto"/>
          </w:rPr>
          <w:tab/>
        </w:r>
        <w:r w:rsidRPr="00F86A0B">
          <w:rPr>
            <w:rStyle w:val="Hyperlink"/>
            <w:noProof/>
            <w:lang w:val="bg-BG"/>
          </w:rPr>
          <w:t>Анализ и дизайн</w:t>
        </w:r>
        <w:r>
          <w:rPr>
            <w:noProof/>
          </w:rPr>
          <w:tab/>
        </w:r>
        <w:r>
          <w:rPr>
            <w:noProof/>
          </w:rPr>
          <w:fldChar w:fldCharType="begin"/>
        </w:r>
        <w:r>
          <w:rPr>
            <w:noProof/>
          </w:rPr>
          <w:instrText xml:space="preserve"> PAGEREF _Toc454933196 \h </w:instrText>
        </w:r>
        <w:r>
          <w:rPr>
            <w:noProof/>
          </w:rPr>
        </w:r>
        <w:r>
          <w:rPr>
            <w:noProof/>
          </w:rPr>
          <w:fldChar w:fldCharType="separate"/>
        </w:r>
        <w:r>
          <w:rPr>
            <w:noProof/>
          </w:rPr>
          <w:t>13</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7" w:history="1">
        <w:r w:rsidRPr="00F86A0B">
          <w:rPr>
            <w:rStyle w:val="Hyperlink"/>
            <w:noProof/>
            <w:lang w:val="bg-BG"/>
          </w:rPr>
          <w:t>2.3.1</w:t>
        </w:r>
        <w:r>
          <w:rPr>
            <w:rFonts w:eastAsiaTheme="minorEastAsia"/>
            <w:noProof/>
            <w:color w:val="auto"/>
          </w:rPr>
          <w:tab/>
        </w:r>
        <w:r w:rsidRPr="00F86A0B">
          <w:rPr>
            <w:rStyle w:val="Hyperlink"/>
            <w:noProof/>
            <w:lang w:val="bg-BG"/>
          </w:rPr>
          <w:t>Приспособление за метрики</w:t>
        </w:r>
        <w:r>
          <w:rPr>
            <w:noProof/>
          </w:rPr>
          <w:tab/>
        </w:r>
        <w:r>
          <w:rPr>
            <w:noProof/>
          </w:rPr>
          <w:fldChar w:fldCharType="begin"/>
        </w:r>
        <w:r>
          <w:rPr>
            <w:noProof/>
          </w:rPr>
          <w:instrText xml:space="preserve"> PAGEREF _Toc454933197 \h </w:instrText>
        </w:r>
        <w:r>
          <w:rPr>
            <w:noProof/>
          </w:rPr>
        </w:r>
        <w:r>
          <w:rPr>
            <w:noProof/>
          </w:rPr>
          <w:fldChar w:fldCharType="separate"/>
        </w:r>
        <w:r>
          <w:rPr>
            <w:noProof/>
          </w:rPr>
          <w:t>13</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8" w:history="1">
        <w:r w:rsidRPr="00F86A0B">
          <w:rPr>
            <w:rStyle w:val="Hyperlink"/>
            <w:noProof/>
            <w:lang w:val="bg-BG"/>
          </w:rPr>
          <w:t>2.3.2</w:t>
        </w:r>
        <w:r>
          <w:rPr>
            <w:rFonts w:eastAsiaTheme="minorEastAsia"/>
            <w:noProof/>
            <w:color w:val="auto"/>
          </w:rPr>
          <w:tab/>
        </w:r>
        <w:r w:rsidRPr="00F86A0B">
          <w:rPr>
            <w:rStyle w:val="Hyperlink"/>
            <w:noProof/>
            <w:lang w:val="bg-BG"/>
          </w:rPr>
          <w:t>Времево приспособление</w:t>
        </w:r>
        <w:r>
          <w:rPr>
            <w:noProof/>
          </w:rPr>
          <w:tab/>
        </w:r>
        <w:r>
          <w:rPr>
            <w:noProof/>
          </w:rPr>
          <w:fldChar w:fldCharType="begin"/>
        </w:r>
        <w:r>
          <w:rPr>
            <w:noProof/>
          </w:rPr>
          <w:instrText xml:space="preserve"> PAGEREF _Toc454933198 \h </w:instrText>
        </w:r>
        <w:r>
          <w:rPr>
            <w:noProof/>
          </w:rPr>
        </w:r>
        <w:r>
          <w:rPr>
            <w:noProof/>
          </w:rPr>
          <w:fldChar w:fldCharType="separate"/>
        </w:r>
        <w:r>
          <w:rPr>
            <w:noProof/>
          </w:rPr>
          <w:t>14</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199" w:history="1">
        <w:r w:rsidRPr="00F86A0B">
          <w:rPr>
            <w:rStyle w:val="Hyperlink"/>
            <w:noProof/>
            <w:lang w:val="bg-BG"/>
          </w:rPr>
          <w:t>2.3.3</w:t>
        </w:r>
        <w:r>
          <w:rPr>
            <w:rFonts w:eastAsiaTheme="minorEastAsia"/>
            <w:noProof/>
            <w:color w:val="auto"/>
          </w:rPr>
          <w:tab/>
        </w:r>
        <w:r w:rsidRPr="00F86A0B">
          <w:rPr>
            <w:rStyle w:val="Hyperlink"/>
            <w:noProof/>
            <w:lang w:val="bg-BG"/>
          </w:rPr>
          <w:t>Приспособление за карти</w:t>
        </w:r>
        <w:r>
          <w:rPr>
            <w:noProof/>
          </w:rPr>
          <w:tab/>
        </w:r>
        <w:r>
          <w:rPr>
            <w:noProof/>
          </w:rPr>
          <w:fldChar w:fldCharType="begin"/>
        </w:r>
        <w:r>
          <w:rPr>
            <w:noProof/>
          </w:rPr>
          <w:instrText xml:space="preserve"> PAGEREF _Toc454933199 \h </w:instrText>
        </w:r>
        <w:r>
          <w:rPr>
            <w:noProof/>
          </w:rPr>
        </w:r>
        <w:r>
          <w:rPr>
            <w:noProof/>
          </w:rPr>
          <w:fldChar w:fldCharType="separate"/>
        </w:r>
        <w:r>
          <w:rPr>
            <w:noProof/>
          </w:rPr>
          <w:t>14</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200" w:history="1">
        <w:r w:rsidRPr="00F86A0B">
          <w:rPr>
            <w:rStyle w:val="Hyperlink"/>
            <w:noProof/>
            <w:lang w:val="bg-BG"/>
          </w:rPr>
          <w:t>2.3.4</w:t>
        </w:r>
        <w:r>
          <w:rPr>
            <w:rFonts w:eastAsiaTheme="minorEastAsia"/>
            <w:noProof/>
            <w:color w:val="auto"/>
          </w:rPr>
          <w:tab/>
        </w:r>
        <w:r w:rsidRPr="00F86A0B">
          <w:rPr>
            <w:rStyle w:val="Hyperlink"/>
            <w:noProof/>
            <w:lang w:val="bg-BG"/>
          </w:rPr>
          <w:t>Приспособление за таблици</w:t>
        </w:r>
        <w:r>
          <w:rPr>
            <w:noProof/>
          </w:rPr>
          <w:tab/>
        </w:r>
        <w:r>
          <w:rPr>
            <w:noProof/>
          </w:rPr>
          <w:fldChar w:fldCharType="begin"/>
        </w:r>
        <w:r>
          <w:rPr>
            <w:noProof/>
          </w:rPr>
          <w:instrText xml:space="preserve"> PAGEREF _Toc454933200 \h </w:instrText>
        </w:r>
        <w:r>
          <w:rPr>
            <w:noProof/>
          </w:rPr>
        </w:r>
        <w:r>
          <w:rPr>
            <w:noProof/>
          </w:rPr>
          <w:fldChar w:fldCharType="separate"/>
        </w:r>
        <w:r>
          <w:rPr>
            <w:noProof/>
          </w:rPr>
          <w:t>15</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201" w:history="1">
        <w:r w:rsidRPr="00F86A0B">
          <w:rPr>
            <w:rStyle w:val="Hyperlink"/>
            <w:noProof/>
            <w:lang w:val="bg-BG"/>
          </w:rPr>
          <w:t>2.3.5</w:t>
        </w:r>
        <w:r>
          <w:rPr>
            <w:rFonts w:eastAsiaTheme="minorEastAsia"/>
            <w:noProof/>
            <w:color w:val="auto"/>
          </w:rPr>
          <w:tab/>
        </w:r>
        <w:r w:rsidRPr="00F86A0B">
          <w:rPr>
            <w:rStyle w:val="Hyperlink"/>
            <w:noProof/>
            <w:lang w:val="bg-BG"/>
          </w:rPr>
          <w:t>Приспособление за кръгови диаграми</w:t>
        </w:r>
        <w:r>
          <w:rPr>
            <w:noProof/>
          </w:rPr>
          <w:tab/>
        </w:r>
        <w:r>
          <w:rPr>
            <w:noProof/>
          </w:rPr>
          <w:fldChar w:fldCharType="begin"/>
        </w:r>
        <w:r>
          <w:rPr>
            <w:noProof/>
          </w:rPr>
          <w:instrText xml:space="preserve"> PAGEREF _Toc454933201 \h </w:instrText>
        </w:r>
        <w:r>
          <w:rPr>
            <w:noProof/>
          </w:rPr>
        </w:r>
        <w:r>
          <w:rPr>
            <w:noProof/>
          </w:rPr>
          <w:fldChar w:fldCharType="separate"/>
        </w:r>
        <w:r>
          <w:rPr>
            <w:noProof/>
          </w:rPr>
          <w:t>15</w:t>
        </w:r>
        <w:r>
          <w:rPr>
            <w:noProof/>
          </w:rPr>
          <w:fldChar w:fldCharType="end"/>
        </w:r>
      </w:hyperlink>
    </w:p>
    <w:p w:rsidR="003407E3" w:rsidRDefault="003407E3">
      <w:pPr>
        <w:pStyle w:val="TOC3"/>
        <w:tabs>
          <w:tab w:val="left" w:pos="1320"/>
          <w:tab w:val="right" w:leader="dot" w:pos="8630"/>
        </w:tabs>
        <w:rPr>
          <w:rFonts w:eastAsiaTheme="minorEastAsia"/>
          <w:noProof/>
          <w:color w:val="auto"/>
        </w:rPr>
      </w:pPr>
      <w:hyperlink w:anchor="_Toc454933202" w:history="1">
        <w:r w:rsidRPr="00F86A0B">
          <w:rPr>
            <w:rStyle w:val="Hyperlink"/>
            <w:noProof/>
            <w:lang w:val="bg-BG"/>
          </w:rPr>
          <w:t>2.3.6</w:t>
        </w:r>
        <w:r>
          <w:rPr>
            <w:rFonts w:eastAsiaTheme="minorEastAsia"/>
            <w:noProof/>
            <w:color w:val="auto"/>
          </w:rPr>
          <w:tab/>
        </w:r>
        <w:r w:rsidRPr="00F86A0B">
          <w:rPr>
            <w:rStyle w:val="Hyperlink"/>
            <w:noProof/>
            <w:lang w:val="bg-BG"/>
          </w:rPr>
          <w:t>Приспособление за диаграми с колони</w:t>
        </w:r>
        <w:r>
          <w:rPr>
            <w:noProof/>
          </w:rPr>
          <w:tab/>
        </w:r>
        <w:r>
          <w:rPr>
            <w:noProof/>
          </w:rPr>
          <w:fldChar w:fldCharType="begin"/>
        </w:r>
        <w:r>
          <w:rPr>
            <w:noProof/>
          </w:rPr>
          <w:instrText xml:space="preserve"> PAGEREF _Toc454933202 \h </w:instrText>
        </w:r>
        <w:r>
          <w:rPr>
            <w:noProof/>
          </w:rPr>
        </w:r>
        <w:r>
          <w:rPr>
            <w:noProof/>
          </w:rPr>
          <w:fldChar w:fldCharType="separate"/>
        </w:r>
        <w:r>
          <w:rPr>
            <w:noProof/>
          </w:rPr>
          <w:t>16</w:t>
        </w:r>
        <w:r>
          <w:rPr>
            <w:noProof/>
          </w:rPr>
          <w:fldChar w:fldCharType="end"/>
        </w:r>
      </w:hyperlink>
    </w:p>
    <w:p w:rsidR="003407E3" w:rsidRDefault="003407E3">
      <w:pPr>
        <w:pStyle w:val="TOC3"/>
        <w:tabs>
          <w:tab w:val="right" w:leader="dot" w:pos="8630"/>
        </w:tabs>
        <w:rPr>
          <w:rFonts w:eastAsiaTheme="minorEastAsia"/>
          <w:noProof/>
          <w:color w:val="auto"/>
        </w:rPr>
      </w:pPr>
      <w:hyperlink w:anchor="_Toc454933203" w:history="1">
        <w:r w:rsidRPr="00F86A0B">
          <w:rPr>
            <w:rStyle w:val="Hyperlink"/>
            <w:noProof/>
            <w:lang w:val="bg-BG"/>
          </w:rPr>
          <w:t>2.3.7 Линия на времето</w:t>
        </w:r>
        <w:r>
          <w:rPr>
            <w:noProof/>
          </w:rPr>
          <w:tab/>
        </w:r>
        <w:r>
          <w:rPr>
            <w:noProof/>
          </w:rPr>
          <w:fldChar w:fldCharType="begin"/>
        </w:r>
        <w:r>
          <w:rPr>
            <w:noProof/>
          </w:rPr>
          <w:instrText xml:space="preserve"> PAGEREF _Toc454933203 \h </w:instrText>
        </w:r>
        <w:r>
          <w:rPr>
            <w:noProof/>
          </w:rPr>
        </w:r>
        <w:r>
          <w:rPr>
            <w:noProof/>
          </w:rPr>
          <w:fldChar w:fldCharType="separate"/>
        </w:r>
        <w:r>
          <w:rPr>
            <w:noProof/>
          </w:rPr>
          <w:t>16</w:t>
        </w:r>
        <w:r>
          <w:rPr>
            <w:noProof/>
          </w:rPr>
          <w:fldChar w:fldCharType="end"/>
        </w:r>
      </w:hyperlink>
    </w:p>
    <w:p w:rsidR="003407E3" w:rsidRDefault="003407E3">
      <w:pPr>
        <w:pStyle w:val="TOC1"/>
        <w:tabs>
          <w:tab w:val="left" w:pos="440"/>
          <w:tab w:val="right" w:leader="dot" w:pos="8630"/>
        </w:tabs>
        <w:rPr>
          <w:rFonts w:eastAsiaTheme="minorEastAsia"/>
          <w:noProof/>
          <w:color w:val="auto"/>
        </w:rPr>
      </w:pPr>
      <w:hyperlink w:anchor="_Toc454933204" w:history="1">
        <w:r w:rsidRPr="00F86A0B">
          <w:rPr>
            <w:rStyle w:val="Hyperlink"/>
            <w:noProof/>
            <w:lang w:val="bg-BG"/>
          </w:rPr>
          <w:t>3.</w:t>
        </w:r>
        <w:r>
          <w:rPr>
            <w:rFonts w:eastAsiaTheme="minorEastAsia"/>
            <w:noProof/>
            <w:color w:val="auto"/>
          </w:rPr>
          <w:tab/>
        </w:r>
        <w:r w:rsidRPr="00F86A0B">
          <w:rPr>
            <w:rStyle w:val="Hyperlink"/>
            <w:noProof/>
            <w:lang w:val="bg-BG"/>
          </w:rPr>
          <w:t>Начин на работа с графичния потребителски интерфейс</w:t>
        </w:r>
        <w:r>
          <w:rPr>
            <w:noProof/>
          </w:rPr>
          <w:tab/>
        </w:r>
        <w:r>
          <w:rPr>
            <w:noProof/>
          </w:rPr>
          <w:fldChar w:fldCharType="begin"/>
        </w:r>
        <w:r>
          <w:rPr>
            <w:noProof/>
          </w:rPr>
          <w:instrText xml:space="preserve"> PAGEREF _Toc454933204 \h </w:instrText>
        </w:r>
        <w:r>
          <w:rPr>
            <w:noProof/>
          </w:rPr>
        </w:r>
        <w:r>
          <w:rPr>
            <w:noProof/>
          </w:rPr>
          <w:fldChar w:fldCharType="separate"/>
        </w:r>
        <w:r>
          <w:rPr>
            <w:noProof/>
          </w:rPr>
          <w:t>17</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05" w:history="1">
        <w:r w:rsidRPr="00F86A0B">
          <w:rPr>
            <w:rStyle w:val="Hyperlink"/>
            <w:noProof/>
            <w:lang w:val="bg-BG"/>
          </w:rPr>
          <w:t>3.1</w:t>
        </w:r>
        <w:r>
          <w:rPr>
            <w:rFonts w:eastAsiaTheme="minorEastAsia"/>
            <w:noProof/>
            <w:color w:val="auto"/>
          </w:rPr>
          <w:tab/>
        </w:r>
        <w:r w:rsidRPr="00F86A0B">
          <w:rPr>
            <w:rStyle w:val="Hyperlink"/>
            <w:noProof/>
            <w:lang w:val="bg-BG"/>
          </w:rPr>
          <w:t>Връзки за навигация</w:t>
        </w:r>
        <w:r>
          <w:rPr>
            <w:noProof/>
          </w:rPr>
          <w:tab/>
        </w:r>
        <w:r>
          <w:rPr>
            <w:noProof/>
          </w:rPr>
          <w:fldChar w:fldCharType="begin"/>
        </w:r>
        <w:r>
          <w:rPr>
            <w:noProof/>
          </w:rPr>
          <w:instrText xml:space="preserve"> PAGEREF _Toc454933205 \h </w:instrText>
        </w:r>
        <w:r>
          <w:rPr>
            <w:noProof/>
          </w:rPr>
        </w:r>
        <w:r>
          <w:rPr>
            <w:noProof/>
          </w:rPr>
          <w:fldChar w:fldCharType="separate"/>
        </w:r>
        <w:r>
          <w:rPr>
            <w:noProof/>
          </w:rPr>
          <w:t>19</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06" w:history="1">
        <w:r w:rsidRPr="00F86A0B">
          <w:rPr>
            <w:rStyle w:val="Hyperlink"/>
            <w:noProof/>
            <w:lang w:val="bg-BG"/>
          </w:rPr>
          <w:t>3.2</w:t>
        </w:r>
        <w:r>
          <w:rPr>
            <w:rFonts w:eastAsiaTheme="minorEastAsia"/>
            <w:noProof/>
            <w:color w:val="auto"/>
          </w:rPr>
          <w:tab/>
        </w:r>
        <w:r w:rsidRPr="00F86A0B">
          <w:rPr>
            <w:rStyle w:val="Hyperlink"/>
            <w:noProof/>
            <w:lang w:val="bg-BG"/>
          </w:rPr>
          <w:t>Профили, настройки и диагностика</w:t>
        </w:r>
        <w:r>
          <w:rPr>
            <w:noProof/>
          </w:rPr>
          <w:tab/>
        </w:r>
        <w:r>
          <w:rPr>
            <w:noProof/>
          </w:rPr>
          <w:fldChar w:fldCharType="begin"/>
        </w:r>
        <w:r>
          <w:rPr>
            <w:noProof/>
          </w:rPr>
          <w:instrText xml:space="preserve"> PAGEREF _Toc454933206 \h </w:instrText>
        </w:r>
        <w:r>
          <w:rPr>
            <w:noProof/>
          </w:rPr>
        </w:r>
        <w:r>
          <w:rPr>
            <w:noProof/>
          </w:rPr>
          <w:fldChar w:fldCharType="separate"/>
        </w:r>
        <w:r>
          <w:rPr>
            <w:noProof/>
          </w:rPr>
          <w:t>19</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07" w:history="1">
        <w:r w:rsidRPr="00F86A0B">
          <w:rPr>
            <w:rStyle w:val="Hyperlink"/>
            <w:noProof/>
            <w:lang w:val="bg-BG"/>
          </w:rPr>
          <w:t>3.3</w:t>
        </w:r>
        <w:r>
          <w:rPr>
            <w:rFonts w:eastAsiaTheme="minorEastAsia"/>
            <w:noProof/>
            <w:color w:val="auto"/>
          </w:rPr>
          <w:tab/>
        </w:r>
        <w:r w:rsidRPr="00F86A0B">
          <w:rPr>
            <w:rStyle w:val="Hyperlink"/>
            <w:noProof/>
            <w:lang w:val="bg-BG"/>
          </w:rPr>
          <w:t>Навигация в отчетите</w:t>
        </w:r>
        <w:r>
          <w:rPr>
            <w:noProof/>
          </w:rPr>
          <w:tab/>
        </w:r>
        <w:r>
          <w:rPr>
            <w:noProof/>
          </w:rPr>
          <w:fldChar w:fldCharType="begin"/>
        </w:r>
        <w:r>
          <w:rPr>
            <w:noProof/>
          </w:rPr>
          <w:instrText xml:space="preserve"> PAGEREF _Toc454933207 \h </w:instrText>
        </w:r>
        <w:r>
          <w:rPr>
            <w:noProof/>
          </w:rPr>
        </w:r>
        <w:r>
          <w:rPr>
            <w:noProof/>
          </w:rPr>
          <w:fldChar w:fldCharType="separate"/>
        </w:r>
        <w:r>
          <w:rPr>
            <w:noProof/>
          </w:rPr>
          <w:t>20</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08" w:history="1">
        <w:r w:rsidRPr="00F86A0B">
          <w:rPr>
            <w:rStyle w:val="Hyperlink"/>
            <w:noProof/>
            <w:lang w:val="bg-BG"/>
          </w:rPr>
          <w:t>3.4</w:t>
        </w:r>
        <w:r>
          <w:rPr>
            <w:rFonts w:eastAsiaTheme="minorEastAsia"/>
            <w:noProof/>
            <w:color w:val="auto"/>
          </w:rPr>
          <w:tab/>
        </w:r>
        <w:r w:rsidRPr="00F86A0B">
          <w:rPr>
            <w:rStyle w:val="Hyperlink"/>
            <w:noProof/>
            <w:lang w:val="bg-BG"/>
          </w:rPr>
          <w:t>Заглавие на отчета</w:t>
        </w:r>
        <w:r>
          <w:rPr>
            <w:noProof/>
          </w:rPr>
          <w:tab/>
        </w:r>
        <w:r>
          <w:rPr>
            <w:noProof/>
          </w:rPr>
          <w:fldChar w:fldCharType="begin"/>
        </w:r>
        <w:r>
          <w:rPr>
            <w:noProof/>
          </w:rPr>
          <w:instrText xml:space="preserve"> PAGEREF _Toc454933208 \h </w:instrText>
        </w:r>
        <w:r>
          <w:rPr>
            <w:noProof/>
          </w:rPr>
        </w:r>
        <w:r>
          <w:rPr>
            <w:noProof/>
          </w:rPr>
          <w:fldChar w:fldCharType="separate"/>
        </w:r>
        <w:r>
          <w:rPr>
            <w:noProof/>
          </w:rPr>
          <w:t>20</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09" w:history="1">
        <w:r w:rsidRPr="00F86A0B">
          <w:rPr>
            <w:rStyle w:val="Hyperlink"/>
            <w:noProof/>
            <w:lang w:val="bg-BG"/>
          </w:rPr>
          <w:t>3.5</w:t>
        </w:r>
        <w:r>
          <w:rPr>
            <w:rFonts w:eastAsiaTheme="minorEastAsia"/>
            <w:noProof/>
            <w:color w:val="auto"/>
          </w:rPr>
          <w:tab/>
        </w:r>
        <w:r w:rsidRPr="00F86A0B">
          <w:rPr>
            <w:rStyle w:val="Hyperlink"/>
            <w:noProof/>
            <w:lang w:val="bg-BG"/>
          </w:rPr>
          <w:t>Добавяне на сегменти</w:t>
        </w:r>
        <w:r>
          <w:rPr>
            <w:noProof/>
          </w:rPr>
          <w:tab/>
        </w:r>
        <w:r>
          <w:rPr>
            <w:noProof/>
          </w:rPr>
          <w:fldChar w:fldCharType="begin"/>
        </w:r>
        <w:r>
          <w:rPr>
            <w:noProof/>
          </w:rPr>
          <w:instrText xml:space="preserve"> PAGEREF _Toc454933209 \h </w:instrText>
        </w:r>
        <w:r>
          <w:rPr>
            <w:noProof/>
          </w:rPr>
        </w:r>
        <w:r>
          <w:rPr>
            <w:noProof/>
          </w:rPr>
          <w:fldChar w:fldCharType="separate"/>
        </w:r>
        <w:r>
          <w:rPr>
            <w:noProof/>
          </w:rPr>
          <w:t>21</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10" w:history="1">
        <w:r w:rsidRPr="00F86A0B">
          <w:rPr>
            <w:rStyle w:val="Hyperlink"/>
            <w:noProof/>
            <w:lang w:val="bg-BG"/>
          </w:rPr>
          <w:t>3.6</w:t>
        </w:r>
        <w:r>
          <w:rPr>
            <w:rFonts w:eastAsiaTheme="minorEastAsia"/>
            <w:noProof/>
            <w:color w:val="auto"/>
          </w:rPr>
          <w:tab/>
        </w:r>
        <w:r w:rsidRPr="00F86A0B">
          <w:rPr>
            <w:rStyle w:val="Hyperlink"/>
            <w:noProof/>
            <w:lang w:val="bg-BG"/>
          </w:rPr>
          <w:t>Отчетни раздели</w:t>
        </w:r>
        <w:r>
          <w:rPr>
            <w:noProof/>
          </w:rPr>
          <w:tab/>
        </w:r>
        <w:r>
          <w:rPr>
            <w:noProof/>
          </w:rPr>
          <w:fldChar w:fldCharType="begin"/>
        </w:r>
        <w:r>
          <w:rPr>
            <w:noProof/>
          </w:rPr>
          <w:instrText xml:space="preserve"> PAGEREF _Toc454933210 \h </w:instrText>
        </w:r>
        <w:r>
          <w:rPr>
            <w:noProof/>
          </w:rPr>
        </w:r>
        <w:r>
          <w:rPr>
            <w:noProof/>
          </w:rPr>
          <w:fldChar w:fldCharType="separate"/>
        </w:r>
        <w:r>
          <w:rPr>
            <w:noProof/>
          </w:rPr>
          <w:t>22</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11" w:history="1">
        <w:r w:rsidRPr="00F86A0B">
          <w:rPr>
            <w:rStyle w:val="Hyperlink"/>
            <w:rFonts w:ascii="Helvetica" w:hAnsi="Helvetica" w:cs="Helvetica"/>
            <w:bCs/>
            <w:noProof/>
            <w:lang w:val="bg-BG"/>
          </w:rPr>
          <w:t>3.7</w:t>
        </w:r>
        <w:r>
          <w:rPr>
            <w:rFonts w:eastAsiaTheme="minorEastAsia"/>
            <w:noProof/>
            <w:color w:val="auto"/>
          </w:rPr>
          <w:tab/>
        </w:r>
        <w:r w:rsidRPr="00F86A0B">
          <w:rPr>
            <w:rStyle w:val="Hyperlink"/>
            <w:rFonts w:ascii="Helvetica" w:hAnsi="Helvetica" w:cs="Helvetica"/>
            <w:noProof/>
            <w:lang w:val="bg-BG"/>
          </w:rPr>
          <w:t>Графичен изглед</w:t>
        </w:r>
        <w:r>
          <w:rPr>
            <w:noProof/>
          </w:rPr>
          <w:tab/>
        </w:r>
        <w:r>
          <w:rPr>
            <w:noProof/>
          </w:rPr>
          <w:fldChar w:fldCharType="begin"/>
        </w:r>
        <w:r>
          <w:rPr>
            <w:noProof/>
          </w:rPr>
          <w:instrText xml:space="preserve"> PAGEREF _Toc454933211 \h </w:instrText>
        </w:r>
        <w:r>
          <w:rPr>
            <w:noProof/>
          </w:rPr>
        </w:r>
        <w:r>
          <w:rPr>
            <w:noProof/>
          </w:rPr>
          <w:fldChar w:fldCharType="separate"/>
        </w:r>
        <w:r>
          <w:rPr>
            <w:noProof/>
          </w:rPr>
          <w:t>23</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12" w:history="1">
        <w:r w:rsidRPr="00F86A0B">
          <w:rPr>
            <w:rStyle w:val="Hyperlink"/>
            <w:rFonts w:ascii="Helvetica" w:hAnsi="Helvetica" w:cs="Helvetica"/>
            <w:bCs/>
            <w:noProof/>
            <w:lang w:val="bg-BG"/>
          </w:rPr>
          <w:t>3.8</w:t>
        </w:r>
        <w:r>
          <w:rPr>
            <w:rFonts w:eastAsiaTheme="minorEastAsia"/>
            <w:noProof/>
            <w:color w:val="auto"/>
          </w:rPr>
          <w:tab/>
        </w:r>
        <w:r w:rsidRPr="00F86A0B">
          <w:rPr>
            <w:rStyle w:val="Hyperlink"/>
            <w:rFonts w:ascii="Helvetica" w:hAnsi="Helvetica" w:cs="Helvetica"/>
            <w:noProof/>
            <w:lang w:val="bg-BG"/>
          </w:rPr>
          <w:t>Изглед на таблица с данни</w:t>
        </w:r>
        <w:r>
          <w:rPr>
            <w:noProof/>
          </w:rPr>
          <w:tab/>
        </w:r>
        <w:r>
          <w:rPr>
            <w:noProof/>
          </w:rPr>
          <w:fldChar w:fldCharType="begin"/>
        </w:r>
        <w:r>
          <w:rPr>
            <w:noProof/>
          </w:rPr>
          <w:instrText xml:space="preserve"> PAGEREF _Toc454933212 \h </w:instrText>
        </w:r>
        <w:r>
          <w:rPr>
            <w:noProof/>
          </w:rPr>
        </w:r>
        <w:r>
          <w:rPr>
            <w:noProof/>
          </w:rPr>
          <w:fldChar w:fldCharType="separate"/>
        </w:r>
        <w:r>
          <w:rPr>
            <w:noProof/>
          </w:rPr>
          <w:t>24</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13" w:history="1">
        <w:r w:rsidRPr="00F86A0B">
          <w:rPr>
            <w:rStyle w:val="Hyperlink"/>
            <w:noProof/>
            <w:lang w:val="bg-BG"/>
          </w:rPr>
          <w:t>3.9</w:t>
        </w:r>
        <w:r>
          <w:rPr>
            <w:rFonts w:eastAsiaTheme="minorEastAsia"/>
            <w:noProof/>
            <w:color w:val="auto"/>
          </w:rPr>
          <w:tab/>
        </w:r>
        <w:r w:rsidRPr="00F86A0B">
          <w:rPr>
            <w:rStyle w:val="Hyperlink"/>
            <w:noProof/>
            <w:lang w:val="bg-BG"/>
          </w:rPr>
          <w:t>Разчитане и взаимодействие с таблицата с данни</w:t>
        </w:r>
        <w:r>
          <w:rPr>
            <w:noProof/>
          </w:rPr>
          <w:tab/>
        </w:r>
        <w:r>
          <w:rPr>
            <w:noProof/>
          </w:rPr>
          <w:fldChar w:fldCharType="begin"/>
        </w:r>
        <w:r>
          <w:rPr>
            <w:noProof/>
          </w:rPr>
          <w:instrText xml:space="preserve"> PAGEREF _Toc454933213 \h </w:instrText>
        </w:r>
        <w:r>
          <w:rPr>
            <w:noProof/>
          </w:rPr>
        </w:r>
        <w:r>
          <w:rPr>
            <w:noProof/>
          </w:rPr>
          <w:fldChar w:fldCharType="separate"/>
        </w:r>
        <w:r>
          <w:rPr>
            <w:noProof/>
          </w:rPr>
          <w:t>26</w:t>
        </w:r>
        <w:r>
          <w:rPr>
            <w:noProof/>
          </w:rPr>
          <w:fldChar w:fldCharType="end"/>
        </w:r>
      </w:hyperlink>
    </w:p>
    <w:p w:rsidR="003407E3" w:rsidRDefault="003407E3">
      <w:pPr>
        <w:pStyle w:val="TOC1"/>
        <w:tabs>
          <w:tab w:val="left" w:pos="440"/>
          <w:tab w:val="right" w:leader="dot" w:pos="8630"/>
        </w:tabs>
        <w:rPr>
          <w:rFonts w:eastAsiaTheme="minorEastAsia"/>
          <w:noProof/>
          <w:color w:val="auto"/>
        </w:rPr>
      </w:pPr>
      <w:hyperlink w:anchor="_Toc454933214" w:history="1">
        <w:r w:rsidRPr="00F86A0B">
          <w:rPr>
            <w:rStyle w:val="Hyperlink"/>
            <w:rFonts w:ascii="Calibri" w:hAnsi="Calibri"/>
            <w:noProof/>
            <w:lang w:val="bg-BG"/>
          </w:rPr>
          <w:t>4</w:t>
        </w:r>
        <w:r>
          <w:rPr>
            <w:rFonts w:eastAsiaTheme="minorEastAsia"/>
            <w:noProof/>
            <w:color w:val="auto"/>
          </w:rPr>
          <w:tab/>
        </w:r>
        <w:r w:rsidRPr="00F86A0B">
          <w:rPr>
            <w:rStyle w:val="Hyperlink"/>
            <w:rFonts w:ascii="Calibri" w:hAnsi="Calibri"/>
            <w:noProof/>
            <w:lang w:val="bg-BG"/>
          </w:rPr>
          <w:t>Как работи Google Analytics</w:t>
        </w:r>
        <w:r>
          <w:rPr>
            <w:noProof/>
          </w:rPr>
          <w:tab/>
        </w:r>
        <w:r>
          <w:rPr>
            <w:noProof/>
          </w:rPr>
          <w:fldChar w:fldCharType="begin"/>
        </w:r>
        <w:r>
          <w:rPr>
            <w:noProof/>
          </w:rPr>
          <w:instrText xml:space="preserve"> PAGEREF _Toc454933214 \h </w:instrText>
        </w:r>
        <w:r>
          <w:rPr>
            <w:noProof/>
          </w:rPr>
        </w:r>
        <w:r>
          <w:rPr>
            <w:noProof/>
          </w:rPr>
          <w:fldChar w:fldCharType="separate"/>
        </w:r>
        <w:r>
          <w:rPr>
            <w:noProof/>
          </w:rPr>
          <w:t>27</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15" w:history="1">
        <w:r w:rsidRPr="00F86A0B">
          <w:rPr>
            <w:rStyle w:val="Hyperlink"/>
            <w:noProof/>
            <w:lang w:val="bg-BG"/>
          </w:rPr>
          <w:t>4.1</w:t>
        </w:r>
        <w:r>
          <w:rPr>
            <w:rFonts w:eastAsiaTheme="minorEastAsia"/>
            <w:noProof/>
            <w:color w:val="auto"/>
          </w:rPr>
          <w:tab/>
        </w:r>
        <w:r w:rsidRPr="00F86A0B">
          <w:rPr>
            <w:rStyle w:val="Hyperlink"/>
            <w:noProof/>
            <w:lang w:val="bg-BG"/>
          </w:rPr>
          <w:t>Събиране на данни</w:t>
        </w:r>
        <w:r>
          <w:rPr>
            <w:noProof/>
          </w:rPr>
          <w:tab/>
        </w:r>
        <w:r>
          <w:rPr>
            <w:noProof/>
          </w:rPr>
          <w:fldChar w:fldCharType="begin"/>
        </w:r>
        <w:r>
          <w:rPr>
            <w:noProof/>
          </w:rPr>
          <w:instrText xml:space="preserve"> PAGEREF _Toc454933215 \h </w:instrText>
        </w:r>
        <w:r>
          <w:rPr>
            <w:noProof/>
          </w:rPr>
        </w:r>
        <w:r>
          <w:rPr>
            <w:noProof/>
          </w:rPr>
          <w:fldChar w:fldCharType="separate"/>
        </w:r>
        <w:r>
          <w:rPr>
            <w:noProof/>
          </w:rPr>
          <w:t>27</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16" w:history="1">
        <w:r w:rsidRPr="00F86A0B">
          <w:rPr>
            <w:rStyle w:val="Hyperlink"/>
            <w:noProof/>
            <w:lang w:val="bg-BG"/>
          </w:rPr>
          <w:t>4.2</w:t>
        </w:r>
        <w:r>
          <w:rPr>
            <w:rFonts w:eastAsiaTheme="minorEastAsia"/>
            <w:noProof/>
            <w:color w:val="auto"/>
          </w:rPr>
          <w:tab/>
        </w:r>
        <w:r w:rsidRPr="00F86A0B">
          <w:rPr>
            <w:rStyle w:val="Hyperlink"/>
            <w:noProof/>
            <w:lang w:val="bg-BG"/>
          </w:rPr>
          <w:t>Конфигуриране и обработване на данни</w:t>
        </w:r>
        <w:r>
          <w:rPr>
            <w:noProof/>
          </w:rPr>
          <w:tab/>
        </w:r>
        <w:r>
          <w:rPr>
            <w:noProof/>
          </w:rPr>
          <w:fldChar w:fldCharType="begin"/>
        </w:r>
        <w:r>
          <w:rPr>
            <w:noProof/>
          </w:rPr>
          <w:instrText xml:space="preserve"> PAGEREF _Toc454933216 \h </w:instrText>
        </w:r>
        <w:r>
          <w:rPr>
            <w:noProof/>
          </w:rPr>
        </w:r>
        <w:r>
          <w:rPr>
            <w:noProof/>
          </w:rPr>
          <w:fldChar w:fldCharType="separate"/>
        </w:r>
        <w:r>
          <w:rPr>
            <w:noProof/>
          </w:rPr>
          <w:t>27</w:t>
        </w:r>
        <w:r>
          <w:rPr>
            <w:noProof/>
          </w:rPr>
          <w:fldChar w:fldCharType="end"/>
        </w:r>
      </w:hyperlink>
    </w:p>
    <w:p w:rsidR="003407E3" w:rsidRDefault="003407E3">
      <w:pPr>
        <w:pStyle w:val="TOC2"/>
        <w:tabs>
          <w:tab w:val="left" w:pos="880"/>
          <w:tab w:val="right" w:leader="dot" w:pos="8630"/>
        </w:tabs>
        <w:rPr>
          <w:rFonts w:eastAsiaTheme="minorEastAsia"/>
          <w:noProof/>
          <w:color w:val="auto"/>
        </w:rPr>
      </w:pPr>
      <w:hyperlink w:anchor="_Toc454933217" w:history="1">
        <w:r w:rsidRPr="00F86A0B">
          <w:rPr>
            <w:rStyle w:val="Hyperlink"/>
            <w:noProof/>
            <w:lang w:val="bg-BG"/>
          </w:rPr>
          <w:t>4.3</w:t>
        </w:r>
        <w:r>
          <w:rPr>
            <w:rFonts w:eastAsiaTheme="minorEastAsia"/>
            <w:noProof/>
            <w:color w:val="auto"/>
          </w:rPr>
          <w:tab/>
        </w:r>
        <w:r w:rsidRPr="00F86A0B">
          <w:rPr>
            <w:rStyle w:val="Hyperlink"/>
            <w:noProof/>
            <w:lang w:val="bg-BG"/>
          </w:rPr>
          <w:t>Създаване на доклад</w:t>
        </w:r>
        <w:r>
          <w:rPr>
            <w:noProof/>
          </w:rPr>
          <w:tab/>
        </w:r>
        <w:r>
          <w:rPr>
            <w:noProof/>
          </w:rPr>
          <w:fldChar w:fldCharType="begin"/>
        </w:r>
        <w:r>
          <w:rPr>
            <w:noProof/>
          </w:rPr>
          <w:instrText xml:space="preserve"> PAGEREF _Toc454933217 \h </w:instrText>
        </w:r>
        <w:r>
          <w:rPr>
            <w:noProof/>
          </w:rPr>
        </w:r>
        <w:r>
          <w:rPr>
            <w:noProof/>
          </w:rPr>
          <w:fldChar w:fldCharType="separate"/>
        </w:r>
        <w:r>
          <w:rPr>
            <w:noProof/>
          </w:rPr>
          <w:t>27</w:t>
        </w:r>
        <w:r>
          <w:rPr>
            <w:noProof/>
          </w:rPr>
          <w:fldChar w:fldCharType="end"/>
        </w:r>
      </w:hyperlink>
    </w:p>
    <w:p w:rsidR="003407E3" w:rsidRDefault="003407E3">
      <w:pPr>
        <w:pStyle w:val="TOC1"/>
        <w:tabs>
          <w:tab w:val="left" w:pos="440"/>
          <w:tab w:val="right" w:leader="dot" w:pos="8630"/>
        </w:tabs>
        <w:rPr>
          <w:rFonts w:eastAsiaTheme="minorEastAsia"/>
          <w:noProof/>
          <w:color w:val="auto"/>
        </w:rPr>
      </w:pPr>
      <w:hyperlink w:anchor="_Toc454933218" w:history="1">
        <w:r w:rsidRPr="00F86A0B">
          <w:rPr>
            <w:rStyle w:val="Hyperlink"/>
            <w:noProof/>
            <w:lang w:val="bg-BG"/>
          </w:rPr>
          <w:t>5.</w:t>
        </w:r>
        <w:r>
          <w:rPr>
            <w:rFonts w:eastAsiaTheme="minorEastAsia"/>
            <w:noProof/>
            <w:color w:val="auto"/>
          </w:rPr>
          <w:tab/>
        </w:r>
        <w:r w:rsidRPr="00F86A0B">
          <w:rPr>
            <w:rStyle w:val="Hyperlink"/>
            <w:noProof/>
            <w:lang w:val="bg-BG"/>
          </w:rPr>
          <w:t xml:space="preserve">Google Analytics APIs в </w:t>
        </w:r>
        <w:r w:rsidRPr="00F86A0B">
          <w:rPr>
            <w:rStyle w:val="Hyperlink"/>
            <w:noProof/>
          </w:rPr>
          <w:t>Java</w:t>
        </w:r>
        <w:r>
          <w:rPr>
            <w:noProof/>
          </w:rPr>
          <w:tab/>
        </w:r>
        <w:r>
          <w:rPr>
            <w:noProof/>
          </w:rPr>
          <w:fldChar w:fldCharType="begin"/>
        </w:r>
        <w:r>
          <w:rPr>
            <w:noProof/>
          </w:rPr>
          <w:instrText xml:space="preserve"> PAGEREF _Toc454933218 \h </w:instrText>
        </w:r>
        <w:r>
          <w:rPr>
            <w:noProof/>
          </w:rPr>
        </w:r>
        <w:r>
          <w:rPr>
            <w:noProof/>
          </w:rPr>
          <w:fldChar w:fldCharType="separate"/>
        </w:r>
        <w:r>
          <w:rPr>
            <w:noProof/>
          </w:rPr>
          <w:t>27</w:t>
        </w:r>
        <w:r>
          <w:rPr>
            <w:noProof/>
          </w:rPr>
          <w:fldChar w:fldCharType="end"/>
        </w:r>
      </w:hyperlink>
    </w:p>
    <w:p w:rsidR="003407E3" w:rsidRDefault="003407E3">
      <w:pPr>
        <w:pStyle w:val="TOC3"/>
        <w:tabs>
          <w:tab w:val="left" w:pos="1100"/>
          <w:tab w:val="right" w:leader="dot" w:pos="8630"/>
        </w:tabs>
        <w:rPr>
          <w:rFonts w:eastAsiaTheme="minorEastAsia"/>
          <w:noProof/>
          <w:color w:val="auto"/>
        </w:rPr>
      </w:pPr>
      <w:hyperlink w:anchor="_Toc454933219" w:history="1">
        <w:r w:rsidRPr="00F86A0B">
          <w:rPr>
            <w:rStyle w:val="Hyperlink"/>
            <w:noProof/>
            <w:lang w:val="bg-BG"/>
          </w:rPr>
          <w:t>5.1</w:t>
        </w:r>
        <w:r>
          <w:rPr>
            <w:rFonts w:eastAsiaTheme="minorEastAsia"/>
            <w:noProof/>
            <w:color w:val="auto"/>
          </w:rPr>
          <w:tab/>
        </w:r>
        <w:r w:rsidRPr="00F86A0B">
          <w:rPr>
            <w:rStyle w:val="Hyperlink"/>
            <w:noProof/>
            <w:lang w:val="bg-BG"/>
          </w:rPr>
          <w:t>Видове отчети, предлагани от google analytics api</w:t>
        </w:r>
        <w:r>
          <w:rPr>
            <w:noProof/>
          </w:rPr>
          <w:tab/>
        </w:r>
        <w:r>
          <w:rPr>
            <w:noProof/>
          </w:rPr>
          <w:fldChar w:fldCharType="begin"/>
        </w:r>
        <w:r>
          <w:rPr>
            <w:noProof/>
          </w:rPr>
          <w:instrText xml:space="preserve"> PAGEREF _Toc454933219 \h </w:instrText>
        </w:r>
        <w:r>
          <w:rPr>
            <w:noProof/>
          </w:rPr>
        </w:r>
        <w:r>
          <w:rPr>
            <w:noProof/>
          </w:rPr>
          <w:fldChar w:fldCharType="separate"/>
        </w:r>
        <w:r>
          <w:rPr>
            <w:noProof/>
          </w:rPr>
          <w:t>27</w:t>
        </w:r>
        <w:r>
          <w:rPr>
            <w:noProof/>
          </w:rPr>
          <w:fldChar w:fldCharType="end"/>
        </w:r>
      </w:hyperlink>
    </w:p>
    <w:p w:rsidR="003407E3" w:rsidRDefault="003407E3">
      <w:pPr>
        <w:pStyle w:val="TOC3"/>
        <w:tabs>
          <w:tab w:val="left" w:pos="1100"/>
          <w:tab w:val="right" w:leader="dot" w:pos="8630"/>
        </w:tabs>
        <w:rPr>
          <w:rFonts w:eastAsiaTheme="minorEastAsia"/>
          <w:noProof/>
          <w:color w:val="auto"/>
        </w:rPr>
      </w:pPr>
      <w:hyperlink w:anchor="_Toc454933220" w:history="1">
        <w:r w:rsidRPr="00F86A0B">
          <w:rPr>
            <w:rStyle w:val="Hyperlink"/>
            <w:noProof/>
            <w:lang w:val="bg-BG"/>
          </w:rPr>
          <w:t>5.2</w:t>
        </w:r>
        <w:r>
          <w:rPr>
            <w:rFonts w:eastAsiaTheme="minorEastAsia"/>
            <w:noProof/>
            <w:color w:val="auto"/>
          </w:rPr>
          <w:tab/>
        </w:r>
        <w:r w:rsidRPr="00F86A0B">
          <w:rPr>
            <w:rStyle w:val="Hyperlink"/>
            <w:noProof/>
            <w:lang w:val="bg-BG"/>
          </w:rPr>
          <w:t>Оторизация с OAuth 2.0</w:t>
        </w:r>
        <w:r>
          <w:rPr>
            <w:noProof/>
          </w:rPr>
          <w:tab/>
        </w:r>
        <w:r>
          <w:rPr>
            <w:noProof/>
          </w:rPr>
          <w:fldChar w:fldCharType="begin"/>
        </w:r>
        <w:r>
          <w:rPr>
            <w:noProof/>
          </w:rPr>
          <w:instrText xml:space="preserve"> PAGEREF _Toc454933220 \h </w:instrText>
        </w:r>
        <w:r>
          <w:rPr>
            <w:noProof/>
          </w:rPr>
        </w:r>
        <w:r>
          <w:rPr>
            <w:noProof/>
          </w:rPr>
          <w:fldChar w:fldCharType="separate"/>
        </w:r>
        <w:r>
          <w:rPr>
            <w:noProof/>
          </w:rPr>
          <w:t>28</w:t>
        </w:r>
        <w:r>
          <w:rPr>
            <w:noProof/>
          </w:rPr>
          <w:fldChar w:fldCharType="end"/>
        </w:r>
      </w:hyperlink>
    </w:p>
    <w:p w:rsidR="003407E3" w:rsidRDefault="003407E3">
      <w:pPr>
        <w:pStyle w:val="TOC3"/>
        <w:tabs>
          <w:tab w:val="left" w:pos="1100"/>
          <w:tab w:val="right" w:leader="dot" w:pos="8630"/>
        </w:tabs>
        <w:rPr>
          <w:rFonts w:eastAsiaTheme="minorEastAsia"/>
          <w:noProof/>
          <w:color w:val="auto"/>
        </w:rPr>
      </w:pPr>
      <w:hyperlink w:anchor="_Toc454933221" w:history="1">
        <w:r w:rsidRPr="00F86A0B">
          <w:rPr>
            <w:rStyle w:val="Hyperlink"/>
            <w:noProof/>
            <w:lang w:val="bg-BG"/>
          </w:rPr>
          <w:t>5.3</w:t>
        </w:r>
        <w:r>
          <w:rPr>
            <w:rFonts w:eastAsiaTheme="minorEastAsia"/>
            <w:noProof/>
            <w:color w:val="auto"/>
          </w:rPr>
          <w:tab/>
        </w:r>
        <w:r w:rsidRPr="00F86A0B">
          <w:rPr>
            <w:rStyle w:val="Hyperlink"/>
            <w:noProof/>
            <w:lang w:val="bg-BG"/>
          </w:rPr>
          <w:t>Използване на Java API-тата на Google Analytics за извличане на информация за YouTube.com</w:t>
        </w:r>
        <w:r>
          <w:rPr>
            <w:noProof/>
          </w:rPr>
          <w:tab/>
        </w:r>
        <w:r>
          <w:rPr>
            <w:noProof/>
          </w:rPr>
          <w:fldChar w:fldCharType="begin"/>
        </w:r>
        <w:r>
          <w:rPr>
            <w:noProof/>
          </w:rPr>
          <w:instrText xml:space="preserve"> PAGEREF _Toc454933221 \h </w:instrText>
        </w:r>
        <w:r>
          <w:rPr>
            <w:noProof/>
          </w:rPr>
        </w:r>
        <w:r>
          <w:rPr>
            <w:noProof/>
          </w:rPr>
          <w:fldChar w:fldCharType="separate"/>
        </w:r>
        <w:r>
          <w:rPr>
            <w:noProof/>
          </w:rPr>
          <w:t>29</w:t>
        </w:r>
        <w:r>
          <w:rPr>
            <w:noProof/>
          </w:rPr>
          <w:fldChar w:fldCharType="end"/>
        </w:r>
      </w:hyperlink>
    </w:p>
    <w:p w:rsidR="003407E3" w:rsidRDefault="003407E3">
      <w:pPr>
        <w:pStyle w:val="TOC1"/>
        <w:tabs>
          <w:tab w:val="right" w:leader="dot" w:pos="8630"/>
        </w:tabs>
        <w:rPr>
          <w:rFonts w:eastAsiaTheme="minorEastAsia"/>
          <w:noProof/>
          <w:color w:val="auto"/>
        </w:rPr>
      </w:pPr>
      <w:hyperlink w:anchor="_Toc454933222" w:history="1">
        <w:r w:rsidRPr="00F86A0B">
          <w:rPr>
            <w:rStyle w:val="Hyperlink"/>
            <w:noProof/>
            <w:lang w:val="bg-BG"/>
          </w:rPr>
          <w:t>Библиография</w:t>
        </w:r>
        <w:r>
          <w:rPr>
            <w:noProof/>
          </w:rPr>
          <w:tab/>
        </w:r>
        <w:r>
          <w:rPr>
            <w:noProof/>
          </w:rPr>
          <w:fldChar w:fldCharType="begin"/>
        </w:r>
        <w:r>
          <w:rPr>
            <w:noProof/>
          </w:rPr>
          <w:instrText xml:space="preserve"> PAGEREF _Toc454933222 \h </w:instrText>
        </w:r>
        <w:r>
          <w:rPr>
            <w:noProof/>
          </w:rPr>
        </w:r>
        <w:r>
          <w:rPr>
            <w:noProof/>
          </w:rPr>
          <w:fldChar w:fldCharType="separate"/>
        </w:r>
        <w:r>
          <w:rPr>
            <w:noProof/>
          </w:rPr>
          <w:t>33</w:t>
        </w:r>
        <w:r>
          <w:rPr>
            <w:noProof/>
          </w:rPr>
          <w:fldChar w:fldCharType="end"/>
        </w:r>
      </w:hyperlink>
    </w:p>
    <w:p w:rsidR="00495EBD" w:rsidRDefault="00BB7A34" w:rsidP="00495EBD">
      <w:pPr>
        <w:pStyle w:val="Contents1"/>
        <w:tabs>
          <w:tab w:val="right" w:leader="dot" w:pos="8640"/>
        </w:tabs>
        <w:rPr>
          <w:lang w:val="bg-BG"/>
        </w:rPr>
      </w:pPr>
      <w:r w:rsidRPr="008E7645">
        <w:rPr>
          <w:lang w:val="bg-BG"/>
        </w:rPr>
        <w:fldChar w:fldCharType="end"/>
      </w:r>
    </w:p>
    <w:p w:rsidR="00495EBD" w:rsidRDefault="00495EBD">
      <w:pPr>
        <w:spacing w:after="0"/>
        <w:jc w:val="left"/>
        <w:rPr>
          <w:rFonts w:asciiTheme="majorHAnsi" w:hAnsiTheme="majorHAnsi"/>
          <w:caps/>
          <w:spacing w:val="6"/>
          <w:lang w:val="bg-BG"/>
        </w:rPr>
      </w:pPr>
      <w:r>
        <w:rPr>
          <w:lang w:val="bg-BG"/>
        </w:rPr>
        <w:br w:type="page"/>
      </w:r>
    </w:p>
    <w:p w:rsidR="007C12AC" w:rsidRPr="008E7645" w:rsidRDefault="00BB7A34">
      <w:pPr>
        <w:pStyle w:val="Heading1"/>
        <w:numPr>
          <w:ilvl w:val="0"/>
          <w:numId w:val="1"/>
        </w:numPr>
        <w:rPr>
          <w:lang w:val="bg-BG"/>
        </w:rPr>
      </w:pPr>
      <w:bookmarkStart w:id="3" w:name="_Toc416517951"/>
      <w:bookmarkStart w:id="4" w:name="_Toc454933180"/>
      <w:r w:rsidRPr="008E7645">
        <w:rPr>
          <w:lang w:val="bg-BG"/>
        </w:rPr>
        <w:lastRenderedPageBreak/>
        <w:t>Увод</w:t>
      </w:r>
      <w:bookmarkEnd w:id="3"/>
      <w:bookmarkEnd w:id="4"/>
      <w:r w:rsidRPr="008E7645">
        <w:rPr>
          <w:lang w:val="bg-BG"/>
        </w:rPr>
        <w:t xml:space="preserve"> </w:t>
      </w:r>
    </w:p>
    <w:p w:rsidR="007C12AC" w:rsidRPr="008E7645" w:rsidRDefault="00BB7A34">
      <w:pPr>
        <w:pStyle w:val="Heading2"/>
        <w:numPr>
          <w:ilvl w:val="1"/>
          <w:numId w:val="1"/>
        </w:numPr>
        <w:rPr>
          <w:lang w:val="bg-BG"/>
        </w:rPr>
      </w:pPr>
      <w:bookmarkStart w:id="5" w:name="_Toc416517952"/>
      <w:bookmarkStart w:id="6" w:name="_Toc454933181"/>
      <w:bookmarkEnd w:id="5"/>
      <w:r w:rsidRPr="008E7645">
        <w:rPr>
          <w:lang w:val="bg-BG"/>
        </w:rPr>
        <w:t>Тема на проекта</w:t>
      </w:r>
      <w:bookmarkEnd w:id="6"/>
    </w:p>
    <w:p w:rsidR="007C12AC" w:rsidRPr="008E7645" w:rsidRDefault="00BB7A34">
      <w:pPr>
        <w:ind w:firstLine="720"/>
        <w:rPr>
          <w:lang w:val="bg-BG"/>
        </w:rPr>
      </w:pPr>
      <w:bookmarkStart w:id="7" w:name="__RefHeading___Toc5831_569037708"/>
      <w:bookmarkEnd w:id="7"/>
      <w:r w:rsidRPr="008E7645">
        <w:rPr>
          <w:lang w:val="bg-BG"/>
        </w:rPr>
        <w:t>Темата на този проект е Google Analytics като способ за анализиране и обработка на информацията, извлечена от продукта, който е в процес на разработване. Използвайки Google Analytics, разработчикът на продукта е в състояние да разбере по-конкретно дали настоящето състояние на продукта отговаря на неговите предварителни изисквания – дали изпълнява целта, за която е предназначен, дали уеб страницата (ако съответният продукт е уеб страница) има достатъчно посетители, откъде посетителите са научили за страницата (дали има друга страница, която насочва потребители към тази на разработчика и т.н), дали посетителите в действителност са намерили това, което търсят на страницата. Ще бъдат разгледани по-подробно методите за визуализация на информация чрез канали и доклади и какво точно означава получената информация. В този проект ще разгледаме по-конкретно и начина на интегриране на уеб услугата Google Analytics в даден сайт.</w:t>
      </w:r>
    </w:p>
    <w:p w:rsidR="007C12AC" w:rsidRPr="008E7645" w:rsidRDefault="00BB7A34">
      <w:pPr>
        <w:pStyle w:val="Heading2"/>
        <w:numPr>
          <w:ilvl w:val="1"/>
          <w:numId w:val="1"/>
        </w:numPr>
        <w:rPr>
          <w:lang w:val="bg-BG"/>
        </w:rPr>
      </w:pPr>
      <w:bookmarkStart w:id="8" w:name="_Toc416517953"/>
      <w:bookmarkStart w:id="9" w:name="_Toc454933182"/>
      <w:bookmarkEnd w:id="8"/>
      <w:r w:rsidRPr="008E7645">
        <w:rPr>
          <w:lang w:val="bg-BG"/>
        </w:rPr>
        <w:t>Цели на проекта</w:t>
      </w:r>
      <w:bookmarkEnd w:id="9"/>
    </w:p>
    <w:p w:rsidR="007C12AC" w:rsidRPr="008E7645" w:rsidRDefault="00BB7A34">
      <w:pPr>
        <w:ind w:firstLine="720"/>
        <w:rPr>
          <w:lang w:val="bg-BG"/>
        </w:rPr>
      </w:pPr>
      <w:bookmarkStart w:id="10" w:name="__RefHeading___Toc5833_569037708"/>
      <w:bookmarkEnd w:id="10"/>
      <w:r w:rsidRPr="008E7645">
        <w:rPr>
          <w:lang w:val="bg-BG"/>
        </w:rPr>
        <w:t>Целта на проекта е да се отговори на въпросите „С какво Google Analytics може да подпомогне разработката на даден продукт?“, „Кой използва Google Analytics“, както и да бъдат дадени конкретни примери за начина на употреба на услугата.  Google Analytics може да спомогне много за по-добрата реализация на даден продукт – бил той уеб страница или мобилно приложение, и целта на проекта е да запознае разработчиците на уеб страници как да оползотворят по най-добрия възможен начин предимствата, които предлага продуктът Google Analytics.</w:t>
      </w:r>
    </w:p>
    <w:p w:rsidR="007C12AC" w:rsidRPr="008E7645" w:rsidRDefault="00BB7A34">
      <w:pPr>
        <w:pStyle w:val="Heading2"/>
        <w:numPr>
          <w:ilvl w:val="1"/>
          <w:numId w:val="1"/>
        </w:numPr>
        <w:rPr>
          <w:lang w:val="bg-BG"/>
        </w:rPr>
      </w:pPr>
      <w:bookmarkStart w:id="11" w:name="_Toc416517954"/>
      <w:bookmarkStart w:id="12" w:name="_Toc454933183"/>
      <w:r w:rsidRPr="008E7645">
        <w:rPr>
          <w:lang w:val="bg-BG"/>
        </w:rPr>
        <w:t>Резултати</w:t>
      </w:r>
      <w:bookmarkEnd w:id="11"/>
      <w:bookmarkEnd w:id="12"/>
    </w:p>
    <w:p w:rsidR="007C12AC" w:rsidRPr="008E7645" w:rsidRDefault="00C57352">
      <w:pPr>
        <w:ind w:firstLine="720"/>
        <w:rPr>
          <w:lang w:val="bg-BG"/>
        </w:rPr>
      </w:pPr>
      <w:bookmarkStart w:id="13" w:name="__RefHeading___Toc5835_569037708"/>
      <w:bookmarkEnd w:id="13"/>
      <w:r w:rsidRPr="00C57352">
        <w:rPr>
          <w:lang w:val="bg-BG"/>
        </w:rPr>
        <w:lastRenderedPageBreak/>
        <w:t>В този проект успяхме да представим какво представлява Google Analytics, основни принципи на работа и случаи, в които е удачно да бъде използван продукта. Също така разглеждаме и начина на реализация на услугата, к</w:t>
      </w:r>
      <w:r>
        <w:rPr>
          <w:lang w:val="bg-BG"/>
        </w:rPr>
        <w:t>акто и потребителския интерфейс</w:t>
      </w:r>
      <w:r w:rsidR="00BB7A34" w:rsidRPr="008E7645">
        <w:rPr>
          <w:lang w:val="bg-BG"/>
        </w:rPr>
        <w:t>.</w:t>
      </w:r>
    </w:p>
    <w:p w:rsidR="007C12AC" w:rsidRPr="008E7645" w:rsidRDefault="00BB7A34">
      <w:pPr>
        <w:pStyle w:val="Heading1"/>
        <w:numPr>
          <w:ilvl w:val="0"/>
          <w:numId w:val="1"/>
        </w:numPr>
        <w:rPr>
          <w:lang w:val="bg-BG"/>
        </w:rPr>
      </w:pPr>
      <w:bookmarkStart w:id="14" w:name="_Toc416517955"/>
      <w:bookmarkStart w:id="15" w:name="_Toc454933184"/>
      <w:bookmarkEnd w:id="14"/>
      <w:r w:rsidRPr="008E7645">
        <w:rPr>
          <w:lang w:val="bg-BG"/>
        </w:rPr>
        <w:t>Описание</w:t>
      </w:r>
      <w:bookmarkEnd w:id="15"/>
    </w:p>
    <w:p w:rsidR="007C12AC" w:rsidRPr="008E7645" w:rsidRDefault="00BB7A34">
      <w:pPr>
        <w:pStyle w:val="Heading2"/>
        <w:numPr>
          <w:ilvl w:val="1"/>
          <w:numId w:val="1"/>
        </w:numPr>
        <w:rPr>
          <w:lang w:val="bg-BG"/>
        </w:rPr>
      </w:pPr>
      <w:bookmarkStart w:id="16" w:name="_Toc416517956"/>
      <w:bookmarkStart w:id="17" w:name="_Toc454933185"/>
      <w:r w:rsidRPr="008E7645">
        <w:rPr>
          <w:lang w:val="bg-BG"/>
        </w:rPr>
        <w:t xml:space="preserve">Изисквания към </w:t>
      </w:r>
      <w:bookmarkEnd w:id="16"/>
      <w:r w:rsidRPr="008E7645">
        <w:rPr>
          <w:lang w:val="bg-BG"/>
        </w:rPr>
        <w:t>потребителите на Google Analytics</w:t>
      </w:r>
      <w:bookmarkEnd w:id="17"/>
    </w:p>
    <w:p w:rsidR="007C12AC" w:rsidRPr="008E7645" w:rsidRDefault="00BB7A34">
      <w:pPr>
        <w:pStyle w:val="PreformattedText"/>
        <w:spacing w:before="57" w:after="257"/>
        <w:ind w:firstLine="720"/>
        <w:rPr>
          <w:lang w:val="bg-BG"/>
        </w:rPr>
      </w:pPr>
      <w:bookmarkStart w:id="18" w:name="__RefHeading___Toc5839_569037708"/>
      <w:bookmarkStart w:id="19" w:name="tw-target-text"/>
      <w:bookmarkEnd w:id="18"/>
      <w:bookmarkEnd w:id="19"/>
      <w:r w:rsidRPr="008E7645">
        <w:rPr>
          <w:lang w:val="bg-BG"/>
        </w:rPr>
        <w:t>За да започне събирането на основни данни от интернет сайт или мобилно приложение е нужно да бъдат изпълнени следните изисквания:</w:t>
      </w:r>
    </w:p>
    <w:p w:rsidR="007C12AC" w:rsidRPr="008E7645" w:rsidRDefault="00BB7A34" w:rsidP="00820BEB">
      <w:pPr>
        <w:pStyle w:val="Heading3"/>
        <w:ind w:left="0" w:firstLine="0"/>
        <w:rPr>
          <w:lang w:val="bg-BG"/>
        </w:rPr>
      </w:pPr>
      <w:bookmarkStart w:id="20" w:name="_Toc454933186"/>
      <w:r w:rsidRPr="008E7645">
        <w:rPr>
          <w:lang w:val="bg-BG"/>
        </w:rPr>
        <w:t>2.1.1</w:t>
      </w:r>
      <w:r w:rsidR="00195D4E" w:rsidRPr="008E7645">
        <w:rPr>
          <w:lang w:val="bg-BG"/>
        </w:rPr>
        <w:tab/>
      </w:r>
      <w:r w:rsidRPr="008E7645">
        <w:rPr>
          <w:lang w:val="bg-BG"/>
        </w:rPr>
        <w:t>Създаване на профил</w:t>
      </w:r>
      <w:bookmarkEnd w:id="20"/>
    </w:p>
    <w:p w:rsidR="007C12AC" w:rsidRPr="0016587A" w:rsidRDefault="00BB7A34">
      <w:pPr>
        <w:pStyle w:val="PreformattedText"/>
      </w:pPr>
      <w:bookmarkStart w:id="21" w:name="__RefHeading___Toc5841_569037708"/>
      <w:bookmarkEnd w:id="21"/>
      <w:r w:rsidRPr="008E7645">
        <w:rPr>
          <w:lang w:val="bg-BG"/>
        </w:rPr>
        <w:tab/>
        <w:t xml:space="preserve">Необходимо е създаването на нов профил в Google Analytics, ако не е наличен такъв все още. За целта е необходимо да се отиде на сайта: </w:t>
      </w:r>
      <w:r w:rsidRPr="008E7645">
        <w:rPr>
          <w:i/>
          <w:iCs/>
          <w:lang w:val="bg-BG"/>
        </w:rPr>
        <w:t>google.com/analytics</w:t>
      </w:r>
      <w:r w:rsidRPr="008E7645">
        <w:rPr>
          <w:lang w:val="bg-BG"/>
        </w:rPr>
        <w:t xml:space="preserve">, да се кликне върху бутона </w:t>
      </w:r>
      <w:r w:rsidR="0016587A">
        <w:t>“</w:t>
      </w:r>
      <w:r w:rsidRPr="0016587A">
        <w:rPr>
          <w:bCs/>
          <w:lang w:val="bg-BG"/>
        </w:rPr>
        <w:t>Sign in to Analytics</w:t>
      </w:r>
      <w:r w:rsidR="0016587A">
        <w:rPr>
          <w:bCs/>
        </w:rPr>
        <w:t>”</w:t>
      </w:r>
      <w:r w:rsidRPr="008E7645">
        <w:rPr>
          <w:lang w:val="bg-BG"/>
        </w:rPr>
        <w:t xml:space="preserve"> (горе вдясно) и да се следват инструкциите на екрана.</w:t>
      </w:r>
      <w:r w:rsidR="0016587A">
        <w:t xml:space="preserve"> </w:t>
      </w:r>
      <w:r w:rsidR="0016587A">
        <w:rPr>
          <w:lang w:val="bg-BG"/>
        </w:rPr>
        <w:t>[SPGA3]</w:t>
      </w:r>
    </w:p>
    <w:p w:rsidR="007C12AC" w:rsidRPr="008E7645" w:rsidRDefault="00BB7A34" w:rsidP="007078A7">
      <w:pPr>
        <w:pStyle w:val="Heading3"/>
        <w:ind w:left="0" w:firstLine="0"/>
        <w:rPr>
          <w:iCs w:val="0"/>
          <w:sz w:val="24"/>
          <w:szCs w:val="24"/>
          <w:lang w:val="bg-BG"/>
        </w:rPr>
      </w:pPr>
      <w:bookmarkStart w:id="22" w:name="_Toc454933187"/>
      <w:r w:rsidRPr="008E7645">
        <w:rPr>
          <w:iCs w:val="0"/>
          <w:sz w:val="24"/>
          <w:szCs w:val="24"/>
          <w:lang w:val="bg-BG"/>
        </w:rPr>
        <w:t>2.1.2</w:t>
      </w:r>
      <w:r w:rsidR="00195D4E" w:rsidRPr="008E7645">
        <w:rPr>
          <w:iCs w:val="0"/>
          <w:sz w:val="24"/>
          <w:szCs w:val="24"/>
          <w:lang w:val="bg-BG"/>
        </w:rPr>
        <w:tab/>
      </w:r>
      <w:r w:rsidRPr="008E7645">
        <w:rPr>
          <w:iCs w:val="0"/>
          <w:sz w:val="24"/>
          <w:szCs w:val="24"/>
          <w:lang w:val="bg-BG"/>
        </w:rPr>
        <w:t>Настройка за собственост</w:t>
      </w:r>
      <w:bookmarkEnd w:id="22"/>
    </w:p>
    <w:p w:rsidR="007C12AC" w:rsidRPr="0016587A" w:rsidRDefault="00BB7A34">
      <w:pPr>
        <w:pStyle w:val="PreformattedText"/>
      </w:pPr>
      <w:bookmarkStart w:id="23" w:name="__RefHeading___Toc5843_569037708"/>
      <w:bookmarkEnd w:id="23"/>
      <w:r w:rsidRPr="008E7645">
        <w:rPr>
          <w:lang w:val="bg-BG"/>
        </w:rPr>
        <w:tab/>
        <w:t>Настройване на собственост в новосъздадения акаунт</w:t>
      </w:r>
      <w:r w:rsidR="0016587A">
        <w:t xml:space="preserve"> </w:t>
      </w:r>
      <w:r w:rsidR="0016587A">
        <w:rPr>
          <w:lang w:val="bg-BG"/>
        </w:rPr>
        <w:t>[SPGA</w:t>
      </w:r>
      <w:r w:rsidR="0016587A">
        <w:t>4</w:t>
      </w:r>
      <w:r w:rsidR="0016587A">
        <w:rPr>
          <w:lang w:val="bg-BG"/>
        </w:rPr>
        <w:t>]</w:t>
      </w:r>
      <w:r w:rsidR="0016587A">
        <w:t>.</w:t>
      </w:r>
    </w:p>
    <w:p w:rsidR="007C12AC" w:rsidRPr="008E7645" w:rsidRDefault="00BB7A34">
      <w:pPr>
        <w:pStyle w:val="PreformattedText"/>
        <w:numPr>
          <w:ilvl w:val="0"/>
          <w:numId w:val="2"/>
        </w:numPr>
        <w:rPr>
          <w:lang w:val="bg-BG"/>
        </w:rPr>
      </w:pPr>
      <w:bookmarkStart w:id="24" w:name="__RefHeading___Toc5845_569037708"/>
      <w:bookmarkStart w:id="25" w:name="tw-target-text1"/>
      <w:bookmarkEnd w:id="24"/>
      <w:bookmarkEnd w:id="25"/>
      <w:r w:rsidRPr="008E7645">
        <w:rPr>
          <w:lang w:val="bg-BG"/>
        </w:rPr>
        <w:t>Влизане в Google Analytics профила.</w:t>
      </w:r>
    </w:p>
    <w:p w:rsidR="007C12AC" w:rsidRPr="008E7645" w:rsidRDefault="00BB7A34">
      <w:pPr>
        <w:pStyle w:val="PreformattedText"/>
        <w:numPr>
          <w:ilvl w:val="0"/>
          <w:numId w:val="2"/>
        </w:numPr>
        <w:rPr>
          <w:lang w:val="bg-BG"/>
        </w:rPr>
      </w:pPr>
      <w:bookmarkStart w:id="26" w:name="__RefHeading___Toc5847_569037708"/>
      <w:bookmarkEnd w:id="26"/>
      <w:r w:rsidRPr="008E7645">
        <w:rPr>
          <w:lang w:val="bg-BG"/>
        </w:rPr>
        <w:t xml:space="preserve"> Избиране на раздела Администриране.</w:t>
      </w:r>
    </w:p>
    <w:p w:rsidR="007C12AC" w:rsidRPr="008E7645" w:rsidRDefault="00BB7A34">
      <w:pPr>
        <w:pStyle w:val="PreformattedText"/>
        <w:numPr>
          <w:ilvl w:val="0"/>
          <w:numId w:val="2"/>
        </w:numPr>
        <w:rPr>
          <w:lang w:val="bg-BG"/>
        </w:rPr>
      </w:pPr>
      <w:bookmarkStart w:id="27" w:name="__RefHeading___Toc5849_569037708"/>
      <w:bookmarkEnd w:id="27"/>
      <w:r w:rsidRPr="008E7645">
        <w:rPr>
          <w:lang w:val="bg-BG"/>
        </w:rPr>
        <w:t xml:space="preserve"> Избиране на акаунт от падащото меню, към който да се добавя настройката за добавяне на настройка  в графата ПРОФИЛ.</w:t>
      </w:r>
    </w:p>
    <w:p w:rsidR="007C12AC" w:rsidRPr="008E7645" w:rsidRDefault="00BB7A34">
      <w:pPr>
        <w:pStyle w:val="PreformattedText"/>
        <w:numPr>
          <w:ilvl w:val="0"/>
          <w:numId w:val="2"/>
        </w:numPr>
        <w:rPr>
          <w:lang w:val="bg-BG"/>
        </w:rPr>
      </w:pPr>
      <w:bookmarkStart w:id="28" w:name="__RefHeading___Toc5851_569037708"/>
      <w:bookmarkEnd w:id="28"/>
      <w:r w:rsidRPr="008E7645">
        <w:rPr>
          <w:lang w:val="bg-BG"/>
        </w:rPr>
        <w:t>Избиране на „Създаване на нова настройка“ от падащото меню в графата НАСТРОЙКИ.</w:t>
      </w:r>
    </w:p>
    <w:p w:rsidR="007C12AC" w:rsidRPr="008E7645" w:rsidRDefault="00BB7A34">
      <w:pPr>
        <w:pStyle w:val="PreformattedText"/>
        <w:numPr>
          <w:ilvl w:val="0"/>
          <w:numId w:val="2"/>
        </w:numPr>
        <w:rPr>
          <w:lang w:val="bg-BG"/>
        </w:rPr>
      </w:pPr>
      <w:bookmarkStart w:id="29" w:name="__RefHeading___Toc5853_569037708"/>
      <w:bookmarkEnd w:id="29"/>
      <w:r w:rsidRPr="008E7645">
        <w:rPr>
          <w:lang w:val="bg-BG"/>
        </w:rPr>
        <w:t>Избиране на уебсайт или мобилно приложение.</w:t>
      </w:r>
    </w:p>
    <w:p w:rsidR="007C12AC" w:rsidRPr="008E7645" w:rsidRDefault="00BB7A34">
      <w:pPr>
        <w:pStyle w:val="PreformattedText"/>
        <w:numPr>
          <w:ilvl w:val="0"/>
          <w:numId w:val="2"/>
        </w:numPr>
        <w:rPr>
          <w:lang w:val="bg-BG"/>
        </w:rPr>
      </w:pPr>
      <w:bookmarkStart w:id="30" w:name="__RefHeading___Toc5855_569037708"/>
      <w:bookmarkEnd w:id="30"/>
      <w:r w:rsidRPr="008E7645">
        <w:rPr>
          <w:lang w:val="bg-BG"/>
        </w:rPr>
        <w:lastRenderedPageBreak/>
        <w:t>Влезе в сайта или приложението.</w:t>
      </w:r>
    </w:p>
    <w:p w:rsidR="007C12AC" w:rsidRPr="008E7645" w:rsidRDefault="00BB7A34">
      <w:pPr>
        <w:pStyle w:val="PreformattedText"/>
        <w:numPr>
          <w:ilvl w:val="0"/>
          <w:numId w:val="2"/>
        </w:numPr>
        <w:rPr>
          <w:lang w:val="bg-BG"/>
        </w:rPr>
      </w:pPr>
      <w:bookmarkStart w:id="31" w:name="__RefHeading___Toc5857_569037708"/>
      <w:bookmarkEnd w:id="31"/>
      <w:r w:rsidRPr="008E7645">
        <w:rPr>
          <w:lang w:val="bg-BG"/>
        </w:rPr>
        <w:t>(</w:t>
      </w:r>
      <w:r w:rsidRPr="008E7645">
        <w:rPr>
          <w:i/>
          <w:iCs/>
          <w:lang w:val="bg-BG"/>
        </w:rPr>
        <w:t>Само за уеб</w:t>
      </w:r>
      <w:r w:rsidRPr="008E7645">
        <w:rPr>
          <w:lang w:val="bg-BG"/>
        </w:rPr>
        <w:t>) Въвеждане URL адреса на уеб сайта.</w:t>
      </w:r>
    </w:p>
    <w:p w:rsidR="007C12AC" w:rsidRPr="008E7645" w:rsidRDefault="00BB7A34">
      <w:pPr>
        <w:pStyle w:val="PreformattedText"/>
        <w:numPr>
          <w:ilvl w:val="0"/>
          <w:numId w:val="2"/>
        </w:numPr>
        <w:rPr>
          <w:lang w:val="bg-BG"/>
        </w:rPr>
      </w:pPr>
      <w:bookmarkStart w:id="32" w:name="__RefHeading___Toc5859_569037708"/>
      <w:bookmarkEnd w:id="32"/>
      <w:r w:rsidRPr="008E7645">
        <w:rPr>
          <w:lang w:val="bg-BG"/>
        </w:rPr>
        <w:t>Избиране на  индустриална категория.</w:t>
      </w:r>
    </w:p>
    <w:p w:rsidR="007C12AC" w:rsidRPr="008E7645" w:rsidRDefault="00BB7A34">
      <w:pPr>
        <w:pStyle w:val="PreformattedText"/>
        <w:numPr>
          <w:ilvl w:val="0"/>
          <w:numId w:val="2"/>
        </w:numPr>
        <w:rPr>
          <w:lang w:val="bg-BG"/>
        </w:rPr>
      </w:pPr>
      <w:bookmarkStart w:id="33" w:name="__RefHeading___Toc5861_569037708"/>
      <w:bookmarkEnd w:id="33"/>
      <w:r w:rsidRPr="008E7645">
        <w:rPr>
          <w:lang w:val="bg-BG"/>
        </w:rPr>
        <w:t>Избиране на часова зона (ще бъде използвано за обособяване на деня за отчети, независимо от това от къде идват данните).</w:t>
      </w:r>
    </w:p>
    <w:p w:rsidR="007C12AC" w:rsidRPr="008E7645" w:rsidRDefault="00BB7A34">
      <w:pPr>
        <w:pStyle w:val="PreformattedText"/>
        <w:numPr>
          <w:ilvl w:val="0"/>
          <w:numId w:val="2"/>
        </w:numPr>
        <w:rPr>
          <w:lang w:val="bg-BG"/>
        </w:rPr>
      </w:pPr>
      <w:bookmarkStart w:id="34" w:name="__RefHeading___Toc5863_569037708"/>
      <w:bookmarkEnd w:id="34"/>
      <w:r w:rsidRPr="008E7645">
        <w:rPr>
          <w:lang w:val="bg-BG"/>
        </w:rPr>
        <w:t>Кликване върху Получаване на ID за проследяване.</w:t>
      </w:r>
    </w:p>
    <w:p w:rsidR="007C12AC" w:rsidRPr="008E7645" w:rsidRDefault="00BB7A34" w:rsidP="007078A7">
      <w:pPr>
        <w:pStyle w:val="Heading3"/>
        <w:ind w:left="0" w:firstLine="0"/>
        <w:rPr>
          <w:lang w:val="bg-BG"/>
        </w:rPr>
      </w:pPr>
      <w:bookmarkStart w:id="35" w:name="_Toc454933188"/>
      <w:r w:rsidRPr="008E7645">
        <w:rPr>
          <w:lang w:val="bg-BG"/>
        </w:rPr>
        <w:t>2.1.3</w:t>
      </w:r>
      <w:r w:rsidR="00195D4E" w:rsidRPr="008E7645">
        <w:rPr>
          <w:lang w:val="bg-BG"/>
        </w:rPr>
        <w:tab/>
      </w:r>
      <w:r w:rsidRPr="008E7645">
        <w:rPr>
          <w:lang w:val="bg-BG"/>
        </w:rPr>
        <w:t>Настройване на уеб проследяване или на проследяване на приложение</w:t>
      </w:r>
      <w:bookmarkEnd w:id="35"/>
    </w:p>
    <w:p w:rsidR="00F50420" w:rsidRPr="008E7645" w:rsidRDefault="00BB7A34" w:rsidP="00F50420">
      <w:pPr>
        <w:pStyle w:val="PreformattedText"/>
        <w:rPr>
          <w:lang w:val="bg-BG"/>
        </w:rPr>
      </w:pPr>
      <w:r w:rsidRPr="008E7645">
        <w:rPr>
          <w:lang w:val="bg-BG"/>
        </w:rPr>
        <w:tab/>
      </w:r>
      <w:r w:rsidR="00F50420" w:rsidRPr="008E7645">
        <w:rPr>
          <w:lang w:val="bg-BG"/>
        </w:rPr>
        <w:t>За да се създаде уеб проследяване е необходимо потребителя да знае идентификационния си номер за проследяване или целия фрагмент с проследяващ код. Това съответства на собствеността на потребителя в Google Analytics. Намирането на идентификационния номер става по следния начин:</w:t>
      </w:r>
    </w:p>
    <w:p w:rsidR="00F50420" w:rsidRPr="008E7645" w:rsidRDefault="00F50420" w:rsidP="00F50420">
      <w:pPr>
        <w:pStyle w:val="PreformattedText"/>
        <w:ind w:firstLine="720"/>
        <w:rPr>
          <w:lang w:val="bg-BG"/>
        </w:rPr>
      </w:pPr>
      <w:r w:rsidRPr="008E7645">
        <w:rPr>
          <w:lang w:val="bg-BG"/>
        </w:rPr>
        <w:t>1. Влизане в профила на потребителя в Google Analytics</w:t>
      </w:r>
    </w:p>
    <w:p w:rsidR="00F50420" w:rsidRPr="008E7645" w:rsidRDefault="00F50420" w:rsidP="00F50420">
      <w:pPr>
        <w:pStyle w:val="PreformattedText"/>
        <w:ind w:firstLine="720"/>
        <w:rPr>
          <w:lang w:val="bg-BG"/>
        </w:rPr>
      </w:pPr>
      <w:r w:rsidRPr="008E7645">
        <w:rPr>
          <w:lang w:val="bg-BG"/>
        </w:rPr>
        <w:t>2. Избиране на раздел „Администрация“</w:t>
      </w:r>
    </w:p>
    <w:p w:rsidR="00F50420" w:rsidRPr="008E7645" w:rsidRDefault="00F50420" w:rsidP="00F50420">
      <w:pPr>
        <w:pStyle w:val="PreformattedText"/>
        <w:ind w:firstLine="720"/>
        <w:rPr>
          <w:lang w:val="bg-BG"/>
        </w:rPr>
      </w:pPr>
      <w:r w:rsidRPr="008E7645">
        <w:rPr>
          <w:lang w:val="bg-BG"/>
        </w:rPr>
        <w:t>3. Избиране на профил от падащото меню в графата ПРОФИЛ</w:t>
      </w:r>
    </w:p>
    <w:p w:rsidR="00F50420" w:rsidRPr="008E7645" w:rsidRDefault="00F50420" w:rsidP="00F50420">
      <w:pPr>
        <w:pStyle w:val="PreformattedText"/>
        <w:ind w:firstLine="720"/>
        <w:rPr>
          <w:lang w:val="bg-BG"/>
        </w:rPr>
      </w:pPr>
      <w:r w:rsidRPr="008E7645">
        <w:rPr>
          <w:lang w:val="bg-BG"/>
        </w:rPr>
        <w:t>4. Избиране на собственост от падащото меню в графата СОБСТВЕНОСТ</w:t>
      </w:r>
    </w:p>
    <w:p w:rsidR="00F50420" w:rsidRPr="008E7645" w:rsidRDefault="00F50420" w:rsidP="00F50420">
      <w:pPr>
        <w:pStyle w:val="PreformattedText"/>
        <w:ind w:firstLine="720"/>
        <w:rPr>
          <w:lang w:val="bg-BG"/>
        </w:rPr>
      </w:pPr>
      <w:r w:rsidRPr="008E7645">
        <w:rPr>
          <w:lang w:val="bg-BG"/>
        </w:rPr>
        <w:t>5. Под СОБСТВЕНОСТ има графа „Информация за проследяване“, върху която трябва да кликне потребителя и после върху „Проследяващ код“.</w:t>
      </w:r>
    </w:p>
    <w:p w:rsidR="00F50420" w:rsidRPr="008E7645" w:rsidRDefault="00F50420" w:rsidP="00F50420">
      <w:pPr>
        <w:pStyle w:val="PreformattedText"/>
        <w:ind w:firstLine="720"/>
        <w:rPr>
          <w:lang w:val="bg-BG"/>
        </w:rPr>
      </w:pPr>
      <w:r w:rsidRPr="008E7645">
        <w:rPr>
          <w:lang w:val="bg-BG"/>
        </w:rPr>
        <w:t xml:space="preserve">Има различни начини за събиране на информация в Google Analytics според това какво точно иска потребителя да бъде проследено. Затова е необходимо да бъде избрано от менюто какъв точно тип е сайта – статичен, динамичен и т.н. </w:t>
      </w:r>
      <w:r w:rsidR="00AC7559">
        <w:rPr>
          <w:lang w:val="bg-BG"/>
        </w:rPr>
        <w:t>[SPGA2]</w:t>
      </w:r>
      <w:r w:rsidRPr="008E7645">
        <w:rPr>
          <w:lang w:val="bg-BG"/>
        </w:rPr>
        <w:t xml:space="preserve">  След това е необходимо да се потвърди, че проследяващия код работи. След успешното инсталиране на проследяването в Google Analytics може да изминат до 24 </w:t>
      </w:r>
      <w:r w:rsidRPr="008E7645">
        <w:rPr>
          <w:lang w:val="bg-BG"/>
        </w:rPr>
        <w:lastRenderedPageBreak/>
        <w:t xml:space="preserve">часа преди в отчетите да започнат да се показват данни, като информация за трафика от препратки, характеристики на потребителите и информация за сърфирането. </w:t>
      </w:r>
    </w:p>
    <w:p w:rsidR="00F50420" w:rsidRPr="008E7645" w:rsidRDefault="00F50420" w:rsidP="00F50420">
      <w:pPr>
        <w:pStyle w:val="PreformattedText"/>
        <w:rPr>
          <w:lang w:val="bg-BG"/>
        </w:rPr>
      </w:pPr>
      <w:r w:rsidRPr="008E7645">
        <w:rPr>
          <w:lang w:val="bg-BG"/>
        </w:rPr>
        <w:t xml:space="preserve"> </w:t>
      </w:r>
      <w:r w:rsidRPr="008E7645">
        <w:rPr>
          <w:lang w:val="bg-BG"/>
        </w:rPr>
        <w:tab/>
        <w:t>За проследяване на мобилни приложения може да се използва Firebase Analytics, като отчетите се виждат в Google Analytics. Ако приложението вече използва Firebase, можете да бъде директно свързано към Google Анализ. Ако потребителя няма профил във Firebase, трябва да се изпълнят следващите инструкции, за да се извърши регистрирация и да започне проследяването на приложението  посредством Firebase Анализ.</w:t>
      </w:r>
    </w:p>
    <w:p w:rsidR="00F50420" w:rsidRPr="008E7645" w:rsidRDefault="00F50420" w:rsidP="00F50420">
      <w:pPr>
        <w:pStyle w:val="PreformattedText"/>
        <w:ind w:firstLine="720"/>
        <w:rPr>
          <w:lang w:val="bg-BG"/>
        </w:rPr>
      </w:pPr>
      <w:r w:rsidRPr="008E7645">
        <w:rPr>
          <w:lang w:val="bg-BG"/>
        </w:rPr>
        <w:t xml:space="preserve">1. Влизане в профила в Google Analytics. </w:t>
      </w:r>
    </w:p>
    <w:p w:rsidR="00F50420" w:rsidRPr="008E7645" w:rsidRDefault="00F50420" w:rsidP="00F50420">
      <w:pPr>
        <w:pStyle w:val="PreformattedText"/>
        <w:ind w:firstLine="720"/>
        <w:rPr>
          <w:lang w:val="bg-BG"/>
        </w:rPr>
      </w:pPr>
      <w:r w:rsidRPr="008E7645">
        <w:rPr>
          <w:lang w:val="bg-BG"/>
        </w:rPr>
        <w:t xml:space="preserve">2. Изберете раздела „Администриране“. </w:t>
      </w:r>
    </w:p>
    <w:p w:rsidR="00F50420" w:rsidRPr="008E7645" w:rsidRDefault="00F50420" w:rsidP="00F50420">
      <w:pPr>
        <w:pStyle w:val="PreformattedText"/>
        <w:ind w:firstLine="720"/>
        <w:rPr>
          <w:lang w:val="bg-BG"/>
        </w:rPr>
      </w:pPr>
      <w:r w:rsidRPr="008E7645">
        <w:rPr>
          <w:lang w:val="bg-BG"/>
        </w:rPr>
        <w:t xml:space="preserve">3. В графата СОБСТВЕНОСТ избиране от падащото меню „Създаване на нова собственост“. </w:t>
      </w:r>
    </w:p>
    <w:p w:rsidR="00F50420" w:rsidRPr="008E7645" w:rsidRDefault="00F50420" w:rsidP="00F50420">
      <w:pPr>
        <w:pStyle w:val="PreformattedText"/>
        <w:ind w:firstLine="720"/>
        <w:rPr>
          <w:lang w:val="bg-BG"/>
        </w:rPr>
      </w:pPr>
      <w:r w:rsidRPr="008E7645">
        <w:rPr>
          <w:lang w:val="bg-BG"/>
        </w:rPr>
        <w:t xml:space="preserve">4. Избиране на „Мобилно приложение.“ </w:t>
      </w:r>
    </w:p>
    <w:p w:rsidR="00F50420" w:rsidRPr="008E7645" w:rsidRDefault="00F50420" w:rsidP="00F50420">
      <w:pPr>
        <w:pStyle w:val="PreformattedText"/>
        <w:ind w:firstLine="720"/>
        <w:rPr>
          <w:lang w:val="bg-BG"/>
        </w:rPr>
      </w:pPr>
      <w:r w:rsidRPr="008E7645">
        <w:rPr>
          <w:lang w:val="bg-BG"/>
        </w:rPr>
        <w:t xml:space="preserve">5. Избиране на Firebase Анализ и кликване върху „Към Firebase“. Потребителя е бъде отведен във Firebase, където можете да се регистрира. </w:t>
      </w:r>
    </w:p>
    <w:p w:rsidR="00F50420" w:rsidRPr="008E7645" w:rsidRDefault="00F50420" w:rsidP="00F50420">
      <w:pPr>
        <w:pStyle w:val="PreformattedText"/>
        <w:ind w:firstLine="720"/>
        <w:rPr>
          <w:lang w:val="bg-BG"/>
        </w:rPr>
      </w:pPr>
      <w:r w:rsidRPr="008E7645">
        <w:rPr>
          <w:lang w:val="bg-BG"/>
        </w:rPr>
        <w:t xml:space="preserve">Google Marker Manager за мобилни приложения е интегриран с Firebase. Като се използва е възможно да създадете двойно внедряване на Firebase Analytics и Google Analytics за мобилното приложение. Това е особено полезно, ако понастоящем потребителя използва Google Анализ, но също така иска да използва и Firebase Analytics. За да го направи, трябва да създаде нов контейнер за мобилно приложение в Google Marker Manager. Следва избирането на опцията за използване на комплект за разработване на софтуер (SDK) на Firebase (а не наследени SDK). Така Firebase Анализ ще бъде активиран автоматично за приложението. След това използването на Google Marker Manager води до задействането на маркерите на Google Analytics в същия контейнер. </w:t>
      </w:r>
      <w:r w:rsidR="00AC7559">
        <w:rPr>
          <w:lang w:val="bg-BG"/>
        </w:rPr>
        <w:t>[SPGA1]</w:t>
      </w:r>
    </w:p>
    <w:p w:rsidR="007C12AC" w:rsidRPr="008E7645" w:rsidRDefault="00F50420" w:rsidP="00F50420">
      <w:pPr>
        <w:pStyle w:val="PreformattedText"/>
        <w:ind w:firstLine="720"/>
        <w:rPr>
          <w:lang w:val="bg-BG"/>
        </w:rPr>
      </w:pPr>
      <w:r w:rsidRPr="008E7645">
        <w:rPr>
          <w:lang w:val="bg-BG"/>
        </w:rPr>
        <w:lastRenderedPageBreak/>
        <w:t xml:space="preserve">За сложни инсталации и нужди за събиране на данни е препоръчително да се използва Google Tag Manager. </w:t>
      </w:r>
    </w:p>
    <w:p w:rsidR="007C12AC" w:rsidRPr="008E7645" w:rsidRDefault="00195D4E" w:rsidP="007078A7">
      <w:pPr>
        <w:pStyle w:val="Heading2"/>
        <w:tabs>
          <w:tab w:val="left" w:pos="738"/>
        </w:tabs>
        <w:rPr>
          <w:lang w:val="bg-BG"/>
        </w:rPr>
      </w:pPr>
      <w:bookmarkStart w:id="36" w:name="_Toc454933189"/>
      <w:r w:rsidRPr="008E7645">
        <w:rPr>
          <w:lang w:val="bg-BG"/>
        </w:rPr>
        <w:t>2.2</w:t>
      </w:r>
      <w:r w:rsidRPr="008E7645">
        <w:rPr>
          <w:lang w:val="bg-BG"/>
        </w:rPr>
        <w:tab/>
      </w:r>
      <w:r w:rsidR="00BB7A34" w:rsidRPr="008E7645">
        <w:rPr>
          <w:lang w:val="bg-BG"/>
        </w:rPr>
        <w:t>Употреба</w:t>
      </w:r>
      <w:bookmarkEnd w:id="36"/>
    </w:p>
    <w:p w:rsidR="007C12AC" w:rsidRPr="008E7645" w:rsidRDefault="00BB7A34">
      <w:pPr>
        <w:rPr>
          <w:lang w:val="bg-BG"/>
        </w:rPr>
      </w:pPr>
      <w:bookmarkStart w:id="37" w:name="__RefHeading___Toc15975_569037708"/>
      <w:bookmarkEnd w:id="37"/>
      <w:r w:rsidRPr="008E7645">
        <w:rPr>
          <w:lang w:val="bg-BG"/>
        </w:rPr>
        <w:tab/>
        <w:t>Google Analytics се използва от разработчици на сайтове с всякакви цели. Този продукт помага на разработчиците да подобрят софтуера си. Информацията, която Google Analytics дава на своите потребители им помага да разберат как потребителите виждат сайта, дали е ефективно съдържанието му и дали сайта удовлетворява изискванията, които създателя му си е поставил за цел. Ще разгледаме по-конкретно различни доклади, които Google Analytics предлага за придобиване на този тип информация и ще обясним предназначението на всеки един  от тях.</w:t>
      </w:r>
    </w:p>
    <w:p w:rsidR="007C12AC" w:rsidRPr="008E7645" w:rsidRDefault="00BB7A34" w:rsidP="007078A7">
      <w:pPr>
        <w:pStyle w:val="Heading3"/>
        <w:ind w:left="0" w:firstLine="0"/>
        <w:rPr>
          <w:lang w:val="bg-BG"/>
        </w:rPr>
      </w:pPr>
      <w:bookmarkStart w:id="38" w:name="_Toc454933190"/>
      <w:r w:rsidRPr="008E7645">
        <w:rPr>
          <w:lang w:val="bg-BG"/>
        </w:rPr>
        <w:t>2.2.1</w:t>
      </w:r>
      <w:r w:rsidR="00195D4E" w:rsidRPr="008E7645">
        <w:rPr>
          <w:lang w:val="bg-BG"/>
        </w:rPr>
        <w:tab/>
      </w:r>
      <w:r w:rsidRPr="008E7645">
        <w:rPr>
          <w:lang w:val="bg-BG"/>
        </w:rPr>
        <w:t>Доклад за стандартно групиране на канали</w:t>
      </w:r>
      <w:bookmarkEnd w:id="38"/>
    </w:p>
    <w:p w:rsidR="007C12AC" w:rsidRPr="008E7645" w:rsidRDefault="00403A91">
      <w:pPr>
        <w:rPr>
          <w:lang w:val="bg-BG"/>
        </w:rPr>
      </w:pPr>
      <w:r w:rsidRPr="008E7645">
        <w:rPr>
          <w:noProof/>
        </w:rPr>
        <w:drawing>
          <wp:anchor distT="0" distB="0" distL="0" distR="0" simplePos="0" relativeHeight="251640832" behindDoc="0" locked="0" layoutInCell="1" allowOverlap="1" wp14:anchorId="3E1F55C9" wp14:editId="532AE0AD">
            <wp:simplePos x="0" y="0"/>
            <wp:positionH relativeFrom="column">
              <wp:posOffset>788670</wp:posOffset>
            </wp:positionH>
            <wp:positionV relativeFrom="paragraph">
              <wp:posOffset>715645</wp:posOffset>
            </wp:positionV>
            <wp:extent cx="3913505" cy="1440180"/>
            <wp:effectExtent l="0" t="0" r="0" b="7620"/>
            <wp:wrapTopAndBottom/>
            <wp:docPr id="1" name="Shape7"/>
            <wp:cNvGraphicFramePr/>
            <a:graphic xmlns:a="http://schemas.openxmlformats.org/drawingml/2006/main">
              <a:graphicData uri="http://schemas.openxmlformats.org/drawingml/2006/picture">
                <pic:pic xmlns:pic="http://schemas.openxmlformats.org/drawingml/2006/picture">
                  <pic:nvPicPr>
                    <pic:cNvPr id="0" name="Shape7"/>
                    <pic:cNvPicPr/>
                  </pic:nvPicPr>
                  <pic:blipFill>
                    <a:blip r:embed="rId12"/>
                    <a:stretch/>
                  </pic:blipFill>
                  <pic:spPr>
                    <a:xfrm>
                      <a:off x="0" y="0"/>
                      <a:ext cx="3913505" cy="1440180"/>
                    </a:xfrm>
                    <a:prstGeom prst="rect">
                      <a:avLst/>
                    </a:prstGeom>
                    <a:ln>
                      <a:noFill/>
                    </a:ln>
                  </pic:spPr>
                </pic:pic>
              </a:graphicData>
            </a:graphic>
          </wp:anchor>
        </w:drawing>
      </w:r>
      <w:r w:rsidR="00BB7A34" w:rsidRPr="008E7645">
        <w:rPr>
          <w:lang w:val="bg-BG"/>
        </w:rPr>
        <w:tab/>
        <w:t xml:space="preserve">Този вид доклад помага на разработчиците да разгледат различни видове трафик и тяхното влияние върху сайта им. </w:t>
      </w:r>
    </w:p>
    <w:p w:rsidR="007C12AC" w:rsidRPr="008E7645" w:rsidRDefault="00BB7A34">
      <w:pPr>
        <w:jc w:val="center"/>
        <w:rPr>
          <w:lang w:val="bg-BG"/>
        </w:rPr>
      </w:pPr>
      <w:bookmarkStart w:id="39" w:name="__DdeLink__15973_569037708"/>
      <w:r w:rsidRPr="008E7645">
        <w:rPr>
          <w:b/>
          <w:lang w:val="bg-BG"/>
        </w:rPr>
        <w:t xml:space="preserve">Фиг. </w:t>
      </w:r>
      <w:r w:rsidRPr="008E7645">
        <w:rPr>
          <w:b/>
          <w:lang w:val="bg-BG"/>
        </w:rPr>
        <w:fldChar w:fldCharType="begin"/>
      </w:r>
      <w:r w:rsidRPr="008E7645">
        <w:rPr>
          <w:b/>
          <w:lang w:val="bg-BG"/>
        </w:rPr>
        <w:instrText>SEQ Фиг. \* ARABIC</w:instrText>
      </w:r>
      <w:r w:rsidRPr="008E7645">
        <w:rPr>
          <w:b/>
          <w:lang w:val="bg-BG"/>
        </w:rPr>
        <w:fldChar w:fldCharType="separate"/>
      </w:r>
      <w:r w:rsidRPr="008E7645">
        <w:rPr>
          <w:b/>
          <w:lang w:val="bg-BG"/>
        </w:rPr>
        <w:t>1</w:t>
      </w:r>
      <w:r w:rsidRPr="008E7645">
        <w:rPr>
          <w:b/>
          <w:lang w:val="bg-BG"/>
        </w:rPr>
        <w:fldChar w:fldCharType="end"/>
      </w:r>
      <w:r w:rsidR="008E7645" w:rsidRPr="008E7645">
        <w:rPr>
          <w:b/>
          <w:lang w:val="bg-BG"/>
        </w:rPr>
        <w:t>.</w:t>
      </w:r>
      <w:r w:rsidRPr="008E7645">
        <w:rPr>
          <w:lang w:val="bg-BG"/>
        </w:rPr>
        <w:t xml:space="preserve"> </w:t>
      </w:r>
      <w:bookmarkEnd w:id="39"/>
      <w:r w:rsidRPr="008E7645">
        <w:rPr>
          <w:i/>
          <w:lang w:val="bg-BG"/>
        </w:rPr>
        <w:t>Видове трафик и влиянието им върху даден сайт</w:t>
      </w:r>
    </w:p>
    <w:p w:rsidR="007C12AC" w:rsidRPr="008E7645" w:rsidRDefault="00BB7A34">
      <w:pPr>
        <w:rPr>
          <w:lang w:val="bg-BG"/>
        </w:rPr>
      </w:pPr>
      <w:r w:rsidRPr="008E7645">
        <w:rPr>
          <w:lang w:val="bg-BG"/>
        </w:rPr>
        <w:t xml:space="preserve">На фигура 1 са показани различни видове трафик. Първият от тях е Paid Search. В тази графа попада трафика, който е в следствие на платена реклама. Вторият вид трафик – Organic Serach – оказва каква част от хората, посетили дадения сайт, са използвали написването на ключови думи в Google търсачката. Третият вид трафик – Direct – оказва каква част от, посетителите на сайта са го достъпили чрез директното изписване на URL-a на сайта; обикновено показателите от този тип са по-високи, </w:t>
      </w:r>
      <w:r w:rsidRPr="008E7645">
        <w:rPr>
          <w:lang w:val="bg-BG"/>
        </w:rPr>
        <w:lastRenderedPageBreak/>
        <w:t>когато името на сайта е кратко, запомнящо се и лесно за изписване. В този тип трафик се включват и тези потребители, които са си отбелязали (bookmarked) сайта и го достъпват чрез клик върху отметката. Освен показаните на фигура 1 съществува и категория Social. Този вид трафик се получава, когато  се използват социални медии, промотиращи сайта.</w:t>
      </w:r>
    </w:p>
    <w:p w:rsidR="007C12AC" w:rsidRPr="008E7645" w:rsidRDefault="00BB7A34">
      <w:pPr>
        <w:rPr>
          <w:lang w:val="bg-BG"/>
        </w:rPr>
      </w:pPr>
      <w:r w:rsidRPr="008E7645">
        <w:rPr>
          <w:lang w:val="bg-BG"/>
        </w:rPr>
        <w:tab/>
        <w:t>Този тип канал е полезен за правене на съпоставка между различните видове трафик и достигане до заключение кой точно носи най-много приходи на сайта, кой има нужда от подобрение или може да бъде изобщо елиминиран, например: платили сме за реклама, но е прекалено скъпа, а нямаме достатъчно посещения на сайта в следствие от рекламата.</w:t>
      </w:r>
    </w:p>
    <w:p w:rsidR="007C12AC" w:rsidRPr="008E7645" w:rsidRDefault="00BB7A34" w:rsidP="007078A7">
      <w:pPr>
        <w:pStyle w:val="Heading3"/>
        <w:ind w:left="0" w:firstLine="0"/>
        <w:rPr>
          <w:lang w:val="bg-BG"/>
        </w:rPr>
      </w:pPr>
      <w:bookmarkStart w:id="40" w:name="_Toc454933191"/>
      <w:r w:rsidRPr="008E7645">
        <w:rPr>
          <w:lang w:val="bg-BG"/>
        </w:rPr>
        <w:t>2.2.2</w:t>
      </w:r>
      <w:r w:rsidR="00195D4E" w:rsidRPr="008E7645">
        <w:rPr>
          <w:lang w:val="bg-BG"/>
        </w:rPr>
        <w:tab/>
      </w:r>
      <w:r w:rsidRPr="008E7645">
        <w:rPr>
          <w:lang w:val="bg-BG"/>
        </w:rPr>
        <w:t>Доклад за всички видове трафик</w:t>
      </w:r>
      <w:bookmarkEnd w:id="40"/>
    </w:p>
    <w:p w:rsidR="007C12AC" w:rsidRPr="008E7645" w:rsidRDefault="00BB7A34">
      <w:pPr>
        <w:rPr>
          <w:lang w:val="bg-BG"/>
        </w:rPr>
      </w:pPr>
      <w:r w:rsidRPr="008E7645">
        <w:rPr>
          <w:lang w:val="bg-BG"/>
        </w:rPr>
        <w:tab/>
        <w:t>Този вид доклад показва ред по ред какво е накарало всеки потребител за посети дадения сайт.</w:t>
      </w:r>
    </w:p>
    <w:p w:rsidR="007C12AC" w:rsidRPr="008E7645" w:rsidRDefault="00612F1C" w:rsidP="00612F1C">
      <w:pPr>
        <w:jc w:val="center"/>
        <w:rPr>
          <w:lang w:val="bg-BG"/>
        </w:rPr>
      </w:pPr>
      <w:r w:rsidRPr="008E7645">
        <w:rPr>
          <w:noProof/>
        </w:rPr>
        <w:drawing>
          <wp:anchor distT="0" distB="0" distL="0" distR="0" simplePos="0" relativeHeight="251646976" behindDoc="0" locked="0" layoutInCell="1" allowOverlap="1" wp14:anchorId="2EFA32D4" wp14:editId="4F7CAAA8">
            <wp:simplePos x="0" y="0"/>
            <wp:positionH relativeFrom="column">
              <wp:posOffset>924339</wp:posOffset>
            </wp:positionH>
            <wp:positionV relativeFrom="paragraph">
              <wp:posOffset>120705</wp:posOffset>
            </wp:positionV>
            <wp:extent cx="3700780" cy="1444625"/>
            <wp:effectExtent l="0" t="0" r="0" b="3175"/>
            <wp:wrapTopAndBottom/>
            <wp:docPr id="2" name="Shape8"/>
            <wp:cNvGraphicFramePr/>
            <a:graphic xmlns:a="http://schemas.openxmlformats.org/drawingml/2006/main">
              <a:graphicData uri="http://schemas.openxmlformats.org/drawingml/2006/picture">
                <pic:pic xmlns:pic="http://schemas.openxmlformats.org/drawingml/2006/picture">
                  <pic:nvPicPr>
                    <pic:cNvPr id="1" name="Shape8"/>
                    <pic:cNvPicPr/>
                  </pic:nvPicPr>
                  <pic:blipFill>
                    <a:blip r:embed="rId13"/>
                    <a:stretch/>
                  </pic:blipFill>
                  <pic:spPr>
                    <a:xfrm>
                      <a:off x="0" y="0"/>
                      <a:ext cx="3700780" cy="1444625"/>
                    </a:xfrm>
                    <a:prstGeom prst="rect">
                      <a:avLst/>
                    </a:prstGeom>
                    <a:ln>
                      <a:noFill/>
                    </a:ln>
                  </pic:spPr>
                </pic:pic>
              </a:graphicData>
            </a:graphic>
          </wp:anchor>
        </w:drawing>
      </w:r>
      <w:r w:rsidR="008E7645" w:rsidRPr="008E7645">
        <w:rPr>
          <w:b/>
          <w:lang w:val="bg-BG"/>
        </w:rPr>
        <w:t xml:space="preserve"> Фиг. </w:t>
      </w:r>
      <w:r w:rsidR="008E7645">
        <w:rPr>
          <w:b/>
          <w:lang w:val="bg-BG"/>
        </w:rPr>
        <w:t>2</w:t>
      </w:r>
      <w:r w:rsidR="008E7645" w:rsidRPr="008E7645">
        <w:rPr>
          <w:b/>
          <w:lang w:val="bg-BG"/>
        </w:rPr>
        <w:t>.</w:t>
      </w:r>
      <w:r w:rsidR="00BB7A34" w:rsidRPr="008E7645">
        <w:rPr>
          <w:lang w:val="bg-BG"/>
        </w:rPr>
        <w:t xml:space="preserve"> </w:t>
      </w:r>
      <w:r w:rsidR="00BB7A34" w:rsidRPr="008E7645">
        <w:rPr>
          <w:i/>
          <w:lang w:val="bg-BG"/>
        </w:rPr>
        <w:t>Доклад за всички видове трафик</w:t>
      </w:r>
    </w:p>
    <w:p w:rsidR="007C12AC" w:rsidRPr="008E7645" w:rsidRDefault="00BB7A34">
      <w:pPr>
        <w:rPr>
          <w:lang w:val="bg-BG"/>
        </w:rPr>
      </w:pPr>
      <w:r w:rsidRPr="008E7645">
        <w:rPr>
          <w:lang w:val="bg-BG"/>
        </w:rPr>
        <w:t>На фигура 2 освен данни ред по ред какво води потребителите към сайта, можем да видим и посещенията за даден период от време каква част от всички посещения представляват, както и каква част от тях са от нови посещения. Друго предимство на този вид доклад е, че лесно се вижда колко е средностатистическото време, което потребител прекарва на сайта, какви приходи средно всеки вид трафик носи на сайта.</w:t>
      </w:r>
    </w:p>
    <w:p w:rsidR="007C12AC" w:rsidRPr="008E7645" w:rsidRDefault="00BB7A34" w:rsidP="007078A7">
      <w:pPr>
        <w:pStyle w:val="Heading3"/>
        <w:ind w:left="0" w:firstLine="0"/>
        <w:rPr>
          <w:lang w:val="bg-BG"/>
        </w:rPr>
      </w:pPr>
      <w:bookmarkStart w:id="41" w:name="_Toc454933192"/>
      <w:r w:rsidRPr="008E7645">
        <w:rPr>
          <w:lang w:val="bg-BG"/>
        </w:rPr>
        <w:t>2.</w:t>
      </w:r>
      <w:r w:rsidR="00123632">
        <w:rPr>
          <w:lang w:val="bg-BG"/>
        </w:rPr>
        <w:t>2</w:t>
      </w:r>
      <w:r w:rsidRPr="008E7645">
        <w:rPr>
          <w:lang w:val="bg-BG"/>
        </w:rPr>
        <w:t>.3</w:t>
      </w:r>
      <w:r w:rsidR="00195D4E" w:rsidRPr="008E7645">
        <w:rPr>
          <w:lang w:val="bg-BG"/>
        </w:rPr>
        <w:tab/>
      </w:r>
      <w:r w:rsidRPr="008E7645">
        <w:rPr>
          <w:lang w:val="bg-BG"/>
        </w:rPr>
        <w:t>Доклад за партньорства</w:t>
      </w:r>
      <w:bookmarkEnd w:id="41"/>
    </w:p>
    <w:p w:rsidR="00AD587E" w:rsidRPr="008E7645" w:rsidRDefault="007E222E" w:rsidP="007E222E">
      <w:pPr>
        <w:rPr>
          <w:lang w:val="bg-BG"/>
        </w:rPr>
      </w:pPr>
      <w:r w:rsidRPr="008E7645">
        <w:rPr>
          <w:noProof/>
        </w:rPr>
        <w:lastRenderedPageBreak/>
        <w:drawing>
          <wp:anchor distT="0" distB="0" distL="0" distR="0" simplePos="0" relativeHeight="251653120" behindDoc="0" locked="0" layoutInCell="1" allowOverlap="1" wp14:anchorId="7CABDF58" wp14:editId="68A43DE2">
            <wp:simplePos x="0" y="0"/>
            <wp:positionH relativeFrom="column">
              <wp:posOffset>309880</wp:posOffset>
            </wp:positionH>
            <wp:positionV relativeFrom="paragraph">
              <wp:posOffset>2056765</wp:posOffset>
            </wp:positionV>
            <wp:extent cx="4848225" cy="2266950"/>
            <wp:effectExtent l="0" t="0" r="9525" b="0"/>
            <wp:wrapTopAndBottom/>
            <wp:docPr id="3" name="Shape9"/>
            <wp:cNvGraphicFramePr/>
            <a:graphic xmlns:a="http://schemas.openxmlformats.org/drawingml/2006/main">
              <a:graphicData uri="http://schemas.openxmlformats.org/drawingml/2006/picture">
                <pic:pic xmlns:pic="http://schemas.openxmlformats.org/drawingml/2006/picture">
                  <pic:nvPicPr>
                    <pic:cNvPr id="2" name="Shape9"/>
                    <pic:cNvPicPr/>
                  </pic:nvPicPr>
                  <pic:blipFill>
                    <a:blip r:embed="rId14"/>
                    <a:stretch/>
                  </pic:blipFill>
                  <pic:spPr>
                    <a:xfrm>
                      <a:off x="0" y="0"/>
                      <a:ext cx="4848225" cy="2266950"/>
                    </a:xfrm>
                    <a:prstGeom prst="rect">
                      <a:avLst/>
                    </a:prstGeom>
                    <a:ln>
                      <a:noFill/>
                    </a:ln>
                  </pic:spPr>
                </pic:pic>
              </a:graphicData>
            </a:graphic>
            <wp14:sizeRelH relativeFrom="margin">
              <wp14:pctWidth>0</wp14:pctWidth>
            </wp14:sizeRelH>
            <wp14:sizeRelV relativeFrom="margin">
              <wp14:pctHeight>0</wp14:pctHeight>
            </wp14:sizeRelV>
          </wp:anchor>
        </w:drawing>
      </w:r>
      <w:r w:rsidR="00BB7A34" w:rsidRPr="008E7645">
        <w:rPr>
          <w:lang w:val="bg-BG"/>
        </w:rPr>
        <w:tab/>
        <w:t>Този доклад дава списък от всички сайтове, които водят до трафик към сайта, за който е приложен този доклад. Някои от тези сайтове може да са очевидни, тъй като сме са били сключени партньорства с тях, но е възможно да има и такива, които идват просто от някакъв блог или друг сайт, в който е написана рецензия за въпросния сайт. Тази информация подпомага не само за анализиране кое партньорство какви приходи носи и дали има смисъл от него, но и дава възможност за създаване на нови партньорства с други сайтове.</w:t>
      </w:r>
      <w:bookmarkStart w:id="42" w:name="__RefHeading___Toc15983_569037708"/>
      <w:bookmarkEnd w:id="42"/>
    </w:p>
    <w:p w:rsidR="007C12AC" w:rsidRPr="008E7645" w:rsidRDefault="008E7645" w:rsidP="00AD587E">
      <w:pPr>
        <w:jc w:val="center"/>
        <w:rPr>
          <w:lang w:val="bg-BG"/>
        </w:rPr>
      </w:pPr>
      <w:r w:rsidRPr="008E7645">
        <w:rPr>
          <w:b/>
          <w:lang w:val="bg-BG"/>
        </w:rPr>
        <w:t xml:space="preserve">Фиг. </w:t>
      </w:r>
      <w:r>
        <w:rPr>
          <w:b/>
          <w:lang w:val="bg-BG"/>
        </w:rPr>
        <w:t>3</w:t>
      </w:r>
      <w:r w:rsidRPr="008E7645">
        <w:rPr>
          <w:b/>
          <w:lang w:val="bg-BG"/>
        </w:rPr>
        <w:t>.</w:t>
      </w:r>
      <w:r w:rsidRPr="008E7645">
        <w:rPr>
          <w:lang w:val="bg-BG"/>
        </w:rPr>
        <w:t xml:space="preserve"> </w:t>
      </w:r>
      <w:r w:rsidR="00BB7A34" w:rsidRPr="008E7645">
        <w:rPr>
          <w:i/>
          <w:lang w:val="bg-BG"/>
        </w:rPr>
        <w:t>Доклад за партньорства</w:t>
      </w:r>
    </w:p>
    <w:p w:rsidR="007C12AC" w:rsidRPr="008E7645" w:rsidRDefault="00BB7A34">
      <w:pPr>
        <w:pStyle w:val="Heading3"/>
        <w:rPr>
          <w:lang w:val="bg-BG"/>
        </w:rPr>
      </w:pPr>
      <w:bookmarkStart w:id="43" w:name="_Toc454933193"/>
      <w:r w:rsidRPr="008E7645">
        <w:rPr>
          <w:lang w:val="bg-BG"/>
        </w:rPr>
        <w:t>2.2.4</w:t>
      </w:r>
      <w:r w:rsidR="00195D4E" w:rsidRPr="008E7645">
        <w:rPr>
          <w:lang w:val="bg-BG"/>
        </w:rPr>
        <w:tab/>
      </w:r>
      <w:r w:rsidRPr="008E7645">
        <w:rPr>
          <w:lang w:val="bg-BG"/>
        </w:rPr>
        <w:t>Доклад за оптимизация При Търсене</w:t>
      </w:r>
      <w:bookmarkEnd w:id="43"/>
    </w:p>
    <w:p w:rsidR="007C12AC" w:rsidRPr="008E7645" w:rsidRDefault="00BB7A34">
      <w:pPr>
        <w:rPr>
          <w:lang w:val="bg-BG"/>
        </w:rPr>
      </w:pPr>
      <w:r w:rsidRPr="008E7645">
        <w:rPr>
          <w:lang w:val="bg-BG"/>
        </w:rPr>
        <w:tab/>
        <w:t>За да е възможно използването на този доклад, се налага малко предварителна работа. Трябва да се реализира употребата на Webmaster Tools за дадения бизнес</w:t>
      </w:r>
      <w:r w:rsidR="00D4303C">
        <w:t xml:space="preserve"> [</w:t>
      </w:r>
      <w:r w:rsidR="00D4303C">
        <w:rPr>
          <w:lang w:val="bg-BG"/>
        </w:rPr>
        <w:t>GGLWM</w:t>
      </w:r>
      <w:r w:rsidR="00D4303C">
        <w:t>]</w:t>
      </w:r>
      <w:r w:rsidRPr="008E7645">
        <w:rPr>
          <w:i/>
          <w:iCs/>
          <w:lang w:val="bg-BG"/>
        </w:rPr>
        <w:t xml:space="preserve">. </w:t>
      </w:r>
      <w:r w:rsidRPr="008E7645">
        <w:rPr>
          <w:lang w:val="bg-BG"/>
        </w:rPr>
        <w:t xml:space="preserve">Този продукт е безплатен, а това, което прави, в общи линии е да показва как точно даден сайт изглежда за  Google. Благодарение на този доклад може да бъде придобита информация за това на коя позиция излиза съответния сайт при търсене на дадена ключова дума и какъв е clickthrough рейтинга – колко хора в действителност са влезли на сайта, след като са го видели в търсачката. </w:t>
      </w:r>
    </w:p>
    <w:p w:rsidR="007E222E" w:rsidRPr="008E7645" w:rsidRDefault="007E222E">
      <w:pPr>
        <w:rPr>
          <w:lang w:val="bg-BG"/>
        </w:rPr>
      </w:pPr>
    </w:p>
    <w:p w:rsidR="007E222E" w:rsidRPr="008E7645" w:rsidRDefault="007E222E">
      <w:pPr>
        <w:rPr>
          <w:lang w:val="bg-BG"/>
        </w:rPr>
      </w:pPr>
      <w:r w:rsidRPr="008E7645">
        <w:rPr>
          <w:noProof/>
        </w:rPr>
        <w:lastRenderedPageBreak/>
        <w:drawing>
          <wp:anchor distT="0" distB="0" distL="0" distR="0" simplePos="0" relativeHeight="251665408" behindDoc="0" locked="0" layoutInCell="1" allowOverlap="1" wp14:anchorId="7FE6FE4F" wp14:editId="5BB71C87">
            <wp:simplePos x="0" y="0"/>
            <wp:positionH relativeFrom="column">
              <wp:posOffset>771525</wp:posOffset>
            </wp:positionH>
            <wp:positionV relativeFrom="paragraph">
              <wp:posOffset>455930</wp:posOffset>
            </wp:positionV>
            <wp:extent cx="3933825" cy="2524125"/>
            <wp:effectExtent l="0" t="0" r="9525" b="9525"/>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3933825" cy="2524125"/>
                    </a:xfrm>
                    <a:prstGeom prst="rect">
                      <a:avLst/>
                    </a:prstGeom>
                  </pic:spPr>
                </pic:pic>
              </a:graphicData>
            </a:graphic>
            <wp14:sizeRelH relativeFrom="margin">
              <wp14:pctWidth>0</wp14:pctWidth>
            </wp14:sizeRelH>
            <wp14:sizeRelV relativeFrom="margin">
              <wp14:pctHeight>0</wp14:pctHeight>
            </wp14:sizeRelV>
          </wp:anchor>
        </w:drawing>
      </w:r>
    </w:p>
    <w:p w:rsidR="007E222E" w:rsidRPr="008E7645" w:rsidRDefault="008E7645" w:rsidP="007E222E">
      <w:pPr>
        <w:jc w:val="center"/>
        <w:rPr>
          <w:lang w:val="bg-BG"/>
        </w:rPr>
      </w:pPr>
      <w:r w:rsidRPr="008E7645">
        <w:rPr>
          <w:b/>
          <w:lang w:val="bg-BG"/>
        </w:rPr>
        <w:t xml:space="preserve">Фиг. </w:t>
      </w:r>
      <w:r>
        <w:rPr>
          <w:b/>
          <w:lang w:val="bg-BG"/>
        </w:rPr>
        <w:t>4</w:t>
      </w:r>
      <w:r w:rsidRPr="008E7645">
        <w:rPr>
          <w:b/>
          <w:lang w:val="bg-BG"/>
        </w:rPr>
        <w:t>.</w:t>
      </w:r>
      <w:r w:rsidRPr="008E7645">
        <w:rPr>
          <w:lang w:val="bg-BG"/>
        </w:rPr>
        <w:t xml:space="preserve"> </w:t>
      </w:r>
      <w:r w:rsidR="007E222E" w:rsidRPr="008E7645">
        <w:rPr>
          <w:i/>
          <w:lang w:val="bg-BG"/>
        </w:rPr>
        <w:t>Доклад за оптимизация на търсенето</w:t>
      </w:r>
    </w:p>
    <w:p w:rsidR="007C12AC" w:rsidRPr="008E7645" w:rsidRDefault="00BB7A34" w:rsidP="00820BEB">
      <w:pPr>
        <w:pStyle w:val="Heading3"/>
        <w:ind w:left="0" w:firstLine="0"/>
        <w:rPr>
          <w:lang w:val="bg-BG"/>
        </w:rPr>
      </w:pPr>
      <w:bookmarkStart w:id="44" w:name="__RefHeading___Toc15987_569037708"/>
      <w:bookmarkStart w:id="45" w:name="_Toc454933194"/>
      <w:bookmarkEnd w:id="44"/>
      <w:r w:rsidRPr="008E7645">
        <w:rPr>
          <w:lang w:val="bg-BG"/>
        </w:rPr>
        <w:t>2.2.5</w:t>
      </w:r>
      <w:r w:rsidR="00195D4E" w:rsidRPr="008E7645">
        <w:rPr>
          <w:lang w:val="bg-BG"/>
        </w:rPr>
        <w:tab/>
      </w:r>
      <w:r w:rsidRPr="008E7645">
        <w:rPr>
          <w:lang w:val="bg-BG"/>
        </w:rPr>
        <w:t>Доклад за общ преглед на поведението на потребителя</w:t>
      </w:r>
      <w:bookmarkEnd w:id="45"/>
    </w:p>
    <w:p w:rsidR="007C12AC" w:rsidRPr="008E7645" w:rsidRDefault="00BB7A34" w:rsidP="00820BEB">
      <w:pPr>
        <w:rPr>
          <w:lang w:val="bg-BG"/>
        </w:rPr>
      </w:pPr>
      <w:r w:rsidRPr="008E7645">
        <w:rPr>
          <w:lang w:val="bg-BG"/>
        </w:rPr>
        <w:tab/>
        <w:t>Този вид доклад дава обща информация за поведението на потребителя след като вече е влязъл в даден сайт. Чрез този доклад може да бъде проследен броят на гледанията на страницата, но това число може да е заблуждаващо, тъй като може потребител няколко пъти да е посетил страницата в рамките на една сесия, затова има и отделна категория, показваща броя на уникалните посещения. Също така може да се добие представа какво е средното време, прекарано на страницата, както и каква част от хората, след като са влезли в сайта, не са предприели никакви по-нататъшни действия.</w:t>
      </w:r>
    </w:p>
    <w:p w:rsidR="007C12AC" w:rsidRPr="008E7645" w:rsidRDefault="00A37159" w:rsidP="00A37159">
      <w:pPr>
        <w:jc w:val="center"/>
        <w:rPr>
          <w:b/>
          <w:lang w:val="bg-BG"/>
        </w:rPr>
      </w:pPr>
      <w:bookmarkStart w:id="46" w:name="__RefHeading___Toc15991_569037708"/>
      <w:bookmarkEnd w:id="46"/>
      <w:r w:rsidRPr="008E7645">
        <w:rPr>
          <w:noProof/>
        </w:rPr>
        <w:lastRenderedPageBreak/>
        <w:drawing>
          <wp:anchor distT="0" distB="0" distL="0" distR="0" simplePos="0" relativeHeight="251659264" behindDoc="0" locked="0" layoutInCell="1" allowOverlap="1" wp14:anchorId="1ACE3C64" wp14:editId="74EF7788">
            <wp:simplePos x="0" y="0"/>
            <wp:positionH relativeFrom="column">
              <wp:posOffset>996315</wp:posOffset>
            </wp:positionH>
            <wp:positionV relativeFrom="paragraph">
              <wp:posOffset>123825</wp:posOffset>
            </wp:positionV>
            <wp:extent cx="3488055" cy="2336800"/>
            <wp:effectExtent l="0" t="0" r="0" b="6350"/>
            <wp:wrapTopAndBottom/>
            <wp:docPr id="5" name="Shape10"/>
            <wp:cNvGraphicFramePr/>
            <a:graphic xmlns:a="http://schemas.openxmlformats.org/drawingml/2006/main">
              <a:graphicData uri="http://schemas.openxmlformats.org/drawingml/2006/picture">
                <pic:pic xmlns:pic="http://schemas.openxmlformats.org/drawingml/2006/picture">
                  <pic:nvPicPr>
                    <pic:cNvPr id="3" name="Shape10"/>
                    <pic:cNvPicPr/>
                  </pic:nvPicPr>
                  <pic:blipFill>
                    <a:blip r:embed="rId16"/>
                    <a:stretch/>
                  </pic:blipFill>
                  <pic:spPr>
                    <a:xfrm>
                      <a:off x="0" y="0"/>
                      <a:ext cx="3488055" cy="2336800"/>
                    </a:xfrm>
                    <a:prstGeom prst="rect">
                      <a:avLst/>
                    </a:prstGeom>
                    <a:ln>
                      <a:noFill/>
                    </a:ln>
                  </pic:spPr>
                </pic:pic>
              </a:graphicData>
            </a:graphic>
          </wp:anchor>
        </w:drawing>
      </w:r>
      <w:r w:rsidR="008E7645" w:rsidRPr="008E7645">
        <w:rPr>
          <w:b/>
          <w:lang w:val="bg-BG"/>
        </w:rPr>
        <w:t xml:space="preserve"> Фиг. </w:t>
      </w:r>
      <w:r w:rsidR="008E7645">
        <w:rPr>
          <w:b/>
          <w:lang w:val="bg-BG"/>
        </w:rPr>
        <w:t>5</w:t>
      </w:r>
      <w:r w:rsidR="008E7645" w:rsidRPr="008E7645">
        <w:rPr>
          <w:b/>
          <w:lang w:val="bg-BG"/>
        </w:rPr>
        <w:t>.</w:t>
      </w:r>
      <w:r w:rsidR="008E7645" w:rsidRPr="008E7645">
        <w:rPr>
          <w:lang w:val="bg-BG"/>
        </w:rPr>
        <w:t xml:space="preserve"> </w:t>
      </w:r>
      <w:r w:rsidR="00BB7A34" w:rsidRPr="008E7645">
        <w:rPr>
          <w:i/>
          <w:lang w:val="bg-BG"/>
        </w:rPr>
        <w:t>Доклад за общ преглед на поведението на потребителя</w:t>
      </w:r>
    </w:p>
    <w:p w:rsidR="007C12AC" w:rsidRPr="008E7645" w:rsidRDefault="00BB7A34" w:rsidP="007078A7">
      <w:pPr>
        <w:pStyle w:val="Heading3"/>
        <w:ind w:left="0" w:firstLine="0"/>
        <w:rPr>
          <w:lang w:val="bg-BG"/>
        </w:rPr>
      </w:pPr>
      <w:bookmarkStart w:id="47" w:name="_Toc454933195"/>
      <w:r w:rsidRPr="008E7645">
        <w:rPr>
          <w:lang w:val="bg-BG"/>
        </w:rPr>
        <w:t>2.</w:t>
      </w:r>
      <w:r w:rsidR="00195D4E" w:rsidRPr="008E7645">
        <w:rPr>
          <w:lang w:val="bg-BG"/>
        </w:rPr>
        <w:t>2.6</w:t>
      </w:r>
      <w:r w:rsidR="00195D4E" w:rsidRPr="008E7645">
        <w:rPr>
          <w:lang w:val="bg-BG"/>
        </w:rPr>
        <w:tab/>
      </w:r>
      <w:r w:rsidRPr="008E7645">
        <w:rPr>
          <w:lang w:val="bg-BG"/>
        </w:rPr>
        <w:t>Доклад за страници, Водещи Най-често до излизане от сайта</w:t>
      </w:r>
      <w:bookmarkEnd w:id="47"/>
    </w:p>
    <w:p w:rsidR="007C12AC" w:rsidRPr="008E7645" w:rsidRDefault="00BB7A34">
      <w:pPr>
        <w:rPr>
          <w:lang w:val="bg-BG"/>
        </w:rPr>
      </w:pPr>
      <w:r w:rsidRPr="008E7645">
        <w:rPr>
          <w:lang w:val="bg-BG"/>
        </w:rPr>
        <w:t>Този доклад прави лесно визуализирането на страниците в сайта, както и тяхната посещаемост и колко време средно посетителите прекарват на страницата. В този доклад се съдържа и информация, за страниците, посещението на които води до скорошно излизане от сайта. Когато някоя страница има висок рейтинг в тази област, не винаги е лошо нещо. В някои случаи това е просто страница от сайта, на която има подробна информация за областта, от която са се интересували потребителите и след като са я намерили, са излезли от сайта. Има различни начини, използването  на които води до по-добро разбиране дали страницата кара хората да излязат от сайта или просто съдържа  нужната за тях информация и чак след като я намерят хората си тръгват. Един такъв начин е включването на видео в дадена страница. При анализа Google Analytics ще покаже, че при достъпването на тази страница потребителят е направил нещо и чак след това е излязъл от сайта.</w:t>
      </w:r>
    </w:p>
    <w:p w:rsidR="00A37159" w:rsidRPr="008E7645" w:rsidRDefault="00A37159">
      <w:pPr>
        <w:rPr>
          <w:lang w:val="bg-BG"/>
        </w:rPr>
      </w:pPr>
    </w:p>
    <w:p w:rsidR="00A37159" w:rsidRPr="008E7645" w:rsidRDefault="00A37159">
      <w:pPr>
        <w:rPr>
          <w:lang w:val="bg-BG"/>
        </w:rPr>
      </w:pPr>
    </w:p>
    <w:p w:rsidR="00A37159" w:rsidRPr="008E7645" w:rsidRDefault="00A37159">
      <w:pPr>
        <w:rPr>
          <w:lang w:val="bg-BG"/>
        </w:rPr>
      </w:pPr>
    </w:p>
    <w:p w:rsidR="00A37159" w:rsidRPr="008E7645" w:rsidRDefault="00A37159">
      <w:pPr>
        <w:rPr>
          <w:lang w:val="bg-BG"/>
        </w:rPr>
      </w:pPr>
      <w:r w:rsidRPr="008E7645">
        <w:rPr>
          <w:noProof/>
        </w:rPr>
        <w:lastRenderedPageBreak/>
        <w:drawing>
          <wp:anchor distT="0" distB="0" distL="0" distR="0" simplePos="0" relativeHeight="251671552" behindDoc="0" locked="0" layoutInCell="1" allowOverlap="1" wp14:anchorId="21C986E2" wp14:editId="4B4843EC">
            <wp:simplePos x="0" y="0"/>
            <wp:positionH relativeFrom="column">
              <wp:posOffset>1143000</wp:posOffset>
            </wp:positionH>
            <wp:positionV relativeFrom="paragraph">
              <wp:posOffset>752475</wp:posOffset>
            </wp:positionV>
            <wp:extent cx="3202940" cy="1965325"/>
            <wp:effectExtent l="0" t="0" r="0" b="0"/>
            <wp:wrapTopAndBottom/>
            <wp:docPr id="6" name="Shape11"/>
            <wp:cNvGraphicFramePr/>
            <a:graphic xmlns:a="http://schemas.openxmlformats.org/drawingml/2006/main">
              <a:graphicData uri="http://schemas.openxmlformats.org/drawingml/2006/picture">
                <pic:pic xmlns:pic="http://schemas.openxmlformats.org/drawingml/2006/picture">
                  <pic:nvPicPr>
                    <pic:cNvPr id="4" name="Shape11"/>
                    <pic:cNvPicPr/>
                  </pic:nvPicPr>
                  <pic:blipFill>
                    <a:blip r:embed="rId17"/>
                    <a:stretch/>
                  </pic:blipFill>
                  <pic:spPr>
                    <a:xfrm>
                      <a:off x="0" y="0"/>
                      <a:ext cx="3202940" cy="1965325"/>
                    </a:xfrm>
                    <a:prstGeom prst="rect">
                      <a:avLst/>
                    </a:prstGeom>
                    <a:ln>
                      <a:noFill/>
                    </a:ln>
                  </pic:spPr>
                </pic:pic>
              </a:graphicData>
            </a:graphic>
          </wp:anchor>
        </w:drawing>
      </w:r>
    </w:p>
    <w:p w:rsidR="007C12AC" w:rsidRPr="008E7645" w:rsidRDefault="008E7645" w:rsidP="00AD587E">
      <w:pPr>
        <w:jc w:val="center"/>
        <w:rPr>
          <w:lang w:val="bg-BG"/>
        </w:rPr>
      </w:pPr>
      <w:bookmarkStart w:id="48" w:name="__RefHeading___Toc15995_569037708"/>
      <w:bookmarkEnd w:id="48"/>
      <w:r w:rsidRPr="008E7645">
        <w:rPr>
          <w:b/>
          <w:lang w:val="bg-BG"/>
        </w:rPr>
        <w:t xml:space="preserve">Фиг. </w:t>
      </w:r>
      <w:r>
        <w:rPr>
          <w:b/>
          <w:lang w:val="bg-BG"/>
        </w:rPr>
        <w:t>6</w:t>
      </w:r>
      <w:r w:rsidRPr="008E7645">
        <w:rPr>
          <w:b/>
          <w:lang w:val="bg-BG"/>
        </w:rPr>
        <w:t>.</w:t>
      </w:r>
      <w:r w:rsidRPr="008E7645">
        <w:rPr>
          <w:lang w:val="bg-BG"/>
        </w:rPr>
        <w:t xml:space="preserve"> </w:t>
      </w:r>
      <w:r w:rsidR="00BB7A34" w:rsidRPr="008E7645">
        <w:rPr>
          <w:i/>
          <w:lang w:val="bg-BG"/>
        </w:rPr>
        <w:t>Доклад за преглед на страници, водещи до затварянето на сайта</w:t>
      </w:r>
    </w:p>
    <w:p w:rsidR="007C12AC" w:rsidRPr="008E7645" w:rsidRDefault="00BB7A34" w:rsidP="007078A7">
      <w:pPr>
        <w:pStyle w:val="Heading2"/>
        <w:spacing w:after="114"/>
        <w:rPr>
          <w:lang w:val="bg-BG"/>
        </w:rPr>
      </w:pPr>
      <w:bookmarkStart w:id="49" w:name="_Toc454933196"/>
      <w:r w:rsidRPr="008E7645">
        <w:rPr>
          <w:lang w:val="bg-BG"/>
        </w:rPr>
        <w:t>2.3</w:t>
      </w:r>
      <w:bookmarkStart w:id="50" w:name="_Toc416517957"/>
      <w:bookmarkEnd w:id="50"/>
      <w:r w:rsidR="00195D4E" w:rsidRPr="008E7645">
        <w:rPr>
          <w:lang w:val="bg-BG"/>
        </w:rPr>
        <w:tab/>
      </w:r>
      <w:r w:rsidRPr="008E7645">
        <w:rPr>
          <w:lang w:val="bg-BG"/>
        </w:rPr>
        <w:t>Анализ и дизайн</w:t>
      </w:r>
      <w:bookmarkEnd w:id="49"/>
    </w:p>
    <w:p w:rsidR="007C12AC" w:rsidRPr="008E7645" w:rsidRDefault="00BB7A34">
      <w:pPr>
        <w:spacing w:after="0"/>
        <w:rPr>
          <w:lang w:val="bg-BG"/>
        </w:rPr>
      </w:pPr>
      <w:r w:rsidRPr="008E7645">
        <w:rPr>
          <w:lang w:val="bg-BG"/>
        </w:rPr>
        <w:tab/>
        <w:t>Таблиците в Google Analytics са съставени от метрики и измерения. Измеренията са тези обекти, които са описани под формата на редове в таблиците, например „</w:t>
      </w:r>
      <w:r w:rsidR="001021E7" w:rsidRPr="008E7645">
        <w:rPr>
          <w:lang w:val="bg-BG"/>
        </w:rPr>
        <w:t>Заглавие</w:t>
      </w:r>
      <w:r w:rsidRPr="008E7645">
        <w:rPr>
          <w:lang w:val="bg-BG"/>
        </w:rPr>
        <w:t xml:space="preserve"> на страница“, „Предпочитания за браузър“ и т.н. Метриките от своя страна са представени обикновено чрез числата, съставящи тези редове, например:  имаме градовете, в които живеят посетителите на даден сайт и метрики в случая могат да бъдат колко посещения има от всеки град, какво е средното прекарано време в сайта за всеки град и т.н. Сега ще разгледаме различни приспособления, които правят визуализацията на метрики в Google Analytics достъпна за хората.</w:t>
      </w:r>
    </w:p>
    <w:p w:rsidR="007C12AC" w:rsidRPr="008E7645" w:rsidRDefault="00BB7A34" w:rsidP="00820BEB">
      <w:pPr>
        <w:pStyle w:val="Heading3"/>
        <w:ind w:left="0" w:firstLine="0"/>
        <w:rPr>
          <w:lang w:val="bg-BG"/>
        </w:rPr>
      </w:pPr>
      <w:bookmarkStart w:id="51" w:name="_Toc454933197"/>
      <w:r w:rsidRPr="008E7645">
        <w:rPr>
          <w:lang w:val="bg-BG"/>
        </w:rPr>
        <w:t>2.3.1</w:t>
      </w:r>
      <w:r w:rsidR="00195D4E" w:rsidRPr="008E7645">
        <w:rPr>
          <w:lang w:val="bg-BG"/>
        </w:rPr>
        <w:tab/>
      </w:r>
      <w:r w:rsidRPr="008E7645">
        <w:rPr>
          <w:lang w:val="bg-BG"/>
        </w:rPr>
        <w:t>Приспособление за метрики</w:t>
      </w:r>
      <w:bookmarkEnd w:id="51"/>
    </w:p>
    <w:p w:rsidR="007C12AC" w:rsidRPr="008E7645" w:rsidRDefault="00BB7A34" w:rsidP="00820BEB">
      <w:pPr>
        <w:tabs>
          <w:tab w:val="left" w:pos="-796"/>
        </w:tabs>
        <w:spacing w:before="200" w:after="0" w:line="271" w:lineRule="auto"/>
        <w:rPr>
          <w:lang w:val="bg-BG"/>
        </w:rPr>
      </w:pPr>
      <w:bookmarkStart w:id="52" w:name="__RefHeading___Toc9269_569037708"/>
      <w:bookmarkEnd w:id="52"/>
      <w:r w:rsidRPr="008E7645">
        <w:rPr>
          <w:lang w:val="bg-BG"/>
        </w:rPr>
        <w:tab/>
        <w:t>Това приспособление показва само една метрика – желаната от потребителя информация на фона на общата. Също така това приспособление може да бъде използвано в реално време.</w:t>
      </w:r>
    </w:p>
    <w:p w:rsidR="00A37159" w:rsidRPr="008E7645" w:rsidRDefault="00A37159" w:rsidP="00AD587E">
      <w:pPr>
        <w:tabs>
          <w:tab w:val="left" w:pos="-796"/>
        </w:tabs>
        <w:spacing w:before="200" w:after="0" w:line="271" w:lineRule="auto"/>
        <w:jc w:val="center"/>
        <w:rPr>
          <w:b/>
          <w:lang w:val="bg-BG"/>
        </w:rPr>
      </w:pPr>
      <w:bookmarkStart w:id="53" w:name="__RefHeading___Toc9271_569037708"/>
      <w:bookmarkEnd w:id="53"/>
    </w:p>
    <w:p w:rsidR="007C12AC" w:rsidRPr="008E7645" w:rsidRDefault="00A37159" w:rsidP="00A37159">
      <w:pPr>
        <w:tabs>
          <w:tab w:val="left" w:pos="-796"/>
        </w:tabs>
        <w:spacing w:before="200" w:after="0" w:line="271" w:lineRule="auto"/>
        <w:jc w:val="center"/>
        <w:rPr>
          <w:b/>
          <w:lang w:val="bg-BG"/>
        </w:rPr>
      </w:pPr>
      <w:r w:rsidRPr="008E7645">
        <w:rPr>
          <w:noProof/>
        </w:rPr>
        <w:lastRenderedPageBreak/>
        <w:drawing>
          <wp:anchor distT="0" distB="0" distL="0" distR="0" simplePos="0" relativeHeight="251603968" behindDoc="1" locked="0" layoutInCell="1" allowOverlap="1" wp14:anchorId="2E629AF0" wp14:editId="17DEB9BD">
            <wp:simplePos x="0" y="0"/>
            <wp:positionH relativeFrom="column">
              <wp:posOffset>1034415</wp:posOffset>
            </wp:positionH>
            <wp:positionV relativeFrom="paragraph">
              <wp:posOffset>200025</wp:posOffset>
            </wp:positionV>
            <wp:extent cx="3330575" cy="876935"/>
            <wp:effectExtent l="0" t="0" r="3175" b="0"/>
            <wp:wrapTopAndBottom/>
            <wp:docPr id="7" name="Shape1"/>
            <wp:cNvGraphicFramePr/>
            <a:graphic xmlns:a="http://schemas.openxmlformats.org/drawingml/2006/main">
              <a:graphicData uri="http://schemas.openxmlformats.org/drawingml/2006/picture">
                <pic:pic xmlns:pic="http://schemas.openxmlformats.org/drawingml/2006/picture">
                  <pic:nvPicPr>
                    <pic:cNvPr id="5" name="Shape1"/>
                    <pic:cNvPicPr/>
                  </pic:nvPicPr>
                  <pic:blipFill>
                    <a:blip r:embed="rId18"/>
                    <a:stretch/>
                  </pic:blipFill>
                  <pic:spPr>
                    <a:xfrm>
                      <a:off x="0" y="0"/>
                      <a:ext cx="3330575" cy="876935"/>
                    </a:xfrm>
                    <a:prstGeom prst="rect">
                      <a:avLst/>
                    </a:prstGeom>
                    <a:ln>
                      <a:noFill/>
                    </a:ln>
                  </pic:spPr>
                </pic:pic>
              </a:graphicData>
            </a:graphic>
          </wp:anchor>
        </w:drawing>
      </w:r>
      <w:r w:rsidR="008E7645" w:rsidRPr="008E7645">
        <w:rPr>
          <w:b/>
          <w:lang w:val="bg-BG"/>
        </w:rPr>
        <w:t xml:space="preserve"> Фиг. </w:t>
      </w:r>
      <w:r w:rsidR="008E7645">
        <w:rPr>
          <w:b/>
          <w:lang w:val="bg-BG"/>
        </w:rPr>
        <w:t>7</w:t>
      </w:r>
      <w:r w:rsidR="008E7645" w:rsidRPr="008E7645">
        <w:rPr>
          <w:b/>
          <w:lang w:val="bg-BG"/>
        </w:rPr>
        <w:t>.</w:t>
      </w:r>
      <w:r w:rsidR="008E7645" w:rsidRPr="008E7645">
        <w:rPr>
          <w:lang w:val="bg-BG"/>
        </w:rPr>
        <w:t xml:space="preserve"> </w:t>
      </w:r>
      <w:r w:rsidR="00BB7A34" w:rsidRPr="008E7645">
        <w:rPr>
          <w:i/>
          <w:lang w:val="bg-BG"/>
        </w:rPr>
        <w:t>Приходите от САЩ за определен период от време като процент</w:t>
      </w:r>
    </w:p>
    <w:p w:rsidR="007C12AC" w:rsidRPr="008E7645" w:rsidRDefault="007C12AC">
      <w:pPr>
        <w:pStyle w:val="Contents2"/>
        <w:ind w:left="0"/>
        <w:rPr>
          <w:lang w:val="bg-BG"/>
        </w:rPr>
      </w:pPr>
    </w:p>
    <w:p w:rsidR="007C12AC" w:rsidRPr="008E7645" w:rsidRDefault="00BB7A34" w:rsidP="007078A7">
      <w:pPr>
        <w:pStyle w:val="Heading3"/>
        <w:ind w:left="0" w:firstLine="0"/>
        <w:rPr>
          <w:lang w:val="bg-BG"/>
        </w:rPr>
      </w:pPr>
      <w:bookmarkStart w:id="54" w:name="_Toc454933198"/>
      <w:r w:rsidRPr="008E7645">
        <w:rPr>
          <w:lang w:val="bg-BG"/>
        </w:rPr>
        <w:t>2.3.2</w:t>
      </w:r>
      <w:r w:rsidR="00195D4E" w:rsidRPr="008E7645">
        <w:rPr>
          <w:lang w:val="bg-BG"/>
        </w:rPr>
        <w:tab/>
      </w:r>
      <w:r w:rsidRPr="008E7645">
        <w:rPr>
          <w:lang w:val="bg-BG"/>
        </w:rPr>
        <w:t>Времево приспособление</w:t>
      </w:r>
      <w:bookmarkEnd w:id="54"/>
    </w:p>
    <w:p w:rsidR="007C12AC" w:rsidRPr="008E7645" w:rsidRDefault="00AD587E">
      <w:pPr>
        <w:rPr>
          <w:lang w:val="bg-BG"/>
        </w:rPr>
      </w:pPr>
      <w:bookmarkStart w:id="55" w:name="__RefHeading___Toc9275_569037708"/>
      <w:bookmarkEnd w:id="55"/>
      <w:r w:rsidRPr="008E7645">
        <w:rPr>
          <w:noProof/>
        </w:rPr>
        <w:drawing>
          <wp:anchor distT="0" distB="0" distL="0" distR="0" simplePos="0" relativeHeight="251610112" behindDoc="0" locked="0" layoutInCell="1" allowOverlap="1" wp14:anchorId="56884540" wp14:editId="44D58DED">
            <wp:simplePos x="0" y="0"/>
            <wp:positionH relativeFrom="column">
              <wp:posOffset>1224915</wp:posOffset>
            </wp:positionH>
            <wp:positionV relativeFrom="paragraph">
              <wp:posOffset>1318260</wp:posOffset>
            </wp:positionV>
            <wp:extent cx="3028950" cy="2209800"/>
            <wp:effectExtent l="0" t="0" r="0" b="0"/>
            <wp:wrapTopAndBottom/>
            <wp:docPr id="8" name="Shape2"/>
            <wp:cNvGraphicFramePr/>
            <a:graphic xmlns:a="http://schemas.openxmlformats.org/drawingml/2006/main">
              <a:graphicData uri="http://schemas.openxmlformats.org/drawingml/2006/picture">
                <pic:pic xmlns:pic="http://schemas.openxmlformats.org/drawingml/2006/picture">
                  <pic:nvPicPr>
                    <pic:cNvPr id="6" name="Shape2"/>
                    <pic:cNvPicPr/>
                  </pic:nvPicPr>
                  <pic:blipFill>
                    <a:blip r:embed="rId19"/>
                    <a:stretch/>
                  </pic:blipFill>
                  <pic:spPr>
                    <a:xfrm>
                      <a:off x="0" y="0"/>
                      <a:ext cx="3028950" cy="2209800"/>
                    </a:xfrm>
                    <a:prstGeom prst="rect">
                      <a:avLst/>
                    </a:prstGeom>
                    <a:ln>
                      <a:noFill/>
                    </a:ln>
                  </pic:spPr>
                </pic:pic>
              </a:graphicData>
            </a:graphic>
            <wp14:sizeRelH relativeFrom="margin">
              <wp14:pctWidth>0</wp14:pctWidth>
            </wp14:sizeRelH>
            <wp14:sizeRelV relativeFrom="margin">
              <wp14:pctHeight>0</wp14:pctHeight>
            </wp14:sizeRelV>
          </wp:anchor>
        </w:drawing>
      </w:r>
      <w:r w:rsidR="00BB7A34" w:rsidRPr="008E7645">
        <w:rPr>
          <w:lang w:val="bg-BG"/>
        </w:rPr>
        <w:tab/>
        <w:t>Това приспособление дава информация за това какво се е случило през последните n на брой дни. Това приспособление прави възможно графичното изобразяване на дадена метрика, като има възможност тя да бъде сравнена с друга такава. Отново приспособлението има вариант за работа в реално време.</w:t>
      </w:r>
    </w:p>
    <w:p w:rsidR="007C12AC" w:rsidRPr="008E7645" w:rsidRDefault="008E7645" w:rsidP="00AD587E">
      <w:pPr>
        <w:jc w:val="center"/>
        <w:rPr>
          <w:lang w:val="bg-BG"/>
        </w:rPr>
      </w:pPr>
      <w:bookmarkStart w:id="56" w:name="__RefHeading___Toc9277_569037708"/>
      <w:bookmarkEnd w:id="56"/>
      <w:r w:rsidRPr="008E7645">
        <w:rPr>
          <w:b/>
          <w:lang w:val="bg-BG"/>
        </w:rPr>
        <w:t>Фиг.</w:t>
      </w:r>
      <w:r>
        <w:rPr>
          <w:b/>
          <w:lang w:val="bg-BG"/>
        </w:rPr>
        <w:t xml:space="preserve"> 8</w:t>
      </w:r>
      <w:r w:rsidRPr="008E7645">
        <w:rPr>
          <w:b/>
          <w:lang w:val="bg-BG"/>
        </w:rPr>
        <w:t>.</w:t>
      </w:r>
      <w:r w:rsidRPr="008E7645">
        <w:rPr>
          <w:lang w:val="bg-BG"/>
        </w:rPr>
        <w:t xml:space="preserve"> </w:t>
      </w:r>
      <w:r w:rsidR="00BB7A34" w:rsidRPr="008E7645">
        <w:rPr>
          <w:i/>
          <w:lang w:val="bg-BG"/>
        </w:rPr>
        <w:t>Съотношение между посещения и приходи за определен период от време</w:t>
      </w:r>
    </w:p>
    <w:p w:rsidR="007C12AC" w:rsidRPr="008E7645" w:rsidRDefault="00BB7A34" w:rsidP="007078A7">
      <w:pPr>
        <w:pStyle w:val="Heading3"/>
        <w:ind w:left="0" w:firstLine="0"/>
        <w:rPr>
          <w:lang w:val="bg-BG"/>
        </w:rPr>
      </w:pPr>
      <w:bookmarkStart w:id="57" w:name="_Toc454933199"/>
      <w:r w:rsidRPr="008E7645">
        <w:rPr>
          <w:lang w:val="bg-BG"/>
        </w:rPr>
        <w:t>2.3.3</w:t>
      </w:r>
      <w:r w:rsidR="00195D4E" w:rsidRPr="008E7645">
        <w:rPr>
          <w:lang w:val="bg-BG"/>
        </w:rPr>
        <w:tab/>
      </w:r>
      <w:r w:rsidRPr="008E7645">
        <w:rPr>
          <w:lang w:val="bg-BG"/>
        </w:rPr>
        <w:t>Приспособление за карти</w:t>
      </w:r>
      <w:bookmarkEnd w:id="57"/>
    </w:p>
    <w:p w:rsidR="007C12AC" w:rsidRPr="008E7645" w:rsidRDefault="00BB7A34">
      <w:pPr>
        <w:spacing w:after="0" w:line="271" w:lineRule="auto"/>
        <w:rPr>
          <w:lang w:val="bg-BG"/>
        </w:rPr>
      </w:pPr>
      <w:bookmarkStart w:id="58" w:name="__RefHeading___Toc9281_569037708"/>
      <w:bookmarkEnd w:id="58"/>
      <w:r w:rsidRPr="008E7645">
        <w:rPr>
          <w:lang w:val="bg-BG"/>
        </w:rPr>
        <w:tab/>
        <w:t>Това приспособление дава възможност на хората, използващи Google Analytics, да видят до каква степен даден географски регион допринася за продукта. Прегледа на информацията за различни диапазони от време се превръща в нещо изключително лесно. Както при предходните приспособления, тук отново потребителят има възможност да използва приспособлението в реално време.</w:t>
      </w:r>
    </w:p>
    <w:p w:rsidR="00A37159" w:rsidRPr="008E7645" w:rsidRDefault="00A37159" w:rsidP="00403A91">
      <w:pPr>
        <w:jc w:val="center"/>
        <w:rPr>
          <w:b/>
          <w:lang w:val="bg-BG"/>
        </w:rPr>
      </w:pPr>
      <w:bookmarkStart w:id="59" w:name="__RefHeading___Toc9283_569037708"/>
      <w:bookmarkEnd w:id="59"/>
      <w:r w:rsidRPr="008E7645">
        <w:rPr>
          <w:noProof/>
        </w:rPr>
        <w:lastRenderedPageBreak/>
        <w:drawing>
          <wp:anchor distT="0" distB="0" distL="0" distR="0" simplePos="0" relativeHeight="251616256" behindDoc="0" locked="0" layoutInCell="1" allowOverlap="1" wp14:anchorId="4FB2A998" wp14:editId="142106A9">
            <wp:simplePos x="0" y="0"/>
            <wp:positionH relativeFrom="column">
              <wp:posOffset>567690</wp:posOffset>
            </wp:positionH>
            <wp:positionV relativeFrom="paragraph">
              <wp:posOffset>452755</wp:posOffset>
            </wp:positionV>
            <wp:extent cx="4330700" cy="2089150"/>
            <wp:effectExtent l="0" t="0" r="0" b="6350"/>
            <wp:wrapTopAndBottom/>
            <wp:docPr id="9" name="Shape3"/>
            <wp:cNvGraphicFramePr/>
            <a:graphic xmlns:a="http://schemas.openxmlformats.org/drawingml/2006/main">
              <a:graphicData uri="http://schemas.openxmlformats.org/drawingml/2006/picture">
                <pic:pic xmlns:pic="http://schemas.openxmlformats.org/drawingml/2006/picture">
                  <pic:nvPicPr>
                    <pic:cNvPr id="7" name="Shape3"/>
                    <pic:cNvPicPr/>
                  </pic:nvPicPr>
                  <pic:blipFill>
                    <a:blip r:embed="rId20"/>
                    <a:stretch/>
                  </pic:blipFill>
                  <pic:spPr>
                    <a:xfrm>
                      <a:off x="0" y="0"/>
                      <a:ext cx="4330700" cy="2089150"/>
                    </a:xfrm>
                    <a:prstGeom prst="rect">
                      <a:avLst/>
                    </a:prstGeom>
                    <a:ln>
                      <a:noFill/>
                    </a:ln>
                  </pic:spPr>
                </pic:pic>
              </a:graphicData>
            </a:graphic>
          </wp:anchor>
        </w:drawing>
      </w:r>
    </w:p>
    <w:p w:rsidR="007C12AC" w:rsidRPr="008E7645" w:rsidRDefault="008E7645" w:rsidP="00403A91">
      <w:pPr>
        <w:jc w:val="center"/>
        <w:rPr>
          <w:lang w:val="bg-BG"/>
        </w:rPr>
      </w:pPr>
      <w:r w:rsidRPr="008E7645">
        <w:rPr>
          <w:b/>
          <w:lang w:val="bg-BG"/>
        </w:rPr>
        <w:t xml:space="preserve">Фиг. </w:t>
      </w:r>
      <w:r>
        <w:rPr>
          <w:b/>
          <w:lang w:val="bg-BG"/>
        </w:rPr>
        <w:t>9</w:t>
      </w:r>
      <w:r w:rsidRPr="008E7645">
        <w:rPr>
          <w:b/>
          <w:lang w:val="bg-BG"/>
        </w:rPr>
        <w:t>.</w:t>
      </w:r>
      <w:r w:rsidRPr="008E7645">
        <w:rPr>
          <w:lang w:val="bg-BG"/>
        </w:rPr>
        <w:t xml:space="preserve"> </w:t>
      </w:r>
      <w:r w:rsidR="00BB7A34" w:rsidRPr="008E7645">
        <w:rPr>
          <w:i/>
          <w:lang w:val="bg-BG"/>
        </w:rPr>
        <w:t>Коефициент на електронната търговия в Европа за два различни периода</w:t>
      </w:r>
    </w:p>
    <w:p w:rsidR="007C12AC" w:rsidRPr="008E7645" w:rsidRDefault="00BB7A34" w:rsidP="007078A7">
      <w:pPr>
        <w:pStyle w:val="Heading3"/>
        <w:ind w:left="0" w:firstLine="0"/>
        <w:rPr>
          <w:lang w:val="bg-BG"/>
        </w:rPr>
      </w:pPr>
      <w:bookmarkStart w:id="60" w:name="_Toc454933200"/>
      <w:r w:rsidRPr="008E7645">
        <w:rPr>
          <w:lang w:val="bg-BG"/>
        </w:rPr>
        <w:t>2.3.4</w:t>
      </w:r>
      <w:r w:rsidR="00195D4E" w:rsidRPr="008E7645">
        <w:rPr>
          <w:lang w:val="bg-BG"/>
        </w:rPr>
        <w:tab/>
      </w:r>
      <w:r w:rsidRPr="008E7645">
        <w:rPr>
          <w:lang w:val="bg-BG"/>
        </w:rPr>
        <w:t>Приспособление за таблици</w:t>
      </w:r>
      <w:bookmarkEnd w:id="60"/>
    </w:p>
    <w:p w:rsidR="007C12AC" w:rsidRPr="008E7645" w:rsidRDefault="00403A91" w:rsidP="00403A91">
      <w:pPr>
        <w:tabs>
          <w:tab w:val="left" w:pos="0"/>
        </w:tabs>
        <w:spacing w:before="200" w:after="0" w:line="271" w:lineRule="auto"/>
        <w:ind w:right="170"/>
        <w:rPr>
          <w:lang w:val="bg-BG"/>
        </w:rPr>
      </w:pPr>
      <w:r w:rsidRPr="008E7645">
        <w:rPr>
          <w:noProof/>
        </w:rPr>
        <w:drawing>
          <wp:anchor distT="0" distB="0" distL="0" distR="0" simplePos="0" relativeHeight="251622400" behindDoc="0" locked="0" layoutInCell="1" allowOverlap="1" wp14:anchorId="52093E16" wp14:editId="479FB0C7">
            <wp:simplePos x="0" y="0"/>
            <wp:positionH relativeFrom="column">
              <wp:posOffset>1548765</wp:posOffset>
            </wp:positionH>
            <wp:positionV relativeFrom="paragraph">
              <wp:posOffset>752475</wp:posOffset>
            </wp:positionV>
            <wp:extent cx="2369820" cy="1729740"/>
            <wp:effectExtent l="0" t="0" r="0" b="3810"/>
            <wp:wrapTopAndBottom/>
            <wp:docPr id="10" name="Shape4"/>
            <wp:cNvGraphicFramePr/>
            <a:graphic xmlns:a="http://schemas.openxmlformats.org/drawingml/2006/main">
              <a:graphicData uri="http://schemas.openxmlformats.org/drawingml/2006/picture">
                <pic:pic xmlns:pic="http://schemas.openxmlformats.org/drawingml/2006/picture">
                  <pic:nvPicPr>
                    <pic:cNvPr id="8" name="Shape4"/>
                    <pic:cNvPicPr/>
                  </pic:nvPicPr>
                  <pic:blipFill>
                    <a:blip r:embed="rId21"/>
                    <a:stretch/>
                  </pic:blipFill>
                  <pic:spPr>
                    <a:xfrm>
                      <a:off x="0" y="0"/>
                      <a:ext cx="2369820" cy="1729740"/>
                    </a:xfrm>
                    <a:prstGeom prst="rect">
                      <a:avLst/>
                    </a:prstGeom>
                    <a:ln>
                      <a:noFill/>
                    </a:ln>
                  </pic:spPr>
                </pic:pic>
              </a:graphicData>
            </a:graphic>
          </wp:anchor>
        </w:drawing>
      </w:r>
      <w:r w:rsidR="00BB7A34" w:rsidRPr="008E7645">
        <w:rPr>
          <w:lang w:val="bg-BG"/>
        </w:rPr>
        <w:tab/>
        <w:t>Това приспособление улеснява визуализацията на няколко метрики, описващи  едно измерение. Има вариант за работа в реално време.</w:t>
      </w:r>
      <w:bookmarkStart w:id="61" w:name="__RefHeading___Toc9287_569037708"/>
      <w:bookmarkEnd w:id="61"/>
    </w:p>
    <w:p w:rsidR="007C12AC" w:rsidRPr="00820BEB" w:rsidRDefault="008E7645" w:rsidP="00820BEB">
      <w:pPr>
        <w:tabs>
          <w:tab w:val="left" w:pos="-796"/>
          <w:tab w:val="left" w:pos="8608"/>
        </w:tabs>
        <w:spacing w:before="200" w:after="0" w:line="271" w:lineRule="auto"/>
        <w:ind w:right="170"/>
        <w:jc w:val="center"/>
        <w:rPr>
          <w:lang w:val="bg-BG"/>
        </w:rPr>
      </w:pPr>
      <w:r w:rsidRPr="008E7645">
        <w:rPr>
          <w:b/>
          <w:lang w:val="bg-BG"/>
        </w:rPr>
        <w:t xml:space="preserve">Фиг. </w:t>
      </w:r>
      <w:r w:rsidR="00CA6C0F">
        <w:rPr>
          <w:b/>
          <w:lang w:val="bg-BG"/>
        </w:rPr>
        <w:t>1</w:t>
      </w:r>
      <w:r>
        <w:rPr>
          <w:b/>
          <w:lang w:val="bg-BG"/>
        </w:rPr>
        <w:t>0</w:t>
      </w:r>
      <w:r w:rsidRPr="008E7645">
        <w:rPr>
          <w:b/>
          <w:lang w:val="bg-BG"/>
        </w:rPr>
        <w:t>.</w:t>
      </w:r>
      <w:r w:rsidRPr="008E7645">
        <w:rPr>
          <w:lang w:val="bg-BG"/>
        </w:rPr>
        <w:t xml:space="preserve"> </w:t>
      </w:r>
      <w:r w:rsidR="00BB7A34" w:rsidRPr="008E7645">
        <w:rPr>
          <w:i/>
          <w:lang w:val="bg-BG"/>
        </w:rPr>
        <w:t>Източник, посещения на сайта идващи от източника и коефициент на електронната търговия</w:t>
      </w:r>
    </w:p>
    <w:p w:rsidR="007C12AC" w:rsidRPr="008E7645" w:rsidRDefault="00BB7A34" w:rsidP="007078A7">
      <w:pPr>
        <w:pStyle w:val="Heading3"/>
        <w:ind w:left="0" w:firstLine="0"/>
        <w:rPr>
          <w:lang w:val="bg-BG"/>
        </w:rPr>
      </w:pPr>
      <w:bookmarkStart w:id="62" w:name="_Toc454933201"/>
      <w:r w:rsidRPr="008E7645">
        <w:rPr>
          <w:lang w:val="bg-BG"/>
        </w:rPr>
        <w:t>2.3.5</w:t>
      </w:r>
      <w:r w:rsidR="00195D4E" w:rsidRPr="008E7645">
        <w:rPr>
          <w:lang w:val="bg-BG"/>
        </w:rPr>
        <w:tab/>
      </w:r>
      <w:r w:rsidRPr="008E7645">
        <w:rPr>
          <w:lang w:val="bg-BG"/>
        </w:rPr>
        <w:t>Приспособление за кръгови диаграми</w:t>
      </w:r>
      <w:bookmarkEnd w:id="62"/>
    </w:p>
    <w:p w:rsidR="007C12AC" w:rsidRPr="008E7645" w:rsidRDefault="00BB7A34">
      <w:pPr>
        <w:rPr>
          <w:lang w:val="bg-BG"/>
        </w:rPr>
      </w:pPr>
      <w:bookmarkStart w:id="63" w:name="__RefHeading___Toc10647_569037708"/>
      <w:bookmarkEnd w:id="63"/>
      <w:r w:rsidRPr="008E7645">
        <w:rPr>
          <w:lang w:val="bg-BG"/>
        </w:rPr>
        <w:tab/>
        <w:t>Едномерно приспособление за измерването на една метрика. Може да се представи като поничка с точна стойност в средата.</w:t>
      </w:r>
    </w:p>
    <w:p w:rsidR="007C12AC" w:rsidRPr="008E7645" w:rsidRDefault="00403A91" w:rsidP="00AD587E">
      <w:pPr>
        <w:ind w:firstLine="720"/>
        <w:jc w:val="center"/>
        <w:rPr>
          <w:lang w:val="bg-BG"/>
        </w:rPr>
      </w:pPr>
      <w:r w:rsidRPr="008E7645">
        <w:rPr>
          <w:noProof/>
        </w:rPr>
        <w:lastRenderedPageBreak/>
        <w:drawing>
          <wp:anchor distT="0" distB="0" distL="0" distR="0" simplePos="0" relativeHeight="251628544" behindDoc="0" locked="0" layoutInCell="1" allowOverlap="1" wp14:anchorId="544D9384" wp14:editId="3F2104E5">
            <wp:simplePos x="0" y="0"/>
            <wp:positionH relativeFrom="column">
              <wp:posOffset>1358265</wp:posOffset>
            </wp:positionH>
            <wp:positionV relativeFrom="paragraph">
              <wp:posOffset>-857250</wp:posOffset>
            </wp:positionV>
            <wp:extent cx="2752725" cy="2743200"/>
            <wp:effectExtent l="0" t="0" r="9525" b="0"/>
            <wp:wrapTopAndBottom/>
            <wp:docPr id="11" name="Shape5"/>
            <wp:cNvGraphicFramePr/>
            <a:graphic xmlns:a="http://schemas.openxmlformats.org/drawingml/2006/main">
              <a:graphicData uri="http://schemas.openxmlformats.org/drawingml/2006/picture">
                <pic:pic xmlns:pic="http://schemas.openxmlformats.org/drawingml/2006/picture">
                  <pic:nvPicPr>
                    <pic:cNvPr id="9" name="Shape5"/>
                    <pic:cNvPicPr/>
                  </pic:nvPicPr>
                  <pic:blipFill>
                    <a:blip r:embed="rId22"/>
                    <a:stretch/>
                  </pic:blipFill>
                  <pic:spPr>
                    <a:xfrm>
                      <a:off x="0" y="0"/>
                      <a:ext cx="2752725" cy="2743200"/>
                    </a:xfrm>
                    <a:prstGeom prst="rect">
                      <a:avLst/>
                    </a:prstGeom>
                    <a:ln>
                      <a:noFill/>
                    </a:ln>
                  </pic:spPr>
                </pic:pic>
              </a:graphicData>
            </a:graphic>
            <wp14:sizeRelH relativeFrom="margin">
              <wp14:pctWidth>0</wp14:pctWidth>
            </wp14:sizeRelH>
            <wp14:sizeRelV relativeFrom="margin">
              <wp14:pctHeight>0</wp14:pctHeight>
            </wp14:sizeRelV>
          </wp:anchor>
        </w:drawing>
      </w:r>
      <w:r w:rsidR="008E7645" w:rsidRPr="008E7645">
        <w:rPr>
          <w:b/>
          <w:lang w:val="bg-BG"/>
        </w:rPr>
        <w:t xml:space="preserve"> Фиг. </w:t>
      </w:r>
      <w:r w:rsidR="003A67D5">
        <w:rPr>
          <w:b/>
          <w:lang w:val="bg-BG"/>
        </w:rPr>
        <w:t>1</w:t>
      </w:r>
      <w:r w:rsidR="008E7645">
        <w:rPr>
          <w:b/>
          <w:lang w:val="bg-BG"/>
        </w:rPr>
        <w:t>1</w:t>
      </w:r>
      <w:r w:rsidR="008E7645" w:rsidRPr="008E7645">
        <w:rPr>
          <w:b/>
          <w:lang w:val="bg-BG"/>
        </w:rPr>
        <w:t>.</w:t>
      </w:r>
      <w:r w:rsidR="008E7645" w:rsidRPr="008E7645">
        <w:rPr>
          <w:lang w:val="bg-BG"/>
        </w:rPr>
        <w:t xml:space="preserve"> </w:t>
      </w:r>
      <w:r w:rsidR="00BB7A34" w:rsidRPr="008E7645">
        <w:rPr>
          <w:i/>
          <w:lang w:val="bg-BG"/>
        </w:rPr>
        <w:t>Процент на прихода от всеки източник</w:t>
      </w:r>
    </w:p>
    <w:p w:rsidR="007C12AC" w:rsidRPr="008E7645" w:rsidRDefault="00BB7A34" w:rsidP="007078A7">
      <w:pPr>
        <w:pStyle w:val="Heading3"/>
        <w:ind w:left="17" w:hanging="17"/>
        <w:rPr>
          <w:lang w:val="bg-BG"/>
        </w:rPr>
      </w:pPr>
      <w:bookmarkStart w:id="64" w:name="_Toc454933202"/>
      <w:r w:rsidRPr="008E7645">
        <w:rPr>
          <w:lang w:val="bg-BG"/>
        </w:rPr>
        <w:t>2.3.6</w:t>
      </w:r>
      <w:r w:rsidR="00195D4E" w:rsidRPr="008E7645">
        <w:rPr>
          <w:lang w:val="bg-BG"/>
        </w:rPr>
        <w:tab/>
      </w:r>
      <w:r w:rsidRPr="008E7645">
        <w:rPr>
          <w:lang w:val="bg-BG"/>
        </w:rPr>
        <w:t>Приспособление за диаграми с колони</w:t>
      </w:r>
      <w:bookmarkEnd w:id="64"/>
    </w:p>
    <w:p w:rsidR="007C12AC" w:rsidRPr="008E7645" w:rsidRDefault="00AD587E" w:rsidP="00403A91">
      <w:pPr>
        <w:rPr>
          <w:lang w:val="bg-BG"/>
        </w:rPr>
      </w:pPr>
      <w:r w:rsidRPr="008E7645">
        <w:rPr>
          <w:noProof/>
        </w:rPr>
        <w:drawing>
          <wp:anchor distT="0" distB="0" distL="0" distR="0" simplePos="0" relativeHeight="251634688" behindDoc="0" locked="0" layoutInCell="1" allowOverlap="1" wp14:anchorId="70C5AC24" wp14:editId="6A69D0F2">
            <wp:simplePos x="0" y="0"/>
            <wp:positionH relativeFrom="column">
              <wp:posOffset>1053465</wp:posOffset>
            </wp:positionH>
            <wp:positionV relativeFrom="paragraph">
              <wp:posOffset>657225</wp:posOffset>
            </wp:positionV>
            <wp:extent cx="3371850" cy="3105150"/>
            <wp:effectExtent l="0" t="0" r="0" b="0"/>
            <wp:wrapTopAndBottom/>
            <wp:docPr id="12" name="Shape6"/>
            <wp:cNvGraphicFramePr/>
            <a:graphic xmlns:a="http://schemas.openxmlformats.org/drawingml/2006/main">
              <a:graphicData uri="http://schemas.openxmlformats.org/drawingml/2006/picture">
                <pic:pic xmlns:pic="http://schemas.openxmlformats.org/drawingml/2006/picture">
                  <pic:nvPicPr>
                    <pic:cNvPr id="10" name="Shape6"/>
                    <pic:cNvPicPr/>
                  </pic:nvPicPr>
                  <pic:blipFill>
                    <a:blip r:embed="rId23"/>
                    <a:srcRect t="14590"/>
                    <a:stretch/>
                  </pic:blipFill>
                  <pic:spPr>
                    <a:xfrm>
                      <a:off x="0" y="0"/>
                      <a:ext cx="3371850" cy="3105150"/>
                    </a:xfrm>
                    <a:prstGeom prst="rect">
                      <a:avLst/>
                    </a:prstGeom>
                    <a:ln>
                      <a:noFill/>
                    </a:ln>
                  </pic:spPr>
                </pic:pic>
              </a:graphicData>
            </a:graphic>
            <wp14:sizeRelH relativeFrom="margin">
              <wp14:pctWidth>0</wp14:pctWidth>
            </wp14:sizeRelH>
            <wp14:sizeRelV relativeFrom="margin">
              <wp14:pctHeight>0</wp14:pctHeight>
            </wp14:sizeRelV>
          </wp:anchor>
        </w:drawing>
      </w:r>
      <w:r w:rsidR="00BB7A34" w:rsidRPr="008E7645">
        <w:rPr>
          <w:lang w:val="bg-BG"/>
        </w:rPr>
        <w:tab/>
        <w:t xml:space="preserve">Това приспособление дава възможност на потребителя да направи съпоставка съотношението на дадена метрика от различни източници. </w:t>
      </w:r>
    </w:p>
    <w:p w:rsidR="007C12AC" w:rsidRPr="008E7645" w:rsidRDefault="008E7645" w:rsidP="00403A91">
      <w:pPr>
        <w:tabs>
          <w:tab w:val="left" w:pos="-796"/>
          <w:tab w:val="left" w:pos="8608"/>
        </w:tabs>
        <w:spacing w:before="200" w:after="0" w:line="271" w:lineRule="auto"/>
        <w:ind w:right="170"/>
        <w:jc w:val="center"/>
        <w:rPr>
          <w:i/>
          <w:lang w:val="bg-BG"/>
        </w:rPr>
      </w:pPr>
      <w:r w:rsidRPr="008E7645">
        <w:rPr>
          <w:b/>
          <w:lang w:val="bg-BG"/>
        </w:rPr>
        <w:t xml:space="preserve">Фиг. </w:t>
      </w:r>
      <w:r w:rsidR="00466A99">
        <w:rPr>
          <w:b/>
          <w:lang w:val="bg-BG"/>
        </w:rPr>
        <w:t>1</w:t>
      </w:r>
      <w:r>
        <w:rPr>
          <w:b/>
          <w:lang w:val="bg-BG"/>
        </w:rPr>
        <w:t>2</w:t>
      </w:r>
      <w:r w:rsidRPr="008E7645">
        <w:rPr>
          <w:b/>
          <w:lang w:val="bg-BG"/>
        </w:rPr>
        <w:t>.</w:t>
      </w:r>
      <w:r w:rsidRPr="008E7645">
        <w:rPr>
          <w:lang w:val="bg-BG"/>
        </w:rPr>
        <w:t xml:space="preserve"> </w:t>
      </w:r>
      <w:r w:rsidR="00BB7A34" w:rsidRPr="008E7645">
        <w:rPr>
          <w:i/>
          <w:lang w:val="bg-BG"/>
        </w:rPr>
        <w:t>Съотношение между приходи и източник, разделено по континенти</w:t>
      </w:r>
    </w:p>
    <w:p w:rsidR="00FC0D1F" w:rsidRPr="008E7645" w:rsidRDefault="00FC0D1F" w:rsidP="00FC0D1F">
      <w:pPr>
        <w:pStyle w:val="Heading3"/>
        <w:rPr>
          <w:lang w:val="bg-BG"/>
        </w:rPr>
      </w:pPr>
      <w:bookmarkStart w:id="65" w:name="_Toc454933203"/>
      <w:r w:rsidRPr="008E7645">
        <w:rPr>
          <w:lang w:val="bg-BG"/>
        </w:rPr>
        <w:t>2.3.7 Линия на времето</w:t>
      </w:r>
      <w:bookmarkEnd w:id="65"/>
    </w:p>
    <w:p w:rsidR="00FC0D1F" w:rsidRPr="008E7645" w:rsidRDefault="00FC0D1F" w:rsidP="00FC0D1F">
      <w:pPr>
        <w:ind w:firstLine="720"/>
        <w:rPr>
          <w:i/>
          <w:lang w:val="bg-BG"/>
        </w:rPr>
      </w:pPr>
      <w:r w:rsidRPr="008E7645">
        <w:rPr>
          <w:lang w:val="bg-BG"/>
        </w:rPr>
        <w:t xml:space="preserve">Линия на времето е диаграма, която илюстрира как множество ресурси са използвани през даден период от време. Ръководителите на софтуерен проект, искащи да илюстрират кой, какво и кога го прави или ако искат да организират </w:t>
      </w:r>
      <w:r w:rsidRPr="008E7645">
        <w:rPr>
          <w:lang w:val="bg-BG"/>
        </w:rPr>
        <w:lastRenderedPageBreak/>
        <w:t>конференция и трябва да запазят заседателни зали, линията на времето е удачен избор за визуализация.</w:t>
      </w:r>
    </w:p>
    <w:p w:rsidR="00FC0D1F" w:rsidRDefault="00FC0D1F" w:rsidP="00FC0D1F">
      <w:pPr>
        <w:rPr>
          <w:lang w:val="bg-BG"/>
        </w:rPr>
      </w:pPr>
      <w:r w:rsidRPr="008E7645">
        <w:rPr>
          <w:lang w:val="bg-BG"/>
        </w:rPr>
        <w:t xml:space="preserve"> </w:t>
      </w:r>
      <w:r w:rsidRPr="008E7645">
        <w:rPr>
          <w:lang w:val="bg-BG"/>
        </w:rPr>
        <w:tab/>
        <w:t>Пример: нужно е начертаването кога са били мандатите на американските президенти. Може да бъде постигнато чрез начертаването на всеки мандат като линия. Поставянето на мишката върху линия дава по-детайлна информация.</w:t>
      </w:r>
    </w:p>
    <w:p w:rsidR="008E7645" w:rsidRPr="008E7645" w:rsidRDefault="008E7645" w:rsidP="008E7645">
      <w:pPr>
        <w:jc w:val="center"/>
        <w:rPr>
          <w:lang w:val="bg-BG"/>
        </w:rPr>
      </w:pPr>
      <w:r w:rsidRPr="008E7645">
        <w:rPr>
          <w:noProof/>
        </w:rPr>
        <w:drawing>
          <wp:inline distT="0" distB="0" distL="0" distR="0" wp14:anchorId="7881B518" wp14:editId="230D4A1D">
            <wp:extent cx="5486400" cy="1492522"/>
            <wp:effectExtent l="0" t="0" r="0" b="0"/>
            <wp:docPr id="50" name="Picture 50" descr="C:\Users\lubok\AppData\Roaming\Skype\live#3alubokkanev\media_messaging\media_cache_v3\^AC52AE1B1B5BB6789062884A1DF5E3A4FF4A6D2AFF5E612F78^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C:\Users\lubok\AppData\Roaming\Skype\live#3alubokkanev\media_messaging\media_cache_v3\^AC52AE1B1B5BB6789062884A1DF5E3A4FF4A6D2AFF5E612F78^pimgpsh_fullsize_dist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492522"/>
                    </a:xfrm>
                    <a:prstGeom prst="rect">
                      <a:avLst/>
                    </a:prstGeom>
                    <a:noFill/>
                    <a:ln>
                      <a:noFill/>
                    </a:ln>
                  </pic:spPr>
                </pic:pic>
              </a:graphicData>
            </a:graphic>
          </wp:inline>
        </w:drawing>
      </w:r>
      <w:r w:rsidRPr="008E7645">
        <w:rPr>
          <w:b/>
          <w:lang w:val="bg-BG"/>
        </w:rPr>
        <w:t xml:space="preserve"> Фиг. </w:t>
      </w:r>
      <w:r w:rsidR="00466A99">
        <w:rPr>
          <w:b/>
          <w:lang w:val="bg-BG"/>
        </w:rPr>
        <w:t>1</w:t>
      </w:r>
      <w:r>
        <w:rPr>
          <w:b/>
          <w:lang w:val="bg-BG"/>
        </w:rPr>
        <w:t>3</w:t>
      </w:r>
      <w:r w:rsidRPr="008E7645">
        <w:rPr>
          <w:b/>
          <w:lang w:val="bg-BG"/>
        </w:rPr>
        <w:t>.</w:t>
      </w:r>
      <w:r w:rsidRPr="008E7645">
        <w:rPr>
          <w:lang w:val="bg-BG"/>
        </w:rPr>
        <w:t xml:space="preserve"> </w:t>
      </w:r>
      <w:r>
        <w:rPr>
          <w:i/>
          <w:lang w:val="bg-BG"/>
        </w:rPr>
        <w:t>Линия на времето</w:t>
      </w:r>
    </w:p>
    <w:p w:rsidR="00AE550A" w:rsidRPr="008E7645" w:rsidRDefault="001021E7" w:rsidP="00F4650D">
      <w:pPr>
        <w:pStyle w:val="Heading1"/>
        <w:rPr>
          <w:lang w:val="bg-BG"/>
        </w:rPr>
      </w:pPr>
      <w:bookmarkStart w:id="66" w:name="_Toc454933204"/>
      <w:r w:rsidRPr="008E7645">
        <w:rPr>
          <w:lang w:val="bg-BG"/>
        </w:rPr>
        <w:t>3.</w:t>
      </w:r>
      <w:r w:rsidRPr="008E7645">
        <w:rPr>
          <w:lang w:val="bg-BG"/>
        </w:rPr>
        <w:tab/>
      </w:r>
      <w:r w:rsidR="00A37159" w:rsidRPr="008E7645">
        <w:rPr>
          <w:lang w:val="bg-BG"/>
        </w:rPr>
        <w:t>Начин на работа с графичния потребителски интерфейс</w:t>
      </w:r>
      <w:bookmarkEnd w:id="66"/>
    </w:p>
    <w:p w:rsidR="007E222E" w:rsidRPr="008E7645" w:rsidRDefault="007E222E" w:rsidP="00A37159">
      <w:pPr>
        <w:ind w:firstLine="720"/>
        <w:rPr>
          <w:lang w:val="bg-BG"/>
        </w:rPr>
      </w:pPr>
      <w:r w:rsidRPr="008E7645">
        <w:rPr>
          <w:rFonts w:ascii="Helvetica" w:hAnsi="Helvetica" w:cs="Helvetica"/>
          <w:color w:val="212121"/>
          <w:sz w:val="20"/>
          <w:szCs w:val="20"/>
          <w:shd w:val="clear" w:color="auto" w:fill="FFFFFF"/>
          <w:lang w:val="bg-BG"/>
        </w:rPr>
        <w:t xml:space="preserve">Ще използваме тази карта на интерфейса и номерираните секции по-долу, за да </w:t>
      </w:r>
      <w:r w:rsidR="00A37159" w:rsidRPr="008E7645">
        <w:rPr>
          <w:rFonts w:ascii="Helvetica" w:hAnsi="Helvetica" w:cs="Helvetica"/>
          <w:color w:val="212121"/>
          <w:sz w:val="20"/>
          <w:szCs w:val="20"/>
          <w:shd w:val="clear" w:color="auto" w:fill="FFFFFF"/>
          <w:lang w:val="bg-BG"/>
        </w:rPr>
        <w:t xml:space="preserve">покажем </w:t>
      </w:r>
      <w:r w:rsidRPr="008E7645">
        <w:rPr>
          <w:rFonts w:ascii="Helvetica" w:hAnsi="Helvetica" w:cs="Helvetica"/>
          <w:color w:val="212121"/>
          <w:sz w:val="20"/>
          <w:szCs w:val="20"/>
          <w:shd w:val="clear" w:color="auto" w:fill="FFFFFF"/>
          <w:lang w:val="bg-BG"/>
        </w:rPr>
        <w:t>основните инструменти и контроли в „Отчитане“.</w:t>
      </w:r>
    </w:p>
    <w:p w:rsidR="007E222E" w:rsidRPr="008E7645" w:rsidRDefault="007E222E" w:rsidP="007E222E">
      <w:pPr>
        <w:rPr>
          <w:lang w:val="bg-BG"/>
        </w:rPr>
      </w:pPr>
      <w:r w:rsidRPr="008E7645">
        <w:rPr>
          <w:noProof/>
        </w:rPr>
        <w:lastRenderedPageBreak/>
        <w:drawing>
          <wp:inline distT="0" distB="0" distL="0" distR="0" wp14:anchorId="4FE0FFB1" wp14:editId="05BE1C3F">
            <wp:extent cx="5753735" cy="5434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5434330"/>
                    </a:xfrm>
                    <a:prstGeom prst="rect">
                      <a:avLst/>
                    </a:prstGeom>
                    <a:noFill/>
                    <a:ln>
                      <a:noFill/>
                    </a:ln>
                  </pic:spPr>
                </pic:pic>
              </a:graphicData>
            </a:graphic>
          </wp:inline>
        </w:drawing>
      </w:r>
    </w:p>
    <w:p w:rsidR="007E222E" w:rsidRPr="008E7645" w:rsidRDefault="007E222E" w:rsidP="007E222E">
      <w:pPr>
        <w:rPr>
          <w:lang w:val="bg-BG"/>
        </w:rPr>
      </w:pPr>
    </w:p>
    <w:p w:rsidR="007E222E" w:rsidRPr="008E7645" w:rsidRDefault="008E7645" w:rsidP="00A37159">
      <w:pPr>
        <w:jc w:val="center"/>
        <w:rPr>
          <w:lang w:val="bg-BG"/>
        </w:rPr>
      </w:pPr>
      <w:r w:rsidRPr="008E7645">
        <w:rPr>
          <w:b/>
          <w:lang w:val="bg-BG"/>
        </w:rPr>
        <w:t xml:space="preserve">Фиг. </w:t>
      </w:r>
      <w:r w:rsidR="00466A99">
        <w:rPr>
          <w:b/>
          <w:lang w:val="bg-BG"/>
        </w:rPr>
        <w:t>1</w:t>
      </w:r>
      <w:r>
        <w:rPr>
          <w:b/>
          <w:lang w:val="bg-BG"/>
        </w:rPr>
        <w:t>4</w:t>
      </w:r>
      <w:r w:rsidRPr="008E7645">
        <w:rPr>
          <w:b/>
          <w:lang w:val="bg-BG"/>
        </w:rPr>
        <w:t>.</w:t>
      </w:r>
      <w:r w:rsidRPr="008E7645">
        <w:rPr>
          <w:lang w:val="bg-BG"/>
        </w:rPr>
        <w:t xml:space="preserve"> </w:t>
      </w:r>
      <w:r w:rsidR="00A37159" w:rsidRPr="008E7645">
        <w:rPr>
          <w:i/>
          <w:lang w:val="bg-BG"/>
        </w:rPr>
        <w:t>Интерфейс на Google Analytics</w:t>
      </w:r>
    </w:p>
    <w:p w:rsidR="007E222E" w:rsidRPr="008E7645" w:rsidRDefault="007E222E" w:rsidP="007E222E">
      <w:pPr>
        <w:rPr>
          <w:lang w:val="bg-BG"/>
        </w:rPr>
      </w:pPr>
    </w:p>
    <w:p w:rsidR="007E222E" w:rsidRPr="008E7645" w:rsidRDefault="007E222E" w:rsidP="007E222E">
      <w:pPr>
        <w:rPr>
          <w:lang w:val="bg-BG"/>
        </w:rPr>
      </w:pPr>
    </w:p>
    <w:p w:rsidR="007E222E" w:rsidRPr="008E7645" w:rsidRDefault="007E222E" w:rsidP="007E222E">
      <w:pPr>
        <w:rPr>
          <w:lang w:val="bg-BG"/>
        </w:rPr>
      </w:pPr>
    </w:p>
    <w:p w:rsidR="008678C9" w:rsidRPr="008E7645" w:rsidRDefault="008678C9" w:rsidP="008678C9">
      <w:pPr>
        <w:pStyle w:val="Heading2"/>
        <w:rPr>
          <w:lang w:val="bg-BG"/>
        </w:rPr>
      </w:pPr>
      <w:bookmarkStart w:id="67" w:name="_Toc454933205"/>
      <w:r w:rsidRPr="008E7645">
        <w:rPr>
          <w:noProof/>
        </w:rPr>
        <w:lastRenderedPageBreak/>
        <w:drawing>
          <wp:anchor distT="0" distB="0" distL="114300" distR="114300" simplePos="0" relativeHeight="251702272" behindDoc="0" locked="0" layoutInCell="1" allowOverlap="1" wp14:anchorId="694E426C" wp14:editId="7A572982">
            <wp:simplePos x="0" y="0"/>
            <wp:positionH relativeFrom="column">
              <wp:posOffset>1872615</wp:posOffset>
            </wp:positionH>
            <wp:positionV relativeFrom="paragraph">
              <wp:posOffset>543560</wp:posOffset>
            </wp:positionV>
            <wp:extent cx="1724025" cy="13620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025" cy="1362075"/>
                    </a:xfrm>
                    <a:prstGeom prst="rect">
                      <a:avLst/>
                    </a:prstGeom>
                    <a:noFill/>
                    <a:ln>
                      <a:noFill/>
                    </a:ln>
                  </pic:spPr>
                </pic:pic>
              </a:graphicData>
            </a:graphic>
          </wp:anchor>
        </w:drawing>
      </w:r>
      <w:r w:rsidR="00A37159" w:rsidRPr="008E7645">
        <w:rPr>
          <w:lang w:val="bg-BG"/>
        </w:rPr>
        <w:t>3.1</w:t>
      </w:r>
      <w:r w:rsidR="00A37159" w:rsidRPr="008E7645">
        <w:rPr>
          <w:lang w:val="bg-BG"/>
        </w:rPr>
        <w:tab/>
      </w:r>
      <w:r w:rsidR="007E222E" w:rsidRPr="008E7645">
        <w:rPr>
          <w:lang w:val="bg-BG"/>
        </w:rPr>
        <w:t>Връзки за навигация</w:t>
      </w:r>
      <w:bookmarkEnd w:id="67"/>
      <w:r w:rsidR="007E222E" w:rsidRPr="008E7645">
        <w:rPr>
          <w:lang w:val="bg-BG"/>
        </w:rPr>
        <w:t xml:space="preserve"> </w:t>
      </w:r>
    </w:p>
    <w:p w:rsidR="008678C9" w:rsidRPr="008E7645" w:rsidRDefault="008E7645" w:rsidP="008678C9">
      <w:pPr>
        <w:jc w:val="center"/>
        <w:rPr>
          <w:rFonts w:ascii="Helvetica" w:hAnsi="Helvetica" w:cs="Helvetica"/>
          <w:color w:val="212121"/>
          <w:sz w:val="20"/>
          <w:szCs w:val="20"/>
          <w:shd w:val="clear" w:color="auto" w:fill="FFFFFF"/>
          <w:lang w:val="bg-BG"/>
        </w:rPr>
      </w:pPr>
      <w:r w:rsidRPr="008E7645">
        <w:rPr>
          <w:b/>
          <w:lang w:val="bg-BG"/>
        </w:rPr>
        <w:t xml:space="preserve">Фиг. </w:t>
      </w:r>
      <w:r w:rsidR="00466A99">
        <w:rPr>
          <w:b/>
          <w:lang w:val="bg-BG"/>
        </w:rPr>
        <w:t>1</w:t>
      </w:r>
      <w:r>
        <w:rPr>
          <w:b/>
          <w:lang w:val="bg-BG"/>
        </w:rPr>
        <w:t>5</w:t>
      </w:r>
      <w:r w:rsidRPr="008E7645">
        <w:rPr>
          <w:b/>
          <w:lang w:val="bg-BG"/>
        </w:rPr>
        <w:t>.</w:t>
      </w:r>
      <w:r w:rsidRPr="008E7645">
        <w:rPr>
          <w:lang w:val="bg-BG"/>
        </w:rPr>
        <w:t xml:space="preserve"> </w:t>
      </w:r>
      <w:r w:rsidR="008678C9" w:rsidRPr="008E7645">
        <w:rPr>
          <w:i/>
          <w:lang w:val="bg-BG"/>
        </w:rPr>
        <w:t>Отчитане</w:t>
      </w:r>
    </w:p>
    <w:p w:rsidR="007E222E" w:rsidRPr="008E7645" w:rsidRDefault="007E222E" w:rsidP="00820BEB">
      <w:pPr>
        <w:ind w:firstLine="360"/>
        <w:rPr>
          <w:rFonts w:ascii="Helvetica" w:hAnsi="Helvetica" w:cs="Helvetica"/>
          <w:color w:val="212121"/>
          <w:sz w:val="20"/>
          <w:szCs w:val="20"/>
          <w:shd w:val="clear" w:color="auto" w:fill="FFFFFF"/>
          <w:lang w:val="bg-BG"/>
        </w:rPr>
      </w:pPr>
      <w:r w:rsidRPr="008E7645">
        <w:rPr>
          <w:rFonts w:ascii="Helvetica" w:hAnsi="Helvetica" w:cs="Helvetica"/>
          <w:color w:val="212121"/>
          <w:sz w:val="20"/>
          <w:szCs w:val="20"/>
          <w:shd w:val="clear" w:color="auto" w:fill="FFFFFF"/>
          <w:lang w:val="bg-BG"/>
        </w:rPr>
        <w:t>Връзките за навигация се показват в горната част на всеки екран в Google Анализ и предоставят достъп до четири основни области от продукта:</w:t>
      </w:r>
    </w:p>
    <w:p w:rsidR="007E222E" w:rsidRPr="008E7645" w:rsidRDefault="007E222E" w:rsidP="00820BEB">
      <w:pPr>
        <w:numPr>
          <w:ilvl w:val="0"/>
          <w:numId w:val="17"/>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bCs/>
          <w:color w:val="212121"/>
          <w:sz w:val="20"/>
          <w:szCs w:val="20"/>
          <w:lang w:val="bg-BG" w:eastAsia="bg-BG"/>
        </w:rPr>
        <w:t>Начална</w:t>
      </w:r>
      <w:r w:rsidR="00A37159" w:rsidRPr="008E7645">
        <w:rPr>
          <w:rFonts w:ascii="Helvetica" w:eastAsia="Times New Roman" w:hAnsi="Helvetica" w:cs="Helvetica"/>
          <w:bCs/>
          <w:color w:val="212121"/>
          <w:sz w:val="20"/>
          <w:szCs w:val="20"/>
          <w:lang w:val="bg-BG" w:eastAsia="bg-BG"/>
        </w:rPr>
        <w:t>та</w:t>
      </w:r>
      <w:r w:rsidRPr="008E7645">
        <w:rPr>
          <w:rFonts w:ascii="Helvetica" w:eastAsia="Times New Roman" w:hAnsi="Helvetica" w:cs="Helvetica"/>
          <w:bCs/>
          <w:color w:val="212121"/>
          <w:sz w:val="20"/>
          <w:szCs w:val="20"/>
          <w:lang w:val="bg-BG" w:eastAsia="bg-BG"/>
        </w:rPr>
        <w:t xml:space="preserve"> страница</w:t>
      </w:r>
      <w:r w:rsidRPr="008E7645">
        <w:rPr>
          <w:rFonts w:ascii="Helvetica" w:eastAsia="Times New Roman" w:hAnsi="Helvetica" w:cs="Helvetica"/>
          <w:color w:val="212121"/>
          <w:sz w:val="20"/>
          <w:szCs w:val="20"/>
          <w:lang w:val="bg-BG" w:eastAsia="bg-BG"/>
        </w:rPr>
        <w:t xml:space="preserve"> дава списък с всички профили и собствености, както и кратък общ преглед на ефективността им.</w:t>
      </w:r>
    </w:p>
    <w:p w:rsidR="007E222E" w:rsidRPr="008E7645" w:rsidRDefault="00A37159" w:rsidP="00820BEB">
      <w:pPr>
        <w:numPr>
          <w:ilvl w:val="0"/>
          <w:numId w:val="17"/>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bCs/>
          <w:color w:val="212121"/>
          <w:sz w:val="20"/>
          <w:szCs w:val="20"/>
          <w:lang w:val="bg-BG" w:eastAsia="bg-BG"/>
        </w:rPr>
        <w:t>Отчитане</w:t>
      </w: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color w:val="212121"/>
          <w:sz w:val="20"/>
          <w:szCs w:val="20"/>
          <w:lang w:val="bg-BG" w:eastAsia="bg-BG"/>
        </w:rPr>
        <w:t> дава достъп до отчетите и таблата за управление в Google Анализ.</w:t>
      </w:r>
    </w:p>
    <w:p w:rsidR="007E222E" w:rsidRPr="008E7645" w:rsidRDefault="00C53A4B" w:rsidP="00820BEB">
      <w:pPr>
        <w:numPr>
          <w:ilvl w:val="0"/>
          <w:numId w:val="17"/>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bCs/>
          <w:color w:val="212121"/>
          <w:sz w:val="20"/>
          <w:szCs w:val="20"/>
          <w:lang w:val="bg-BG" w:eastAsia="bg-BG"/>
        </w:rPr>
        <w:t>Персонализиране</w:t>
      </w: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b/>
          <w:bCs/>
          <w:color w:val="212121"/>
          <w:sz w:val="20"/>
          <w:szCs w:val="20"/>
          <w:lang w:val="bg-BG" w:eastAsia="bg-BG"/>
        </w:rPr>
        <w:t> </w:t>
      </w:r>
      <w:r w:rsidRPr="008E7645">
        <w:rPr>
          <w:rFonts w:ascii="Helvetica" w:eastAsia="Times New Roman" w:hAnsi="Helvetica" w:cs="Helvetica"/>
          <w:color w:val="212121"/>
          <w:sz w:val="20"/>
          <w:szCs w:val="20"/>
          <w:lang w:val="bg-BG" w:eastAsia="bg-BG"/>
        </w:rPr>
        <w:t xml:space="preserve"> позволява</w:t>
      </w:r>
      <w:r w:rsidR="007E222E"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sz w:val="20"/>
          <w:szCs w:val="20"/>
          <w:lang w:val="bg-BG" w:eastAsia="bg-BG"/>
        </w:rPr>
        <w:t>създаване на</w:t>
      </w:r>
      <w:r w:rsidR="007E222E" w:rsidRPr="008E7645">
        <w:rPr>
          <w:rFonts w:ascii="Helvetica" w:eastAsia="Times New Roman" w:hAnsi="Helvetica" w:cs="Helvetica"/>
          <w:sz w:val="20"/>
          <w:szCs w:val="20"/>
          <w:lang w:val="bg-BG" w:eastAsia="bg-BG"/>
        </w:rPr>
        <w:t xml:space="preserve"> персонализирани отчети</w:t>
      </w:r>
      <w:r w:rsidR="007E222E" w:rsidRPr="008E7645">
        <w:rPr>
          <w:rFonts w:ascii="Helvetica" w:eastAsia="Times New Roman" w:hAnsi="Helvetica" w:cs="Helvetica"/>
          <w:color w:val="212121"/>
          <w:sz w:val="20"/>
          <w:szCs w:val="20"/>
          <w:lang w:val="bg-BG" w:eastAsia="bg-BG"/>
        </w:rPr>
        <w:t> и дава достъп до </w:t>
      </w:r>
      <w:r w:rsidRPr="008E7645">
        <w:rPr>
          <w:rFonts w:ascii="Helvetica" w:eastAsia="Times New Roman" w:hAnsi="Helvetica" w:cs="Helvetica"/>
          <w:sz w:val="20"/>
          <w:szCs w:val="20"/>
          <w:lang w:val="bg-BG" w:eastAsia="bg-BG"/>
        </w:rPr>
        <w:t>о</w:t>
      </w:r>
      <w:r w:rsidR="007E222E" w:rsidRPr="008E7645">
        <w:rPr>
          <w:rFonts w:ascii="Helvetica" w:eastAsia="Times New Roman" w:hAnsi="Helvetica" w:cs="Helvetica"/>
          <w:sz w:val="20"/>
          <w:szCs w:val="20"/>
          <w:lang w:val="bg-BG" w:eastAsia="bg-BG"/>
        </w:rPr>
        <w:t>тчети с пълните данни</w:t>
      </w:r>
      <w:r w:rsidR="007E222E" w:rsidRPr="008E7645">
        <w:rPr>
          <w:rFonts w:ascii="Helvetica" w:eastAsia="Times New Roman" w:hAnsi="Helvetica" w:cs="Helvetica"/>
          <w:color w:val="212121"/>
          <w:sz w:val="20"/>
          <w:szCs w:val="20"/>
          <w:lang w:val="bg-BG" w:eastAsia="bg-BG"/>
        </w:rPr>
        <w:t> (функция в Premium).</w:t>
      </w:r>
    </w:p>
    <w:p w:rsidR="007E222E" w:rsidRPr="00820BEB" w:rsidRDefault="00C53A4B" w:rsidP="00495EBD">
      <w:pPr>
        <w:numPr>
          <w:ilvl w:val="0"/>
          <w:numId w:val="17"/>
        </w:numPr>
        <w:shd w:val="clear" w:color="auto" w:fill="FFFFFF"/>
        <w:spacing w:before="240" w:after="60" w:line="480" w:lineRule="atLeast"/>
        <w:textAlignment w:val="baseline"/>
        <w:rPr>
          <w:lang w:val="bg-BG"/>
        </w:rPr>
      </w:pPr>
      <w:r w:rsidRPr="00820BEB">
        <w:rPr>
          <w:rFonts w:ascii="Helvetica" w:eastAsia="Times New Roman" w:hAnsi="Helvetica" w:cs="Helvetica"/>
          <w:bCs/>
          <w:color w:val="212121"/>
          <w:sz w:val="20"/>
          <w:szCs w:val="20"/>
          <w:lang w:val="bg-BG" w:eastAsia="bg-BG"/>
        </w:rPr>
        <w:t>„</w:t>
      </w:r>
      <w:r w:rsidR="007E222E" w:rsidRPr="00820BEB">
        <w:rPr>
          <w:rFonts w:ascii="Helvetica" w:eastAsia="Times New Roman" w:hAnsi="Helvetica" w:cs="Helvetica"/>
          <w:bCs/>
          <w:color w:val="212121"/>
          <w:sz w:val="20"/>
          <w:szCs w:val="20"/>
          <w:lang w:val="bg-BG" w:eastAsia="bg-BG"/>
        </w:rPr>
        <w:t>Администриране</w:t>
      </w:r>
      <w:r w:rsidRPr="00820BEB">
        <w:rPr>
          <w:rFonts w:ascii="Helvetica" w:eastAsia="Times New Roman" w:hAnsi="Helvetica" w:cs="Helvetica"/>
          <w:bCs/>
          <w:color w:val="212121"/>
          <w:sz w:val="20"/>
          <w:szCs w:val="20"/>
          <w:lang w:val="bg-BG" w:eastAsia="bg-BG"/>
        </w:rPr>
        <w:t>“</w:t>
      </w:r>
      <w:r w:rsidR="007E222E" w:rsidRPr="00820BEB">
        <w:rPr>
          <w:rFonts w:ascii="Helvetica" w:eastAsia="Times New Roman" w:hAnsi="Helvetica" w:cs="Helvetica"/>
          <w:color w:val="212121"/>
          <w:sz w:val="20"/>
          <w:szCs w:val="20"/>
          <w:lang w:val="bg-BG" w:eastAsia="bg-BG"/>
        </w:rPr>
        <w:t> е мястото, където </w:t>
      </w:r>
      <w:r w:rsidRPr="00820BEB">
        <w:rPr>
          <w:rFonts w:ascii="Helvetica" w:eastAsia="Times New Roman" w:hAnsi="Helvetica" w:cs="Helvetica"/>
          <w:color w:val="212121"/>
          <w:sz w:val="20"/>
          <w:szCs w:val="20"/>
          <w:lang w:val="bg-BG" w:eastAsia="bg-BG"/>
        </w:rPr>
        <w:t xml:space="preserve">се случва </w:t>
      </w:r>
      <w:r w:rsidRPr="00820BEB">
        <w:rPr>
          <w:rFonts w:ascii="Helvetica" w:eastAsia="Times New Roman" w:hAnsi="Helvetica" w:cs="Helvetica"/>
          <w:sz w:val="20"/>
          <w:szCs w:val="20"/>
          <w:lang w:val="bg-BG" w:eastAsia="bg-BG"/>
        </w:rPr>
        <w:t>управляването Google Analytics</w:t>
      </w:r>
      <w:r w:rsidRPr="00820BEB">
        <w:rPr>
          <w:rFonts w:ascii="Helvetica" w:eastAsia="Times New Roman" w:hAnsi="Helvetica" w:cs="Helvetica"/>
          <w:color w:val="212121"/>
          <w:sz w:val="20"/>
          <w:szCs w:val="20"/>
          <w:lang w:val="bg-BG" w:eastAsia="bg-BG"/>
        </w:rPr>
        <w:t xml:space="preserve"> (създаване на нови </w:t>
      </w:r>
      <w:r w:rsidR="00F4650D" w:rsidRPr="00820BEB">
        <w:rPr>
          <w:rFonts w:ascii="Helvetica" w:eastAsia="Times New Roman" w:hAnsi="Helvetica" w:cs="Helvetica"/>
          <w:color w:val="212121"/>
          <w:sz w:val="20"/>
          <w:szCs w:val="20"/>
          <w:lang w:val="bg-BG" w:eastAsia="bg-BG"/>
        </w:rPr>
        <w:t>собствености</w:t>
      </w:r>
      <w:r w:rsidRPr="00820BEB">
        <w:rPr>
          <w:rFonts w:ascii="Helvetica" w:eastAsia="Times New Roman" w:hAnsi="Helvetica" w:cs="Helvetica"/>
          <w:color w:val="212121"/>
          <w:sz w:val="20"/>
          <w:szCs w:val="20"/>
          <w:lang w:val="bg-BG" w:eastAsia="bg-BG"/>
        </w:rPr>
        <w:t>, променяна на</w:t>
      </w:r>
      <w:r w:rsidR="007E222E" w:rsidRPr="00820BEB">
        <w:rPr>
          <w:rFonts w:ascii="Helvetica" w:eastAsia="Times New Roman" w:hAnsi="Helvetica" w:cs="Helvetica"/>
          <w:color w:val="212121"/>
          <w:sz w:val="20"/>
          <w:szCs w:val="20"/>
          <w:lang w:val="bg-BG" w:eastAsia="bg-BG"/>
        </w:rPr>
        <w:t xml:space="preserve"> потр</w:t>
      </w:r>
      <w:r w:rsidRPr="00820BEB">
        <w:rPr>
          <w:rFonts w:ascii="Helvetica" w:eastAsia="Times New Roman" w:hAnsi="Helvetica" w:cs="Helvetica"/>
          <w:color w:val="212121"/>
          <w:sz w:val="20"/>
          <w:szCs w:val="20"/>
          <w:lang w:val="bg-BG" w:eastAsia="bg-BG"/>
        </w:rPr>
        <w:t>ебителските разрешения, добавяне на</w:t>
      </w:r>
      <w:r w:rsidR="007E222E" w:rsidRPr="00820BEB">
        <w:rPr>
          <w:rFonts w:ascii="Helvetica" w:eastAsia="Times New Roman" w:hAnsi="Helvetica" w:cs="Helvetica"/>
          <w:color w:val="212121"/>
          <w:sz w:val="20"/>
          <w:szCs w:val="20"/>
          <w:lang w:val="bg-BG" w:eastAsia="bg-BG"/>
        </w:rPr>
        <w:t xml:space="preserve"> интегрирания и др.).</w:t>
      </w:r>
    </w:p>
    <w:p w:rsidR="007E222E" w:rsidRPr="00820BEB" w:rsidRDefault="00C53A4B" w:rsidP="00820BEB">
      <w:pPr>
        <w:pStyle w:val="Heading2"/>
        <w:rPr>
          <w:lang w:val="bg-BG"/>
        </w:rPr>
      </w:pPr>
      <w:bookmarkStart w:id="68" w:name="_Toc454933206"/>
      <w:r w:rsidRPr="008E7645">
        <w:rPr>
          <w:lang w:val="bg-BG"/>
        </w:rPr>
        <w:t>3.2</w:t>
      </w:r>
      <w:r w:rsidRPr="008E7645">
        <w:rPr>
          <w:lang w:val="bg-BG"/>
        </w:rPr>
        <w:tab/>
      </w:r>
      <w:r w:rsidR="007E222E" w:rsidRPr="008E7645">
        <w:rPr>
          <w:lang w:val="bg-BG"/>
        </w:rPr>
        <w:t>Профили, настройки и диагностика</w:t>
      </w:r>
      <w:bookmarkEnd w:id="68"/>
    </w:p>
    <w:p w:rsidR="007E222E" w:rsidRPr="008E7645" w:rsidRDefault="007E222E" w:rsidP="00431129">
      <w:pPr>
        <w:spacing w:before="60" w:after="180" w:line="300" w:lineRule="atLeast"/>
        <w:ind w:firstLine="360"/>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 xml:space="preserve">Всяка страница в Google </w:t>
      </w:r>
      <w:r w:rsidR="00C53A4B" w:rsidRPr="008E7645">
        <w:rPr>
          <w:rFonts w:ascii="Helvetica" w:eastAsia="Times New Roman" w:hAnsi="Helvetica" w:cs="Helvetica"/>
          <w:color w:val="212121"/>
          <w:sz w:val="20"/>
          <w:szCs w:val="20"/>
          <w:lang w:val="bg-BG" w:eastAsia="bg-BG"/>
        </w:rPr>
        <w:t>Analytics</w:t>
      </w:r>
      <w:r w:rsidRPr="008E7645">
        <w:rPr>
          <w:rFonts w:ascii="Helvetica" w:eastAsia="Times New Roman" w:hAnsi="Helvetica" w:cs="Helvetica"/>
          <w:color w:val="212121"/>
          <w:sz w:val="20"/>
          <w:szCs w:val="20"/>
          <w:lang w:val="bg-BG" w:eastAsia="bg-BG"/>
        </w:rPr>
        <w:t xml:space="preserve"> показва и информация за текущия активен профил и предоставя контроли, които позволяват </w:t>
      </w:r>
      <w:r w:rsidR="00C53A4B" w:rsidRPr="008E7645">
        <w:rPr>
          <w:rFonts w:ascii="Helvetica" w:eastAsia="Times New Roman" w:hAnsi="Helvetica" w:cs="Helvetica"/>
          <w:color w:val="212121"/>
          <w:sz w:val="20"/>
          <w:szCs w:val="20"/>
          <w:lang w:val="bg-BG" w:eastAsia="bg-BG"/>
        </w:rPr>
        <w:t>променянето на</w:t>
      </w:r>
      <w:r w:rsidRPr="008E7645">
        <w:rPr>
          <w:rFonts w:ascii="Helvetica" w:eastAsia="Times New Roman" w:hAnsi="Helvetica" w:cs="Helvetica"/>
          <w:color w:val="212121"/>
          <w:sz w:val="20"/>
          <w:szCs w:val="20"/>
          <w:lang w:val="bg-BG" w:eastAsia="bg-BG"/>
        </w:rPr>
        <w:t xml:space="preserve"> настройките, </w:t>
      </w:r>
      <w:r w:rsidR="00C53A4B" w:rsidRPr="008E7645">
        <w:rPr>
          <w:rFonts w:ascii="Helvetica" w:eastAsia="Times New Roman" w:hAnsi="Helvetica" w:cs="Helvetica"/>
          <w:color w:val="212121"/>
          <w:sz w:val="20"/>
          <w:szCs w:val="20"/>
          <w:lang w:val="bg-BG" w:eastAsia="bg-BG"/>
        </w:rPr>
        <w:t>получаването на помощ и отговарянето</w:t>
      </w:r>
      <w:r w:rsidRPr="008E7645">
        <w:rPr>
          <w:rFonts w:ascii="Helvetica" w:eastAsia="Times New Roman" w:hAnsi="Helvetica" w:cs="Helvetica"/>
          <w:color w:val="212121"/>
          <w:sz w:val="20"/>
          <w:szCs w:val="20"/>
          <w:lang w:val="bg-BG" w:eastAsia="bg-BG"/>
        </w:rPr>
        <w:t xml:space="preserve"> на съобщения за диагностика.</w:t>
      </w:r>
    </w:p>
    <w:p w:rsidR="007E222E" w:rsidRPr="008E7645" w:rsidRDefault="007E222E" w:rsidP="00820BEB">
      <w:pPr>
        <w:numPr>
          <w:ilvl w:val="0"/>
          <w:numId w:val="18"/>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Клик</w:t>
      </w:r>
      <w:r w:rsidR="00C53A4B" w:rsidRPr="008E7645">
        <w:rPr>
          <w:rFonts w:ascii="Helvetica" w:eastAsia="Times New Roman" w:hAnsi="Helvetica" w:cs="Helvetica"/>
          <w:color w:val="212121"/>
          <w:sz w:val="20"/>
          <w:szCs w:val="20"/>
          <w:lang w:val="bg-BG" w:eastAsia="bg-BG"/>
        </w:rPr>
        <w:t>ане</w:t>
      </w:r>
      <w:r w:rsidRPr="008E7645">
        <w:rPr>
          <w:rFonts w:ascii="Helvetica" w:eastAsia="Times New Roman" w:hAnsi="Helvetica" w:cs="Helvetica"/>
          <w:color w:val="212121"/>
          <w:sz w:val="20"/>
          <w:szCs w:val="20"/>
          <w:lang w:val="bg-BG" w:eastAsia="bg-BG"/>
        </w:rPr>
        <w:t xml:space="preserve"> върху </w:t>
      </w:r>
      <w:r w:rsidRPr="008E7645">
        <w:rPr>
          <w:rFonts w:ascii="Helvetica" w:eastAsia="Times New Roman" w:hAnsi="Helvetica" w:cs="Helvetica"/>
          <w:noProof/>
          <w:color w:val="212121"/>
          <w:sz w:val="20"/>
          <w:szCs w:val="20"/>
        </w:rPr>
        <w:drawing>
          <wp:inline distT="0" distB="0" distL="0" distR="0" wp14:anchorId="7CE05F3A" wp14:editId="46B22FC7">
            <wp:extent cx="224155" cy="224155"/>
            <wp:effectExtent l="0" t="0" r="0" b="0"/>
            <wp:docPr id="37" name="Picture 37" descr="drop dow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 down menu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xml:space="preserve">, </w:t>
      </w:r>
      <w:r w:rsidR="00C53A4B" w:rsidRPr="008E7645">
        <w:rPr>
          <w:rFonts w:ascii="Helvetica" w:eastAsia="Times New Roman" w:hAnsi="Helvetica" w:cs="Helvetica"/>
          <w:color w:val="212121"/>
          <w:sz w:val="20"/>
          <w:szCs w:val="20"/>
          <w:lang w:val="bg-BG" w:eastAsia="bg-BG"/>
        </w:rPr>
        <w:t xml:space="preserve">дава достъп до личния </w:t>
      </w:r>
      <w:r w:rsidRPr="008E7645">
        <w:rPr>
          <w:rFonts w:ascii="Helvetica" w:eastAsia="Times New Roman" w:hAnsi="Helvetica" w:cs="Helvetica"/>
          <w:color w:val="212121"/>
          <w:sz w:val="20"/>
          <w:szCs w:val="20"/>
          <w:lang w:val="bg-BG" w:eastAsia="bg-BG"/>
        </w:rPr>
        <w:t xml:space="preserve">профил </w:t>
      </w:r>
      <w:r w:rsidR="00C53A4B" w:rsidRPr="008E7645">
        <w:rPr>
          <w:rFonts w:ascii="Helvetica" w:eastAsia="Times New Roman" w:hAnsi="Helvetica" w:cs="Helvetica"/>
          <w:color w:val="212121"/>
          <w:sz w:val="20"/>
          <w:szCs w:val="20"/>
          <w:lang w:val="bg-BG" w:eastAsia="bg-BG"/>
        </w:rPr>
        <w:t xml:space="preserve">на потребителя </w:t>
      </w:r>
      <w:r w:rsidRPr="008E7645">
        <w:rPr>
          <w:rFonts w:ascii="Helvetica" w:eastAsia="Times New Roman" w:hAnsi="Helvetica" w:cs="Helvetica"/>
          <w:color w:val="212121"/>
          <w:sz w:val="20"/>
          <w:szCs w:val="20"/>
          <w:lang w:val="bg-BG" w:eastAsia="bg-BG"/>
        </w:rPr>
        <w:t xml:space="preserve">в Google и до този в Google </w:t>
      </w:r>
      <w:r w:rsidR="00C53A4B" w:rsidRPr="008E7645">
        <w:rPr>
          <w:rFonts w:ascii="Helvetica" w:eastAsia="Times New Roman" w:hAnsi="Helvetica" w:cs="Helvetica"/>
          <w:color w:val="212121"/>
          <w:sz w:val="20"/>
          <w:szCs w:val="20"/>
          <w:lang w:val="bg-BG" w:eastAsia="bg-BG"/>
        </w:rPr>
        <w:t>Analytics. Използването на</w:t>
      </w:r>
      <w:r w:rsidRPr="008E7645">
        <w:rPr>
          <w:rFonts w:ascii="Helvetica" w:eastAsia="Times New Roman" w:hAnsi="Helvetica" w:cs="Helvetica"/>
          <w:color w:val="212121"/>
          <w:sz w:val="20"/>
          <w:szCs w:val="20"/>
          <w:lang w:val="bg-BG" w:eastAsia="bg-BG"/>
        </w:rPr>
        <w:t xml:space="preserve"> функцията </w:t>
      </w:r>
      <w:r w:rsidRPr="008E7645">
        <w:rPr>
          <w:rFonts w:ascii="Helvetica" w:eastAsia="Times New Roman" w:hAnsi="Helvetica" w:cs="Helvetica"/>
          <w:sz w:val="20"/>
          <w:szCs w:val="20"/>
          <w:lang w:val="bg-BG" w:eastAsia="bg-BG"/>
        </w:rPr>
        <w:t>за </w:t>
      </w:r>
      <w:r w:rsidRPr="008E7645">
        <w:rPr>
          <w:rFonts w:ascii="Helvetica" w:eastAsia="Times New Roman" w:hAnsi="Helvetica" w:cs="Helvetica"/>
          <w:bCs/>
          <w:sz w:val="20"/>
          <w:szCs w:val="20"/>
          <w:lang w:val="bg-BG" w:eastAsia="bg-BG"/>
        </w:rPr>
        <w:t>търсене на профил</w:t>
      </w:r>
      <w:r w:rsidR="00C53A4B" w:rsidRPr="008E7645">
        <w:rPr>
          <w:rFonts w:ascii="Helvetica" w:eastAsia="Times New Roman" w:hAnsi="Helvetica" w:cs="Helvetica"/>
          <w:color w:val="212121"/>
          <w:sz w:val="20"/>
          <w:szCs w:val="20"/>
          <w:lang w:val="bg-BG" w:eastAsia="bg-BG"/>
        </w:rPr>
        <w:t xml:space="preserve"> </w:t>
      </w:r>
      <w:r w:rsidR="00C53A4B" w:rsidRPr="008E7645">
        <w:rPr>
          <w:rFonts w:ascii="Helvetica" w:eastAsia="Times New Roman" w:hAnsi="Helvetica" w:cs="Helvetica"/>
          <w:color w:val="212121"/>
          <w:sz w:val="20"/>
          <w:szCs w:val="20"/>
          <w:lang w:val="bg-BG" w:eastAsia="bg-BG"/>
        </w:rPr>
        <w:lastRenderedPageBreak/>
        <w:t>подпомага  бързото намиране на</w:t>
      </w:r>
      <w:r w:rsidR="00136D39">
        <w:rPr>
          <w:rFonts w:ascii="Helvetica" w:eastAsia="Times New Roman" w:hAnsi="Helvetica" w:cs="Helvetica"/>
          <w:color w:val="212121"/>
          <w:sz w:val="20"/>
          <w:szCs w:val="20"/>
          <w:lang w:val="bg-BG" w:eastAsia="bg-BG"/>
        </w:rPr>
        <w:t xml:space="preserve"> профили, собственост</w:t>
      </w:r>
      <w:r w:rsidRPr="008E7645">
        <w:rPr>
          <w:rFonts w:ascii="Helvetica" w:eastAsia="Times New Roman" w:hAnsi="Helvetica" w:cs="Helvetica"/>
          <w:color w:val="212121"/>
          <w:sz w:val="20"/>
          <w:szCs w:val="20"/>
          <w:lang w:val="bg-BG" w:eastAsia="bg-BG"/>
        </w:rPr>
        <w:t xml:space="preserve"> или изгледи на собственост в Google Анализ.</w:t>
      </w:r>
    </w:p>
    <w:p w:rsidR="007E222E" w:rsidRPr="008E7645" w:rsidRDefault="007E222E" w:rsidP="00820BEB">
      <w:pPr>
        <w:numPr>
          <w:ilvl w:val="0"/>
          <w:numId w:val="18"/>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Клик</w:t>
      </w:r>
      <w:r w:rsidR="00C53A4B" w:rsidRPr="008E7645">
        <w:rPr>
          <w:rFonts w:ascii="Helvetica" w:eastAsia="Times New Roman" w:hAnsi="Helvetica" w:cs="Helvetica"/>
          <w:color w:val="212121"/>
          <w:sz w:val="20"/>
          <w:szCs w:val="20"/>
          <w:lang w:val="bg-BG" w:eastAsia="bg-BG"/>
        </w:rPr>
        <w:t>ане</w:t>
      </w:r>
      <w:r w:rsidRPr="008E7645">
        <w:rPr>
          <w:rFonts w:ascii="Helvetica" w:eastAsia="Times New Roman" w:hAnsi="Helvetica" w:cs="Helvetica"/>
          <w:color w:val="212121"/>
          <w:sz w:val="20"/>
          <w:szCs w:val="20"/>
          <w:lang w:val="bg-BG" w:eastAsia="bg-BG"/>
        </w:rPr>
        <w:t xml:space="preserve"> върху </w:t>
      </w:r>
      <w:r w:rsidRPr="008E7645">
        <w:rPr>
          <w:rFonts w:ascii="Helvetica" w:eastAsia="Times New Roman" w:hAnsi="Helvetica" w:cs="Helvetica"/>
          <w:b/>
          <w:bCs/>
          <w:color w:val="212121"/>
          <w:sz w:val="20"/>
          <w:szCs w:val="20"/>
          <w:lang w:val="bg-BG" w:eastAsia="bg-BG"/>
        </w:rPr>
        <w:t>Настройки</w:t>
      </w:r>
      <w:r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noProof/>
          <w:color w:val="212121"/>
          <w:sz w:val="20"/>
          <w:szCs w:val="20"/>
        </w:rPr>
        <w:drawing>
          <wp:inline distT="0" distB="0" distL="0" distR="0" wp14:anchorId="3CDFBAF0" wp14:editId="6E135443">
            <wp:extent cx="224155" cy="224155"/>
            <wp:effectExtent l="0" t="0" r="4445" b="4445"/>
            <wp:docPr id="38" name="Picture 38"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tt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r w:rsidR="00C53A4B" w:rsidRPr="008E7645">
        <w:rPr>
          <w:rFonts w:ascii="Helvetica" w:eastAsia="Times New Roman" w:hAnsi="Helvetica" w:cs="Helvetica"/>
          <w:color w:val="212121"/>
          <w:sz w:val="20"/>
          <w:szCs w:val="20"/>
          <w:lang w:val="bg-BG" w:eastAsia="bg-BG"/>
        </w:rPr>
        <w:t xml:space="preserve">прави промяната на </w:t>
      </w:r>
      <w:r w:rsidRPr="008E7645">
        <w:rPr>
          <w:rFonts w:ascii="Helvetica" w:eastAsia="Times New Roman" w:hAnsi="Helvetica" w:cs="Helvetica"/>
          <w:sz w:val="20"/>
          <w:szCs w:val="20"/>
          <w:lang w:val="bg-BG" w:eastAsia="bg-BG"/>
        </w:rPr>
        <w:t>настройките на потребителя</w:t>
      </w:r>
      <w:r w:rsidR="00C53A4B" w:rsidRPr="008E7645">
        <w:rPr>
          <w:rFonts w:ascii="Helvetica" w:eastAsia="Times New Roman" w:hAnsi="Helvetica" w:cs="Helvetica"/>
          <w:sz w:val="20"/>
          <w:szCs w:val="20"/>
          <w:lang w:val="bg-BG" w:eastAsia="bg-BG"/>
        </w:rPr>
        <w:t xml:space="preserve"> възможна</w:t>
      </w:r>
      <w:r w:rsidR="00C53A4B" w:rsidRPr="008E7645">
        <w:rPr>
          <w:rFonts w:ascii="Helvetica" w:eastAsia="Times New Roman" w:hAnsi="Helvetica" w:cs="Helvetica"/>
          <w:color w:val="212121"/>
          <w:sz w:val="20"/>
          <w:szCs w:val="20"/>
          <w:lang w:val="bg-BG" w:eastAsia="bg-BG"/>
        </w:rPr>
        <w:t>, както изпращането на отзиви до Google и получаването на</w:t>
      </w:r>
      <w:r w:rsidRPr="008E7645">
        <w:rPr>
          <w:rFonts w:ascii="Helvetica" w:eastAsia="Times New Roman" w:hAnsi="Helvetica" w:cs="Helvetica"/>
          <w:color w:val="212121"/>
          <w:sz w:val="20"/>
          <w:szCs w:val="20"/>
          <w:lang w:val="bg-BG" w:eastAsia="bg-BG"/>
        </w:rPr>
        <w:t xml:space="preserve"> помощ за Google Анализ.</w:t>
      </w:r>
    </w:p>
    <w:p w:rsidR="007E222E" w:rsidRPr="008E7645" w:rsidRDefault="007E222E" w:rsidP="00820BEB">
      <w:pPr>
        <w:numPr>
          <w:ilvl w:val="0"/>
          <w:numId w:val="18"/>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Клик</w:t>
      </w:r>
      <w:r w:rsidR="00C53A4B" w:rsidRPr="008E7645">
        <w:rPr>
          <w:rFonts w:ascii="Helvetica" w:eastAsia="Times New Roman" w:hAnsi="Helvetica" w:cs="Helvetica"/>
          <w:color w:val="212121"/>
          <w:sz w:val="20"/>
          <w:szCs w:val="20"/>
          <w:lang w:val="bg-BG" w:eastAsia="bg-BG"/>
        </w:rPr>
        <w:t>ане</w:t>
      </w:r>
      <w:r w:rsidRPr="008E7645">
        <w:rPr>
          <w:rFonts w:ascii="Helvetica" w:eastAsia="Times New Roman" w:hAnsi="Helvetica" w:cs="Helvetica"/>
          <w:color w:val="212121"/>
          <w:sz w:val="20"/>
          <w:szCs w:val="20"/>
          <w:lang w:val="bg-BG" w:eastAsia="bg-BG"/>
        </w:rPr>
        <w:t xml:space="preserve"> върху </w:t>
      </w:r>
      <w:r w:rsidRPr="008E7645">
        <w:rPr>
          <w:rFonts w:ascii="Helvetica" w:eastAsia="Times New Roman" w:hAnsi="Helvetica" w:cs="Helvetica"/>
          <w:b/>
          <w:bCs/>
          <w:color w:val="212121"/>
          <w:sz w:val="20"/>
          <w:szCs w:val="20"/>
          <w:lang w:val="bg-BG" w:eastAsia="bg-BG"/>
        </w:rPr>
        <w:t>Известия</w:t>
      </w:r>
      <w:r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noProof/>
          <w:color w:val="212121"/>
          <w:sz w:val="20"/>
          <w:szCs w:val="20"/>
        </w:rPr>
        <w:drawing>
          <wp:inline distT="0" distB="0" distL="0" distR="0" wp14:anchorId="76948EB0" wp14:editId="3C32FBFC">
            <wp:extent cx="224155" cy="224155"/>
            <wp:effectExtent l="0" t="0" r="4445" b="4445"/>
            <wp:docPr id="39" name="Picture 39" descr="https://lh4.ggpht.com/d5pfRdcY4G5FndD8JzzgNhtmKKX94uiLQHEMiVcRDU9FNgvmp3yAScsEtTB8e2mg5vQRUyY9=w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gpht.com/d5pfRdcY4G5FndD8JzzgNhtmKKX94uiLQHEMiVcRDU9FNgvmp3yAScsEtTB8e2mg5vQRUyY9=w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r w:rsidR="00C53A4B" w:rsidRPr="008E7645">
        <w:rPr>
          <w:rFonts w:ascii="Helvetica" w:eastAsia="Times New Roman" w:hAnsi="Helvetica" w:cs="Helvetica"/>
          <w:color w:val="212121"/>
          <w:sz w:val="20"/>
          <w:szCs w:val="20"/>
          <w:lang w:val="bg-BG" w:eastAsia="bg-BG"/>
        </w:rPr>
        <w:t>дава възможност за преглед на</w:t>
      </w:r>
      <w:r w:rsidRPr="008E7645">
        <w:rPr>
          <w:rFonts w:ascii="Helvetica" w:eastAsia="Times New Roman" w:hAnsi="Helvetica" w:cs="Helvetica"/>
          <w:color w:val="212121"/>
          <w:sz w:val="20"/>
          <w:szCs w:val="20"/>
          <w:lang w:val="bg-BG" w:eastAsia="bg-BG"/>
        </w:rPr>
        <w:t xml:space="preserve"> съобщения, генерирани от </w:t>
      </w:r>
      <w:r w:rsidRPr="008E7645">
        <w:rPr>
          <w:rFonts w:ascii="Helvetica" w:eastAsia="Times New Roman" w:hAnsi="Helvetica" w:cs="Helvetica"/>
          <w:sz w:val="20"/>
          <w:szCs w:val="20"/>
          <w:lang w:val="bg-BG" w:eastAsia="bg-BG"/>
        </w:rPr>
        <w:t>автоматизираната диагностика</w:t>
      </w:r>
      <w:r w:rsidRPr="008E7645">
        <w:rPr>
          <w:rFonts w:ascii="Helvetica" w:eastAsia="Times New Roman" w:hAnsi="Helvetica" w:cs="Helvetica"/>
          <w:color w:val="212121"/>
          <w:sz w:val="20"/>
          <w:szCs w:val="20"/>
          <w:lang w:val="bg-BG" w:eastAsia="bg-BG"/>
        </w:rPr>
        <w:t> на Google Анализ.</w:t>
      </w:r>
    </w:p>
    <w:p w:rsidR="007E222E" w:rsidRPr="008E7645" w:rsidRDefault="008678C9" w:rsidP="008678C9">
      <w:pPr>
        <w:pStyle w:val="Heading2"/>
        <w:rPr>
          <w:lang w:val="bg-BG"/>
        </w:rPr>
      </w:pPr>
      <w:bookmarkStart w:id="69" w:name="_Toc454933207"/>
      <w:r w:rsidRPr="008E7645">
        <w:rPr>
          <w:rFonts w:ascii="Helvetica" w:hAnsi="Helvetica" w:cs="Helvetica"/>
          <w:b/>
          <w:bCs/>
          <w:noProof/>
          <w:color w:val="212121"/>
        </w:rPr>
        <w:drawing>
          <wp:anchor distT="0" distB="0" distL="114300" distR="114300" simplePos="0" relativeHeight="251696128" behindDoc="0" locked="0" layoutInCell="1" allowOverlap="1" wp14:anchorId="0AF9CABE" wp14:editId="2BE3867C">
            <wp:simplePos x="0" y="0"/>
            <wp:positionH relativeFrom="column">
              <wp:posOffset>1977390</wp:posOffset>
            </wp:positionH>
            <wp:positionV relativeFrom="paragraph">
              <wp:posOffset>628650</wp:posOffset>
            </wp:positionV>
            <wp:extent cx="1518285" cy="1518285"/>
            <wp:effectExtent l="0" t="0" r="5715"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8285" cy="1518285"/>
                    </a:xfrm>
                    <a:prstGeom prst="rect">
                      <a:avLst/>
                    </a:prstGeom>
                    <a:noFill/>
                    <a:ln>
                      <a:noFill/>
                    </a:ln>
                  </pic:spPr>
                </pic:pic>
              </a:graphicData>
            </a:graphic>
          </wp:anchor>
        </w:drawing>
      </w:r>
      <w:r w:rsidR="00C53A4B" w:rsidRPr="008E7645">
        <w:rPr>
          <w:lang w:val="bg-BG"/>
        </w:rPr>
        <w:t>3.3</w:t>
      </w:r>
      <w:r w:rsidR="00C53A4B" w:rsidRPr="008E7645">
        <w:rPr>
          <w:lang w:val="bg-BG"/>
        </w:rPr>
        <w:tab/>
      </w:r>
      <w:r w:rsidR="007E222E" w:rsidRPr="008E7645">
        <w:rPr>
          <w:lang w:val="bg-BG"/>
        </w:rPr>
        <w:t>Навигация в отчетите</w:t>
      </w:r>
      <w:bookmarkEnd w:id="69"/>
      <w:r w:rsidR="007E222E" w:rsidRPr="008E7645">
        <w:rPr>
          <w:lang w:val="bg-BG"/>
        </w:rPr>
        <w:t xml:space="preserve"> </w:t>
      </w:r>
    </w:p>
    <w:p w:rsidR="008678C9" w:rsidRPr="008E7645" w:rsidRDefault="008E7645" w:rsidP="008678C9">
      <w:pPr>
        <w:spacing w:before="60" w:after="180" w:line="300" w:lineRule="atLeast"/>
        <w:jc w:val="center"/>
        <w:rPr>
          <w:i/>
          <w:lang w:val="bg-BG"/>
        </w:rPr>
      </w:pPr>
      <w:r w:rsidRPr="008E7645">
        <w:rPr>
          <w:b/>
          <w:lang w:val="bg-BG"/>
        </w:rPr>
        <w:t xml:space="preserve">Фиг. </w:t>
      </w:r>
      <w:r w:rsidR="00466A99">
        <w:rPr>
          <w:b/>
          <w:lang w:val="bg-BG"/>
        </w:rPr>
        <w:t>1</w:t>
      </w:r>
      <w:r>
        <w:rPr>
          <w:b/>
          <w:lang w:val="bg-BG"/>
        </w:rPr>
        <w:t>6</w:t>
      </w:r>
      <w:r w:rsidRPr="008E7645">
        <w:rPr>
          <w:b/>
          <w:lang w:val="bg-BG"/>
        </w:rPr>
        <w:t>.</w:t>
      </w:r>
      <w:r w:rsidRPr="008E7645">
        <w:rPr>
          <w:lang w:val="bg-BG"/>
        </w:rPr>
        <w:t xml:space="preserve"> </w:t>
      </w:r>
      <w:r w:rsidR="008678C9" w:rsidRPr="008E7645">
        <w:rPr>
          <w:i/>
          <w:lang w:val="bg-BG"/>
        </w:rPr>
        <w:t>Навигация</w:t>
      </w:r>
    </w:p>
    <w:p w:rsidR="007E222E" w:rsidRPr="008E7645" w:rsidRDefault="007E222E" w:rsidP="00431129">
      <w:pPr>
        <w:spacing w:before="60" w:after="180" w:line="300" w:lineRule="atLeast"/>
        <w:ind w:firstLine="360"/>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Това е мястото, откъдето</w:t>
      </w:r>
      <w:r w:rsidR="00C53A4B" w:rsidRPr="008E7645">
        <w:rPr>
          <w:rFonts w:ascii="Helvetica" w:eastAsia="Times New Roman" w:hAnsi="Helvetica" w:cs="Helvetica"/>
          <w:color w:val="212121"/>
          <w:sz w:val="20"/>
          <w:szCs w:val="20"/>
          <w:lang w:val="bg-BG" w:eastAsia="bg-BG"/>
        </w:rPr>
        <w:t xml:space="preserve"> се</w:t>
      </w:r>
      <w:r w:rsidRPr="008E7645">
        <w:rPr>
          <w:rFonts w:ascii="Helvetica" w:eastAsia="Times New Roman" w:hAnsi="Helvetica" w:cs="Helvetica"/>
          <w:color w:val="212121"/>
          <w:sz w:val="20"/>
          <w:szCs w:val="20"/>
          <w:lang w:val="bg-BG" w:eastAsia="bg-BG"/>
        </w:rPr>
        <w:t xml:space="preserve"> получава</w:t>
      </w:r>
      <w:r w:rsidR="00C53A4B" w:rsidRPr="008E7645">
        <w:rPr>
          <w:rFonts w:ascii="Helvetica" w:eastAsia="Times New Roman" w:hAnsi="Helvetica" w:cs="Helvetica"/>
          <w:color w:val="212121"/>
          <w:sz w:val="20"/>
          <w:szCs w:val="20"/>
          <w:lang w:val="bg-BG" w:eastAsia="bg-BG"/>
        </w:rPr>
        <w:t xml:space="preserve"> достъп до всички</w:t>
      </w:r>
      <w:r w:rsidRPr="008E7645">
        <w:rPr>
          <w:rFonts w:ascii="Helvetica" w:eastAsia="Times New Roman" w:hAnsi="Helvetica" w:cs="Helvetica"/>
          <w:color w:val="212121"/>
          <w:sz w:val="20"/>
          <w:szCs w:val="20"/>
          <w:lang w:val="bg-BG" w:eastAsia="bg-BG"/>
        </w:rPr>
        <w:t xml:space="preserve"> отчети.</w:t>
      </w:r>
    </w:p>
    <w:p w:rsidR="007E222E" w:rsidRPr="008E7645" w:rsidRDefault="008678C9" w:rsidP="008678C9">
      <w:pPr>
        <w:pStyle w:val="Heading2"/>
        <w:rPr>
          <w:lang w:val="bg-BG"/>
        </w:rPr>
      </w:pPr>
      <w:bookmarkStart w:id="70" w:name="_Toc454933208"/>
      <w:r w:rsidRPr="008E7645">
        <w:rPr>
          <w:rFonts w:ascii="Helvetica" w:hAnsi="Helvetica" w:cs="Helvetica"/>
          <w:b/>
          <w:bCs/>
          <w:noProof/>
          <w:color w:val="212121"/>
        </w:rPr>
        <w:drawing>
          <wp:anchor distT="0" distB="0" distL="114300" distR="114300" simplePos="0" relativeHeight="251689984" behindDoc="0" locked="0" layoutInCell="1" allowOverlap="1" wp14:anchorId="52AB0402" wp14:editId="05C5AD14">
            <wp:simplePos x="0" y="0"/>
            <wp:positionH relativeFrom="column">
              <wp:posOffset>1920240</wp:posOffset>
            </wp:positionH>
            <wp:positionV relativeFrom="paragraph">
              <wp:posOffset>619125</wp:posOffset>
            </wp:positionV>
            <wp:extent cx="1630680" cy="1362710"/>
            <wp:effectExtent l="0" t="0" r="762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0680" cy="1362710"/>
                    </a:xfrm>
                    <a:prstGeom prst="rect">
                      <a:avLst/>
                    </a:prstGeom>
                    <a:noFill/>
                    <a:ln>
                      <a:noFill/>
                    </a:ln>
                  </pic:spPr>
                </pic:pic>
              </a:graphicData>
            </a:graphic>
          </wp:anchor>
        </w:drawing>
      </w:r>
      <w:r w:rsidR="00FB6D4A" w:rsidRPr="008E7645">
        <w:rPr>
          <w:lang w:val="bg-BG"/>
        </w:rPr>
        <w:t>3.4</w:t>
      </w:r>
      <w:r w:rsidR="00FB6D4A" w:rsidRPr="008E7645">
        <w:rPr>
          <w:lang w:val="bg-BG"/>
        </w:rPr>
        <w:tab/>
        <w:t>Заглавие</w:t>
      </w:r>
      <w:r w:rsidR="007E222E" w:rsidRPr="008E7645">
        <w:rPr>
          <w:lang w:val="bg-BG"/>
        </w:rPr>
        <w:t xml:space="preserve"> на отчета</w:t>
      </w:r>
      <w:bookmarkEnd w:id="70"/>
    </w:p>
    <w:p w:rsidR="008678C9" w:rsidRPr="008E7645" w:rsidRDefault="008E7645" w:rsidP="008678C9">
      <w:pPr>
        <w:spacing w:before="60" w:after="180" w:line="300" w:lineRule="atLeast"/>
        <w:jc w:val="center"/>
        <w:rPr>
          <w:b/>
          <w:lang w:val="bg-BG"/>
        </w:rPr>
      </w:pPr>
      <w:r w:rsidRPr="008E7645">
        <w:rPr>
          <w:b/>
          <w:lang w:val="bg-BG"/>
        </w:rPr>
        <w:t xml:space="preserve">Фиг. </w:t>
      </w:r>
      <w:r w:rsidR="00466A99">
        <w:rPr>
          <w:b/>
          <w:lang w:val="bg-BG"/>
        </w:rPr>
        <w:t>1</w:t>
      </w:r>
      <w:r>
        <w:rPr>
          <w:b/>
          <w:lang w:val="bg-BG"/>
        </w:rPr>
        <w:t>7</w:t>
      </w:r>
      <w:r w:rsidRPr="008E7645">
        <w:rPr>
          <w:b/>
          <w:lang w:val="bg-BG"/>
        </w:rPr>
        <w:t>.</w:t>
      </w:r>
      <w:r w:rsidRPr="008E7645">
        <w:rPr>
          <w:lang w:val="bg-BG"/>
        </w:rPr>
        <w:t xml:space="preserve"> </w:t>
      </w:r>
      <w:r w:rsidR="008678C9" w:rsidRPr="008E7645">
        <w:rPr>
          <w:i/>
          <w:lang w:val="bg-BG"/>
        </w:rPr>
        <w:t>Заглавие на отчет за всички видове трафик</w:t>
      </w:r>
    </w:p>
    <w:p w:rsidR="007E222E" w:rsidRPr="008E7645" w:rsidRDefault="007E222E" w:rsidP="00431129">
      <w:pPr>
        <w:spacing w:before="60" w:after="180" w:line="300" w:lineRule="atLeast"/>
        <w:ind w:firstLine="360"/>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lastRenderedPageBreak/>
        <w:t>Заглав</w:t>
      </w:r>
      <w:r w:rsidR="00FB6D4A" w:rsidRPr="008E7645">
        <w:rPr>
          <w:rFonts w:ascii="Helvetica" w:eastAsia="Times New Roman" w:hAnsi="Helvetica" w:cs="Helvetica"/>
          <w:color w:val="212121"/>
          <w:sz w:val="20"/>
          <w:szCs w:val="20"/>
          <w:lang w:val="bg-BG" w:eastAsia="bg-BG"/>
        </w:rPr>
        <w:t>ието</w:t>
      </w:r>
      <w:r w:rsidRPr="008E7645">
        <w:rPr>
          <w:rFonts w:ascii="Helvetica" w:eastAsia="Times New Roman" w:hAnsi="Helvetica" w:cs="Helvetica"/>
          <w:color w:val="212121"/>
          <w:sz w:val="20"/>
          <w:szCs w:val="20"/>
          <w:lang w:val="bg-BG" w:eastAsia="bg-BG"/>
        </w:rPr>
        <w:t xml:space="preserve"> на отчета се показва в горната част на всеки отчет в Google </w:t>
      </w:r>
      <w:r w:rsidR="00FB6D4A" w:rsidRPr="008E7645">
        <w:rPr>
          <w:rFonts w:ascii="Helvetica" w:eastAsia="Times New Roman" w:hAnsi="Helvetica" w:cs="Helvetica"/>
          <w:color w:val="212121"/>
          <w:sz w:val="20"/>
          <w:szCs w:val="20"/>
          <w:lang w:val="bg-BG" w:eastAsia="bg-BG"/>
        </w:rPr>
        <w:t>Analytics</w:t>
      </w:r>
      <w:r w:rsidRPr="008E7645">
        <w:rPr>
          <w:rFonts w:ascii="Helvetica" w:eastAsia="Times New Roman" w:hAnsi="Helvetica" w:cs="Helvetica"/>
          <w:color w:val="212121"/>
          <w:sz w:val="20"/>
          <w:szCs w:val="20"/>
          <w:lang w:val="bg-BG" w:eastAsia="bg-BG"/>
        </w:rPr>
        <w:t>. Заглав</w:t>
      </w:r>
      <w:r w:rsidR="00FB6D4A" w:rsidRPr="008E7645">
        <w:rPr>
          <w:rFonts w:ascii="Helvetica" w:eastAsia="Times New Roman" w:hAnsi="Helvetica" w:cs="Helvetica"/>
          <w:color w:val="212121"/>
          <w:sz w:val="20"/>
          <w:szCs w:val="20"/>
          <w:lang w:val="bg-BG" w:eastAsia="bg-BG"/>
        </w:rPr>
        <w:t>ието</w:t>
      </w:r>
      <w:r w:rsidRPr="008E7645">
        <w:rPr>
          <w:rFonts w:ascii="Helvetica" w:eastAsia="Times New Roman" w:hAnsi="Helvetica" w:cs="Helvetica"/>
          <w:color w:val="212121"/>
          <w:sz w:val="20"/>
          <w:szCs w:val="20"/>
          <w:lang w:val="bg-BG" w:eastAsia="bg-BG"/>
        </w:rPr>
        <w:t xml:space="preserve"> включва заглавието на отчета и контролите, които като цяло са активни в него.</w:t>
      </w:r>
    </w:p>
    <w:p w:rsidR="007E222E" w:rsidRPr="008E7645" w:rsidRDefault="007E222E" w:rsidP="00CA3AAB">
      <w:pPr>
        <w:numPr>
          <w:ilvl w:val="0"/>
          <w:numId w:val="20"/>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Клик</w:t>
      </w:r>
      <w:r w:rsidR="00FB6D4A" w:rsidRPr="008E7645">
        <w:rPr>
          <w:rFonts w:ascii="Helvetica" w:eastAsia="Times New Roman" w:hAnsi="Helvetica" w:cs="Helvetica"/>
          <w:color w:val="212121"/>
          <w:sz w:val="20"/>
          <w:szCs w:val="20"/>
          <w:lang w:val="bg-BG" w:eastAsia="bg-BG"/>
        </w:rPr>
        <w:t>ане</w:t>
      </w:r>
      <w:r w:rsidRPr="008E7645">
        <w:rPr>
          <w:rFonts w:ascii="Helvetica" w:eastAsia="Times New Roman" w:hAnsi="Helvetica" w:cs="Helvetica"/>
          <w:color w:val="212121"/>
          <w:sz w:val="20"/>
          <w:szCs w:val="20"/>
          <w:lang w:val="bg-BG" w:eastAsia="bg-BG"/>
        </w:rPr>
        <w:t xml:space="preserve"> върху </w:t>
      </w:r>
      <w:r w:rsidR="00FB6D4A"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Персонализиране</w:t>
      </w:r>
      <w:r w:rsidR="00FB6D4A" w:rsidRPr="008E7645">
        <w:rPr>
          <w:rFonts w:ascii="Helvetica" w:eastAsia="Times New Roman" w:hAnsi="Helvetica" w:cs="Helvetica"/>
          <w:bCs/>
          <w:color w:val="212121"/>
          <w:sz w:val="20"/>
          <w:szCs w:val="20"/>
          <w:lang w:val="bg-BG" w:eastAsia="bg-BG"/>
        </w:rPr>
        <w:t>“</w:t>
      </w:r>
      <w:r w:rsidR="00FB6D4A" w:rsidRPr="008E7645">
        <w:rPr>
          <w:rFonts w:ascii="Helvetica" w:eastAsia="Times New Roman" w:hAnsi="Helvetica" w:cs="Helvetica"/>
          <w:color w:val="212121"/>
          <w:sz w:val="20"/>
          <w:szCs w:val="20"/>
          <w:lang w:val="bg-BG" w:eastAsia="bg-BG"/>
        </w:rPr>
        <w:t>, за</w:t>
      </w:r>
      <w:r w:rsidRPr="008E7645">
        <w:rPr>
          <w:rFonts w:ascii="Helvetica" w:eastAsia="Times New Roman" w:hAnsi="Helvetica" w:cs="Helvetica"/>
          <w:color w:val="212121"/>
          <w:sz w:val="20"/>
          <w:szCs w:val="20"/>
          <w:lang w:val="bg-BG" w:eastAsia="bg-BG"/>
        </w:rPr>
        <w:t> </w:t>
      </w:r>
      <w:r w:rsidR="00FB6D4A" w:rsidRPr="008E7645">
        <w:rPr>
          <w:rFonts w:ascii="Helvetica" w:eastAsia="Times New Roman" w:hAnsi="Helvetica" w:cs="Helvetica"/>
          <w:sz w:val="20"/>
          <w:szCs w:val="20"/>
          <w:lang w:val="bg-BG" w:eastAsia="bg-BG"/>
        </w:rPr>
        <w:t>приспособяване на</w:t>
      </w:r>
      <w:r w:rsidRPr="008E7645">
        <w:rPr>
          <w:rFonts w:ascii="Helvetica" w:eastAsia="Times New Roman" w:hAnsi="Helvetica" w:cs="Helvetica"/>
          <w:sz w:val="20"/>
          <w:szCs w:val="20"/>
          <w:lang w:val="bg-BG" w:eastAsia="bg-BG"/>
        </w:rPr>
        <w:t xml:space="preserve"> стандартен отчет</w:t>
      </w:r>
      <w:r w:rsidR="00FB6D4A" w:rsidRPr="008E7645">
        <w:rPr>
          <w:rFonts w:ascii="Helvetica" w:eastAsia="Times New Roman" w:hAnsi="Helvetica" w:cs="Helvetica"/>
          <w:color w:val="212121"/>
          <w:sz w:val="20"/>
          <w:szCs w:val="20"/>
          <w:lang w:val="bg-BG" w:eastAsia="bg-BG"/>
        </w:rPr>
        <w:t xml:space="preserve"> спрямо конкретните </w:t>
      </w:r>
      <w:r w:rsidRPr="008E7645">
        <w:rPr>
          <w:rFonts w:ascii="Helvetica" w:eastAsia="Times New Roman" w:hAnsi="Helvetica" w:cs="Helvetica"/>
          <w:color w:val="212121"/>
          <w:sz w:val="20"/>
          <w:szCs w:val="20"/>
          <w:lang w:val="bg-BG" w:eastAsia="bg-BG"/>
        </w:rPr>
        <w:t>нужди. Опцията за персонализиране е налице на много от отчетите, но не за всички.</w:t>
      </w:r>
    </w:p>
    <w:p w:rsidR="007E222E" w:rsidRPr="008E7645" w:rsidRDefault="007E222E" w:rsidP="00CA3AAB">
      <w:pPr>
        <w:numPr>
          <w:ilvl w:val="0"/>
          <w:numId w:val="20"/>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Опцията </w:t>
      </w:r>
      <w:r w:rsidR="00FB6D4A"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Имейл</w:t>
      </w:r>
      <w:r w:rsidR="00FB6D4A" w:rsidRPr="008E7645">
        <w:rPr>
          <w:rFonts w:ascii="Helvetica" w:eastAsia="Times New Roman" w:hAnsi="Helvetica" w:cs="Helvetica"/>
          <w:bCs/>
          <w:color w:val="212121"/>
          <w:sz w:val="20"/>
          <w:szCs w:val="20"/>
          <w:lang w:val="bg-BG" w:eastAsia="bg-BG"/>
        </w:rPr>
        <w:t>“</w:t>
      </w:r>
      <w:r w:rsidR="00FB6D4A" w:rsidRPr="008E7645">
        <w:rPr>
          <w:rFonts w:ascii="Helvetica" w:eastAsia="Times New Roman" w:hAnsi="Helvetica" w:cs="Helvetica"/>
          <w:color w:val="212121"/>
          <w:sz w:val="20"/>
          <w:szCs w:val="20"/>
          <w:lang w:val="bg-BG" w:eastAsia="bg-BG"/>
        </w:rPr>
        <w:t xml:space="preserve"> позволява</w:t>
      </w:r>
      <w:r w:rsidRPr="008E7645">
        <w:rPr>
          <w:rFonts w:ascii="Helvetica" w:eastAsia="Times New Roman" w:hAnsi="Helvetica" w:cs="Helvetica"/>
          <w:color w:val="212121"/>
          <w:sz w:val="20"/>
          <w:szCs w:val="20"/>
          <w:lang w:val="bg-BG" w:eastAsia="bg-BG"/>
        </w:rPr>
        <w:t> </w:t>
      </w:r>
      <w:r w:rsidR="00FB6D4A" w:rsidRPr="008E7645">
        <w:rPr>
          <w:rFonts w:ascii="Helvetica" w:eastAsia="Times New Roman" w:hAnsi="Helvetica" w:cs="Helvetica"/>
          <w:sz w:val="20"/>
          <w:szCs w:val="20"/>
          <w:lang w:val="bg-BG" w:eastAsia="bg-BG"/>
        </w:rPr>
        <w:t>споделянето на</w:t>
      </w:r>
      <w:r w:rsidRPr="008E7645">
        <w:rPr>
          <w:rFonts w:ascii="Helvetica" w:eastAsia="Times New Roman" w:hAnsi="Helvetica" w:cs="Helvetica"/>
          <w:sz w:val="20"/>
          <w:szCs w:val="20"/>
          <w:lang w:val="bg-BG" w:eastAsia="bg-BG"/>
        </w:rPr>
        <w:t xml:space="preserve"> отчет</w:t>
      </w:r>
      <w:r w:rsidRPr="008E7645">
        <w:rPr>
          <w:rFonts w:ascii="Helvetica" w:eastAsia="Times New Roman" w:hAnsi="Helvetica" w:cs="Helvetica"/>
          <w:color w:val="212121"/>
          <w:sz w:val="20"/>
          <w:szCs w:val="20"/>
          <w:lang w:val="bg-BG" w:eastAsia="bg-BG"/>
        </w:rPr>
        <w:t> с хора дори ако нямат профил в Google</w:t>
      </w:r>
      <w:r w:rsidR="00FB6D4A" w:rsidRPr="008E7645">
        <w:rPr>
          <w:rFonts w:ascii="Helvetica" w:eastAsia="Times New Roman" w:hAnsi="Helvetica" w:cs="Helvetica"/>
          <w:color w:val="212121"/>
          <w:sz w:val="20"/>
          <w:szCs w:val="20"/>
          <w:lang w:val="bg-BG" w:eastAsia="bg-BG"/>
        </w:rPr>
        <w:t xml:space="preserve"> Analytics</w:t>
      </w:r>
      <w:r w:rsidRPr="008E7645">
        <w:rPr>
          <w:rFonts w:ascii="Helvetica" w:eastAsia="Times New Roman" w:hAnsi="Helvetica" w:cs="Helvetica"/>
          <w:color w:val="212121"/>
          <w:sz w:val="20"/>
          <w:szCs w:val="20"/>
          <w:lang w:val="bg-BG" w:eastAsia="bg-BG"/>
        </w:rPr>
        <w:t>.</w:t>
      </w:r>
    </w:p>
    <w:p w:rsidR="007E222E" w:rsidRPr="008E7645" w:rsidRDefault="007E222E" w:rsidP="00CA3AAB">
      <w:pPr>
        <w:numPr>
          <w:ilvl w:val="0"/>
          <w:numId w:val="20"/>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Чрез </w:t>
      </w:r>
      <w:r w:rsidR="00FB6D4A" w:rsidRPr="008E7645">
        <w:rPr>
          <w:rFonts w:ascii="Helvetica" w:eastAsia="Times New Roman" w:hAnsi="Helvetica" w:cs="Helvetica"/>
          <w:bCs/>
          <w:color w:val="212121"/>
          <w:sz w:val="20"/>
          <w:szCs w:val="20"/>
          <w:lang w:val="bg-BG" w:eastAsia="bg-BG"/>
        </w:rPr>
        <w:t>е</w:t>
      </w:r>
      <w:r w:rsidRPr="008E7645">
        <w:rPr>
          <w:rFonts w:ascii="Helvetica" w:eastAsia="Times New Roman" w:hAnsi="Helvetica" w:cs="Helvetica"/>
          <w:bCs/>
          <w:color w:val="212121"/>
          <w:sz w:val="20"/>
          <w:szCs w:val="20"/>
          <w:lang w:val="bg-BG" w:eastAsia="bg-BG"/>
        </w:rPr>
        <w:t>кспортиране</w:t>
      </w:r>
      <w:r w:rsidRPr="008E7645">
        <w:rPr>
          <w:rFonts w:ascii="Helvetica" w:eastAsia="Times New Roman" w:hAnsi="Helvetica" w:cs="Helvetica"/>
          <w:color w:val="212121"/>
          <w:sz w:val="20"/>
          <w:szCs w:val="20"/>
          <w:lang w:val="bg-BG" w:eastAsia="bg-BG"/>
        </w:rPr>
        <w:t xml:space="preserve"> на </w:t>
      </w:r>
      <w:r w:rsidR="00FB6D4A" w:rsidRPr="008E7645">
        <w:rPr>
          <w:rFonts w:ascii="Helvetica" w:eastAsia="Times New Roman" w:hAnsi="Helvetica" w:cs="Helvetica"/>
          <w:color w:val="212121"/>
          <w:sz w:val="20"/>
          <w:szCs w:val="20"/>
          <w:lang w:val="bg-BG" w:eastAsia="bg-BG"/>
        </w:rPr>
        <w:t>отчета, може да се използва</w:t>
      </w:r>
      <w:r w:rsidRPr="008E7645">
        <w:rPr>
          <w:rFonts w:ascii="Helvetica" w:eastAsia="Times New Roman" w:hAnsi="Helvetica" w:cs="Helvetica"/>
          <w:color w:val="212121"/>
          <w:sz w:val="20"/>
          <w:szCs w:val="20"/>
          <w:lang w:val="bg-BG" w:eastAsia="bg-BG"/>
        </w:rPr>
        <w:t xml:space="preserve"> в други приложения, например в Excel.</w:t>
      </w:r>
    </w:p>
    <w:p w:rsidR="007E222E" w:rsidRPr="008E7645" w:rsidRDefault="007E222E" w:rsidP="00CA3AAB">
      <w:pPr>
        <w:numPr>
          <w:ilvl w:val="0"/>
          <w:numId w:val="20"/>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Използва</w:t>
      </w:r>
      <w:r w:rsidR="00FB6D4A" w:rsidRPr="008E7645">
        <w:rPr>
          <w:rFonts w:ascii="Helvetica" w:eastAsia="Times New Roman" w:hAnsi="Helvetica" w:cs="Helvetica"/>
          <w:color w:val="212121"/>
          <w:sz w:val="20"/>
          <w:szCs w:val="20"/>
          <w:lang w:val="bg-BG" w:eastAsia="bg-BG"/>
        </w:rPr>
        <w:t>не на</w:t>
      </w:r>
      <w:r w:rsidRPr="008E7645">
        <w:rPr>
          <w:rFonts w:ascii="Helvetica" w:eastAsia="Times New Roman" w:hAnsi="Helvetica" w:cs="Helvetica"/>
          <w:color w:val="212121"/>
          <w:sz w:val="20"/>
          <w:szCs w:val="20"/>
          <w:lang w:val="bg-BG" w:eastAsia="bg-BG"/>
        </w:rPr>
        <w:t xml:space="preserve"> връзката </w:t>
      </w:r>
      <w:r w:rsidR="00FB6D4A"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Добавяне към таблото за управление</w:t>
      </w:r>
      <w:r w:rsidR="00FB6D4A"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xml:space="preserve">, за </w:t>
      </w:r>
      <w:r w:rsidR="00FB6D4A" w:rsidRPr="008E7645">
        <w:rPr>
          <w:rFonts w:ascii="Helvetica" w:eastAsia="Times New Roman" w:hAnsi="Helvetica" w:cs="Helvetica"/>
          <w:color w:val="212121"/>
          <w:sz w:val="20"/>
          <w:szCs w:val="20"/>
          <w:lang w:val="bg-BG" w:eastAsia="bg-BG"/>
        </w:rPr>
        <w:t>вграждане на</w:t>
      </w:r>
      <w:r w:rsidRPr="008E7645">
        <w:rPr>
          <w:rFonts w:ascii="Helvetica" w:eastAsia="Times New Roman" w:hAnsi="Helvetica" w:cs="Helvetica"/>
          <w:color w:val="212121"/>
          <w:sz w:val="20"/>
          <w:szCs w:val="20"/>
          <w:lang w:val="bg-BG" w:eastAsia="bg-BG"/>
        </w:rPr>
        <w:t xml:space="preserve"> текущия отчет в табло за управление.</w:t>
      </w:r>
    </w:p>
    <w:p w:rsidR="007E222E" w:rsidRPr="008E7645" w:rsidRDefault="00FB6D4A" w:rsidP="00CA3AAB">
      <w:pPr>
        <w:numPr>
          <w:ilvl w:val="0"/>
          <w:numId w:val="20"/>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bCs/>
          <w:color w:val="212121"/>
          <w:sz w:val="20"/>
          <w:szCs w:val="20"/>
          <w:lang w:val="bg-BG" w:eastAsia="bg-BG"/>
        </w:rPr>
        <w:t>Пряк път</w:t>
      </w: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color w:val="212121"/>
          <w:sz w:val="20"/>
          <w:szCs w:val="20"/>
          <w:lang w:val="bg-BG" w:eastAsia="bg-BG"/>
        </w:rPr>
        <w:t> създава връзка към текущата к</w:t>
      </w:r>
      <w:r w:rsidRPr="008E7645">
        <w:rPr>
          <w:rFonts w:ascii="Helvetica" w:eastAsia="Times New Roman" w:hAnsi="Helvetica" w:cs="Helvetica"/>
          <w:color w:val="212121"/>
          <w:sz w:val="20"/>
          <w:szCs w:val="20"/>
          <w:lang w:val="bg-BG" w:eastAsia="bg-BG"/>
        </w:rPr>
        <w:t>онфигурация на този отчет. Има</w:t>
      </w:r>
      <w:r w:rsidR="007E222E" w:rsidRPr="008E7645">
        <w:rPr>
          <w:rFonts w:ascii="Helvetica" w:eastAsia="Times New Roman" w:hAnsi="Helvetica" w:cs="Helvetica"/>
          <w:color w:val="212121"/>
          <w:sz w:val="20"/>
          <w:szCs w:val="20"/>
          <w:lang w:val="bg-BG" w:eastAsia="bg-BG"/>
        </w:rPr>
        <w:t xml:space="preserve"> дос</w:t>
      </w:r>
      <w:r w:rsidRPr="008E7645">
        <w:rPr>
          <w:rFonts w:ascii="Helvetica" w:eastAsia="Times New Roman" w:hAnsi="Helvetica" w:cs="Helvetica"/>
          <w:color w:val="212121"/>
          <w:sz w:val="20"/>
          <w:szCs w:val="20"/>
          <w:lang w:val="bg-BG" w:eastAsia="bg-BG"/>
        </w:rPr>
        <w:t xml:space="preserve">тъп до всички </w:t>
      </w:r>
      <w:r w:rsidR="007E222E" w:rsidRPr="008E7645">
        <w:rPr>
          <w:rFonts w:ascii="Helvetica" w:eastAsia="Times New Roman" w:hAnsi="Helvetica" w:cs="Helvetica"/>
          <w:color w:val="212121"/>
          <w:sz w:val="20"/>
          <w:szCs w:val="20"/>
          <w:lang w:val="bg-BG" w:eastAsia="bg-BG"/>
        </w:rPr>
        <w:t>преки пътища в панела за навигация в отчетите.</w:t>
      </w:r>
    </w:p>
    <w:p w:rsidR="00FB6D4A" w:rsidRPr="008E7645" w:rsidRDefault="007E222E" w:rsidP="00CA3AAB">
      <w:pPr>
        <w:numPr>
          <w:ilvl w:val="0"/>
          <w:numId w:val="20"/>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bCs/>
          <w:color w:val="212121"/>
          <w:sz w:val="20"/>
          <w:szCs w:val="20"/>
          <w:lang w:val="bg-BG" w:eastAsia="bg-BG"/>
        </w:rPr>
        <w:t>Инструментът за избор на дата</w:t>
      </w:r>
      <w:r w:rsidRPr="008E7645">
        <w:rPr>
          <w:rFonts w:ascii="Helvetica" w:eastAsia="Times New Roman" w:hAnsi="Helvetica" w:cs="Helvetica"/>
          <w:color w:val="212121"/>
          <w:sz w:val="20"/>
          <w:szCs w:val="20"/>
          <w:lang w:val="bg-BG" w:eastAsia="bg-BG"/>
        </w:rPr>
        <w:t xml:space="preserve"> позволява </w:t>
      </w:r>
      <w:r w:rsidR="00FB6D4A" w:rsidRPr="008E7645">
        <w:rPr>
          <w:rFonts w:ascii="Helvetica" w:eastAsia="Times New Roman" w:hAnsi="Helvetica" w:cs="Helvetica"/>
          <w:sz w:val="20"/>
          <w:szCs w:val="20"/>
          <w:lang w:val="bg-BG" w:eastAsia="bg-BG"/>
        </w:rPr>
        <w:t>промяната на периода</w:t>
      </w:r>
      <w:r w:rsidRPr="008E7645">
        <w:rPr>
          <w:rFonts w:ascii="Helvetica" w:eastAsia="Times New Roman" w:hAnsi="Helvetica" w:cs="Helvetica"/>
          <w:sz w:val="20"/>
          <w:szCs w:val="20"/>
          <w:lang w:val="bg-BG" w:eastAsia="bg-BG"/>
        </w:rPr>
        <w:t xml:space="preserve"> от време </w:t>
      </w:r>
      <w:r w:rsidRPr="008E7645">
        <w:rPr>
          <w:rFonts w:ascii="Helvetica" w:eastAsia="Times New Roman" w:hAnsi="Helvetica" w:cs="Helvetica"/>
          <w:color w:val="212121"/>
          <w:sz w:val="20"/>
          <w:szCs w:val="20"/>
          <w:lang w:val="bg-BG" w:eastAsia="bg-BG"/>
        </w:rPr>
        <w:t xml:space="preserve">на отчета. </w:t>
      </w:r>
    </w:p>
    <w:p w:rsidR="00F4650D" w:rsidRPr="008E7645" w:rsidRDefault="007E222E" w:rsidP="00CA3AAB">
      <w:pPr>
        <w:numPr>
          <w:ilvl w:val="0"/>
          <w:numId w:val="20"/>
        </w:numPr>
        <w:spacing w:before="240" w:after="60" w:line="300" w:lineRule="atLeast"/>
        <w:textAlignment w:val="baseline"/>
        <w:rPr>
          <w:lang w:val="bg-BG"/>
        </w:rPr>
      </w:pPr>
      <w:r w:rsidRPr="008E7645">
        <w:rPr>
          <w:rFonts w:ascii="Helvetica" w:eastAsia="Times New Roman" w:hAnsi="Helvetica" w:cs="Helvetica"/>
          <w:color w:val="212121"/>
          <w:sz w:val="20"/>
          <w:szCs w:val="20"/>
          <w:lang w:val="bg-BG" w:eastAsia="bg-BG"/>
        </w:rPr>
        <w:t>Секцията </w:t>
      </w:r>
      <w:r w:rsidR="00FB6D4A" w:rsidRPr="008E7645">
        <w:rPr>
          <w:rFonts w:ascii="Helvetica" w:eastAsia="Times New Roman" w:hAnsi="Helvetica" w:cs="Helvetica"/>
          <w:color w:val="212121"/>
          <w:sz w:val="20"/>
          <w:szCs w:val="20"/>
          <w:lang w:val="bg-BG" w:eastAsia="bg-BG"/>
        </w:rPr>
        <w:t>„</w:t>
      </w:r>
      <w:r w:rsidR="00FB6D4A" w:rsidRPr="008E7645">
        <w:rPr>
          <w:rFonts w:ascii="Helvetica" w:eastAsia="Times New Roman" w:hAnsi="Helvetica" w:cs="Helvetica"/>
          <w:iCs/>
          <w:color w:val="212121"/>
          <w:sz w:val="20"/>
          <w:szCs w:val="20"/>
          <w:lang w:val="bg-BG" w:eastAsia="bg-BG"/>
        </w:rPr>
        <w:t>И</w:t>
      </w:r>
      <w:r w:rsidRPr="008E7645">
        <w:rPr>
          <w:rFonts w:ascii="Helvetica" w:eastAsia="Times New Roman" w:hAnsi="Helvetica" w:cs="Helvetica"/>
          <w:iCs/>
          <w:color w:val="212121"/>
          <w:sz w:val="20"/>
          <w:szCs w:val="20"/>
          <w:lang w:val="bg-BG" w:eastAsia="bg-BG"/>
        </w:rPr>
        <w:t>нформация за извадкат</w:t>
      </w:r>
      <w:r w:rsidR="00FB6D4A" w:rsidRPr="008E7645">
        <w:rPr>
          <w:rFonts w:ascii="Helvetica" w:eastAsia="Times New Roman" w:hAnsi="Helvetica" w:cs="Helvetica"/>
          <w:iCs/>
          <w:color w:val="212121"/>
          <w:sz w:val="20"/>
          <w:szCs w:val="20"/>
          <w:lang w:val="bg-BG" w:eastAsia="bg-BG"/>
        </w:rPr>
        <w:t>а“</w:t>
      </w:r>
      <w:r w:rsidRPr="008E7645">
        <w:rPr>
          <w:rFonts w:ascii="Helvetica" w:eastAsia="Times New Roman" w:hAnsi="Helvetica" w:cs="Helvetica"/>
          <w:color w:val="212121"/>
          <w:sz w:val="20"/>
          <w:szCs w:val="20"/>
          <w:lang w:val="bg-BG" w:eastAsia="bg-BG"/>
        </w:rPr>
        <w:t xml:space="preserve"> уведомява</w:t>
      </w:r>
      <w:r w:rsidR="00FB6D4A" w:rsidRPr="008E7645">
        <w:rPr>
          <w:rFonts w:ascii="Helvetica" w:eastAsia="Times New Roman" w:hAnsi="Helvetica" w:cs="Helvetica"/>
          <w:color w:val="212121"/>
          <w:sz w:val="20"/>
          <w:szCs w:val="20"/>
          <w:lang w:val="bg-BG" w:eastAsia="bg-BG"/>
        </w:rPr>
        <w:t xml:space="preserve"> потребителя</w:t>
      </w:r>
      <w:r w:rsidRPr="008E7645">
        <w:rPr>
          <w:rFonts w:ascii="Helvetica" w:eastAsia="Times New Roman" w:hAnsi="Helvetica" w:cs="Helvetica"/>
          <w:color w:val="212121"/>
          <w:sz w:val="20"/>
          <w:szCs w:val="20"/>
          <w:lang w:val="bg-BG" w:eastAsia="bg-BG"/>
        </w:rPr>
        <w:t xml:space="preserve"> за </w:t>
      </w:r>
      <w:r w:rsidRPr="008E7645">
        <w:rPr>
          <w:rFonts w:ascii="Helvetica" w:eastAsia="Times New Roman" w:hAnsi="Helvetica" w:cs="Helvetica"/>
          <w:sz w:val="20"/>
          <w:szCs w:val="20"/>
          <w:lang w:val="bg-BG" w:eastAsia="bg-BG"/>
        </w:rPr>
        <w:t>размера на извадката от сесии</w:t>
      </w:r>
      <w:r w:rsidR="00FB6D4A" w:rsidRPr="008E7645">
        <w:rPr>
          <w:rFonts w:ascii="Helvetica" w:eastAsia="Times New Roman" w:hAnsi="Helvetica" w:cs="Helvetica"/>
          <w:color w:val="212121"/>
          <w:sz w:val="20"/>
          <w:szCs w:val="20"/>
          <w:lang w:val="bg-BG" w:eastAsia="bg-BG"/>
        </w:rPr>
        <w:t>, която се отчита. Трябва да се използва падащо меню, за превключване</w:t>
      </w:r>
      <w:r w:rsidRPr="008E7645">
        <w:rPr>
          <w:rFonts w:ascii="Helvetica" w:eastAsia="Times New Roman" w:hAnsi="Helvetica" w:cs="Helvetica"/>
          <w:color w:val="212121"/>
          <w:sz w:val="20"/>
          <w:szCs w:val="20"/>
          <w:lang w:val="bg-BG" w:eastAsia="bg-BG"/>
        </w:rPr>
        <w:t xml:space="preserve"> между по-малка извадка (за по-бързо време за отговор с по-малка прецизност) или по-голям размер на извадката (за по-голяма прецизност с по-бавно време за отговор).</w:t>
      </w:r>
    </w:p>
    <w:p w:rsidR="007E222E" w:rsidRPr="008E7645" w:rsidRDefault="008678C9" w:rsidP="008678C9">
      <w:pPr>
        <w:pStyle w:val="Heading2"/>
        <w:rPr>
          <w:lang w:val="bg-BG"/>
        </w:rPr>
      </w:pPr>
      <w:bookmarkStart w:id="71" w:name="_Toc454933209"/>
      <w:r w:rsidRPr="008E7645">
        <w:rPr>
          <w:rFonts w:ascii="Helvetica" w:hAnsi="Helvetica" w:cs="Helvetica"/>
          <w:b/>
          <w:bCs/>
          <w:noProof/>
          <w:color w:val="212121"/>
        </w:rPr>
        <w:drawing>
          <wp:anchor distT="0" distB="0" distL="114300" distR="114300" simplePos="0" relativeHeight="251683840" behindDoc="0" locked="0" layoutInCell="1" allowOverlap="1" wp14:anchorId="0B8D7E68" wp14:editId="4E3720B7">
            <wp:simplePos x="0" y="0"/>
            <wp:positionH relativeFrom="column">
              <wp:posOffset>2015490</wp:posOffset>
            </wp:positionH>
            <wp:positionV relativeFrom="paragraph">
              <wp:posOffset>685800</wp:posOffset>
            </wp:positionV>
            <wp:extent cx="1440815" cy="1345565"/>
            <wp:effectExtent l="0" t="0" r="6985"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anchor>
        </w:drawing>
      </w:r>
      <w:r w:rsidR="00F4650D" w:rsidRPr="008E7645">
        <w:rPr>
          <w:lang w:val="bg-BG"/>
        </w:rPr>
        <w:t>3.5</w:t>
      </w:r>
      <w:r w:rsidR="00F4650D" w:rsidRPr="008E7645">
        <w:rPr>
          <w:lang w:val="bg-BG"/>
        </w:rPr>
        <w:tab/>
      </w:r>
      <w:r w:rsidR="007E222E" w:rsidRPr="008E7645">
        <w:rPr>
          <w:lang w:val="bg-BG"/>
        </w:rPr>
        <w:t>Добавяне на сегменти</w:t>
      </w:r>
      <w:bookmarkEnd w:id="71"/>
    </w:p>
    <w:p w:rsidR="008678C9" w:rsidRPr="008E7645" w:rsidRDefault="008E7645" w:rsidP="008678C9">
      <w:pPr>
        <w:spacing w:before="60" w:after="180" w:line="300" w:lineRule="atLeast"/>
        <w:jc w:val="center"/>
        <w:rPr>
          <w:rFonts w:ascii="Helvetica" w:eastAsia="Times New Roman" w:hAnsi="Helvetica" w:cs="Helvetica"/>
          <w:sz w:val="20"/>
          <w:szCs w:val="20"/>
          <w:lang w:val="bg-BG" w:eastAsia="bg-BG"/>
        </w:rPr>
      </w:pPr>
      <w:r w:rsidRPr="008E7645">
        <w:rPr>
          <w:b/>
          <w:lang w:val="bg-BG"/>
        </w:rPr>
        <w:lastRenderedPageBreak/>
        <w:t xml:space="preserve">Фиг. </w:t>
      </w:r>
      <w:r w:rsidR="00466A99">
        <w:rPr>
          <w:b/>
          <w:lang w:val="bg-BG"/>
        </w:rPr>
        <w:t>1</w:t>
      </w:r>
      <w:r>
        <w:rPr>
          <w:b/>
          <w:lang w:val="bg-BG"/>
        </w:rPr>
        <w:t>8</w:t>
      </w:r>
      <w:r w:rsidRPr="008E7645">
        <w:rPr>
          <w:b/>
          <w:lang w:val="bg-BG"/>
        </w:rPr>
        <w:t>.</w:t>
      </w:r>
      <w:r w:rsidRPr="008E7645">
        <w:rPr>
          <w:lang w:val="bg-BG"/>
        </w:rPr>
        <w:t xml:space="preserve"> </w:t>
      </w:r>
      <w:r w:rsidR="00BA24D1">
        <w:rPr>
          <w:i/>
          <w:lang w:val="bg-BG"/>
        </w:rPr>
        <w:t>Сегменти</w:t>
      </w:r>
    </w:p>
    <w:p w:rsidR="007E222E" w:rsidRPr="008E7645" w:rsidRDefault="007E222E" w:rsidP="00431129">
      <w:pPr>
        <w:spacing w:before="60" w:after="180" w:line="300" w:lineRule="atLeast"/>
        <w:ind w:firstLine="360"/>
        <w:rPr>
          <w:rFonts w:ascii="Helvetica" w:eastAsia="Times New Roman" w:hAnsi="Helvetica" w:cs="Helvetica"/>
          <w:color w:val="212121"/>
          <w:sz w:val="20"/>
          <w:szCs w:val="20"/>
          <w:lang w:val="bg-BG" w:eastAsia="bg-BG"/>
        </w:rPr>
      </w:pPr>
      <w:r w:rsidRPr="008E7645">
        <w:rPr>
          <w:rFonts w:ascii="Helvetica" w:eastAsia="Times New Roman" w:hAnsi="Helvetica" w:cs="Helvetica"/>
          <w:sz w:val="20"/>
          <w:szCs w:val="20"/>
          <w:lang w:val="bg-BG" w:eastAsia="bg-BG"/>
        </w:rPr>
        <w:t>Сегментът </w:t>
      </w:r>
      <w:r w:rsidRPr="008E7645">
        <w:rPr>
          <w:rFonts w:ascii="Helvetica" w:eastAsia="Times New Roman" w:hAnsi="Helvetica" w:cs="Helvetica"/>
          <w:color w:val="212121"/>
          <w:sz w:val="20"/>
          <w:szCs w:val="20"/>
          <w:lang w:val="bg-BG" w:eastAsia="bg-BG"/>
        </w:rPr>
        <w:t xml:space="preserve">е подмножество от данните в Google Анализ. Добавянето на един или повече сегменти към отчет може да помогне </w:t>
      </w:r>
      <w:r w:rsidR="00F4650D" w:rsidRPr="008E7645">
        <w:rPr>
          <w:rFonts w:ascii="Helvetica" w:eastAsia="Times New Roman" w:hAnsi="Helvetica" w:cs="Helvetica"/>
          <w:color w:val="212121"/>
          <w:sz w:val="20"/>
          <w:szCs w:val="20"/>
          <w:lang w:val="bg-BG" w:eastAsia="bg-BG"/>
        </w:rPr>
        <w:t>за пълноценното</w:t>
      </w:r>
      <w:r w:rsidRPr="008E7645">
        <w:rPr>
          <w:rFonts w:ascii="Helvetica" w:eastAsia="Times New Roman" w:hAnsi="Helvetica" w:cs="Helvetica"/>
          <w:color w:val="212121"/>
          <w:sz w:val="20"/>
          <w:szCs w:val="20"/>
          <w:lang w:val="bg-BG" w:eastAsia="bg-BG"/>
        </w:rPr>
        <w:t xml:space="preserve"> сравн</w:t>
      </w:r>
      <w:r w:rsidR="00F4650D" w:rsidRPr="008E7645">
        <w:rPr>
          <w:rFonts w:ascii="Helvetica" w:eastAsia="Times New Roman" w:hAnsi="Helvetica" w:cs="Helvetica"/>
          <w:color w:val="212121"/>
          <w:sz w:val="20"/>
          <w:szCs w:val="20"/>
          <w:lang w:val="bg-BG" w:eastAsia="bg-BG"/>
        </w:rPr>
        <w:t>яване</w:t>
      </w:r>
      <w:r w:rsidRPr="008E7645">
        <w:rPr>
          <w:rFonts w:ascii="Helvetica" w:eastAsia="Times New Roman" w:hAnsi="Helvetica" w:cs="Helvetica"/>
          <w:color w:val="212121"/>
          <w:sz w:val="20"/>
          <w:szCs w:val="20"/>
          <w:lang w:val="bg-BG" w:eastAsia="bg-BG"/>
        </w:rPr>
        <w:t xml:space="preserve"> и съпостав</w:t>
      </w:r>
      <w:r w:rsidR="00F4650D" w:rsidRPr="008E7645">
        <w:rPr>
          <w:rFonts w:ascii="Helvetica" w:eastAsia="Times New Roman" w:hAnsi="Helvetica" w:cs="Helvetica"/>
          <w:color w:val="212121"/>
          <w:sz w:val="20"/>
          <w:szCs w:val="20"/>
          <w:lang w:val="bg-BG" w:eastAsia="bg-BG"/>
        </w:rPr>
        <w:t>яне</w:t>
      </w:r>
      <w:r w:rsidRPr="008E7645">
        <w:rPr>
          <w:rFonts w:ascii="Helvetica" w:eastAsia="Times New Roman" w:hAnsi="Helvetica" w:cs="Helvetica"/>
          <w:color w:val="212121"/>
          <w:sz w:val="20"/>
          <w:szCs w:val="20"/>
          <w:lang w:val="bg-BG" w:eastAsia="bg-BG"/>
        </w:rPr>
        <w:t xml:space="preserve"> </w:t>
      </w:r>
      <w:r w:rsidR="00F4650D" w:rsidRPr="008E7645">
        <w:rPr>
          <w:rFonts w:ascii="Helvetica" w:eastAsia="Times New Roman" w:hAnsi="Helvetica" w:cs="Helvetica"/>
          <w:color w:val="212121"/>
          <w:sz w:val="20"/>
          <w:szCs w:val="20"/>
          <w:lang w:val="bg-BG" w:eastAsia="bg-BG"/>
        </w:rPr>
        <w:t xml:space="preserve">на </w:t>
      </w:r>
      <w:r w:rsidRPr="008E7645">
        <w:rPr>
          <w:rFonts w:ascii="Helvetica" w:eastAsia="Times New Roman" w:hAnsi="Helvetica" w:cs="Helvetica"/>
          <w:color w:val="212121"/>
          <w:sz w:val="20"/>
          <w:szCs w:val="20"/>
          <w:lang w:val="bg-BG" w:eastAsia="bg-BG"/>
        </w:rPr>
        <w:t>данните.</w:t>
      </w:r>
    </w:p>
    <w:p w:rsidR="008678C9" w:rsidRPr="008E7645" w:rsidRDefault="008678C9" w:rsidP="00CA3AAB">
      <w:pPr>
        <w:numPr>
          <w:ilvl w:val="0"/>
          <w:numId w:val="22"/>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Редактирането, копирането и премахването на съществуващ сегмент става чрез кликване върху него.</w:t>
      </w:r>
    </w:p>
    <w:p w:rsidR="007E222E" w:rsidRPr="008E7645" w:rsidRDefault="007E222E" w:rsidP="00CA3AAB">
      <w:pPr>
        <w:numPr>
          <w:ilvl w:val="0"/>
          <w:numId w:val="22"/>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Клик</w:t>
      </w:r>
      <w:r w:rsidR="008678C9" w:rsidRPr="008E7645">
        <w:rPr>
          <w:rFonts w:ascii="Helvetica" w:eastAsia="Times New Roman" w:hAnsi="Helvetica" w:cs="Helvetica"/>
          <w:color w:val="212121"/>
          <w:sz w:val="20"/>
          <w:szCs w:val="20"/>
          <w:lang w:val="bg-BG" w:eastAsia="bg-BG"/>
        </w:rPr>
        <w:t>ането</w:t>
      </w:r>
      <w:r w:rsidRPr="008E7645">
        <w:rPr>
          <w:rFonts w:ascii="Helvetica" w:eastAsia="Times New Roman" w:hAnsi="Helvetica" w:cs="Helvetica"/>
          <w:color w:val="212121"/>
          <w:sz w:val="20"/>
          <w:szCs w:val="20"/>
          <w:lang w:val="bg-BG" w:eastAsia="bg-BG"/>
        </w:rPr>
        <w:t xml:space="preserve"> върху </w:t>
      </w:r>
      <w:r w:rsidR="00F4650D"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 Добавяне на сегмент</w:t>
      </w:r>
      <w:r w:rsidR="00F4650D"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xml:space="preserve"> сегментира допълнително данните.</w:t>
      </w:r>
    </w:p>
    <w:p w:rsidR="007E222E" w:rsidRPr="008E7645" w:rsidRDefault="00CA3AAB" w:rsidP="008678C9">
      <w:pPr>
        <w:pStyle w:val="Heading2"/>
        <w:rPr>
          <w:b/>
          <w:bCs/>
          <w:lang w:val="bg-BG"/>
        </w:rPr>
      </w:pPr>
      <w:bookmarkStart w:id="72" w:name="_Toc454933210"/>
      <w:r w:rsidRPr="008E7645">
        <w:rPr>
          <w:rFonts w:ascii="Helvetica" w:hAnsi="Helvetica" w:cs="Helvetica"/>
          <w:b/>
          <w:bCs/>
          <w:noProof/>
          <w:color w:val="212121"/>
        </w:rPr>
        <w:drawing>
          <wp:anchor distT="0" distB="0" distL="114300" distR="114300" simplePos="0" relativeHeight="251677696" behindDoc="0" locked="0" layoutInCell="1" allowOverlap="1" wp14:anchorId="33EEEA84" wp14:editId="6FA7A237">
            <wp:simplePos x="0" y="0"/>
            <wp:positionH relativeFrom="column">
              <wp:posOffset>1996440</wp:posOffset>
            </wp:positionH>
            <wp:positionV relativeFrom="paragraph">
              <wp:posOffset>628650</wp:posOffset>
            </wp:positionV>
            <wp:extent cx="1475105" cy="14236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5105" cy="1423670"/>
                    </a:xfrm>
                    <a:prstGeom prst="rect">
                      <a:avLst/>
                    </a:prstGeom>
                    <a:noFill/>
                    <a:ln>
                      <a:noFill/>
                    </a:ln>
                  </pic:spPr>
                </pic:pic>
              </a:graphicData>
            </a:graphic>
          </wp:anchor>
        </w:drawing>
      </w:r>
      <w:r w:rsidR="008678C9" w:rsidRPr="008E7645">
        <w:rPr>
          <w:lang w:val="bg-BG"/>
        </w:rPr>
        <w:t>3.6</w:t>
      </w:r>
      <w:r w:rsidR="008678C9" w:rsidRPr="008E7645">
        <w:rPr>
          <w:lang w:val="bg-BG"/>
        </w:rPr>
        <w:tab/>
      </w:r>
      <w:r w:rsidR="007E222E" w:rsidRPr="008E7645">
        <w:rPr>
          <w:lang w:val="bg-BG"/>
        </w:rPr>
        <w:t>Отчетни раздели</w:t>
      </w:r>
      <w:bookmarkEnd w:id="72"/>
    </w:p>
    <w:p w:rsidR="008678C9" w:rsidRPr="008E7645" w:rsidRDefault="008E7645" w:rsidP="008678C9">
      <w:pPr>
        <w:spacing w:before="60" w:after="180" w:line="300" w:lineRule="atLeast"/>
        <w:jc w:val="center"/>
        <w:rPr>
          <w:rFonts w:ascii="Helvetica" w:eastAsia="Times New Roman" w:hAnsi="Helvetica" w:cs="Helvetica"/>
          <w:i/>
          <w:color w:val="212121"/>
          <w:sz w:val="20"/>
          <w:szCs w:val="20"/>
          <w:lang w:val="bg-BG" w:eastAsia="bg-BG"/>
        </w:rPr>
      </w:pPr>
      <w:r w:rsidRPr="008E7645">
        <w:rPr>
          <w:b/>
          <w:lang w:val="bg-BG"/>
        </w:rPr>
        <w:t xml:space="preserve">Фиг. </w:t>
      </w:r>
      <w:r w:rsidR="00466A99">
        <w:rPr>
          <w:b/>
          <w:lang w:val="bg-BG"/>
        </w:rPr>
        <w:t>1</w:t>
      </w:r>
      <w:r>
        <w:rPr>
          <w:b/>
          <w:lang w:val="bg-BG"/>
        </w:rPr>
        <w:t>9</w:t>
      </w:r>
      <w:r w:rsidRPr="008E7645">
        <w:rPr>
          <w:b/>
          <w:lang w:val="bg-BG"/>
        </w:rPr>
        <w:t>.</w:t>
      </w:r>
      <w:r w:rsidRPr="008E7645">
        <w:rPr>
          <w:lang w:val="bg-BG"/>
        </w:rPr>
        <w:t xml:space="preserve"> </w:t>
      </w:r>
      <w:r w:rsidR="00431129" w:rsidRPr="008E7645">
        <w:rPr>
          <w:i/>
          <w:lang w:val="bg-BG"/>
        </w:rPr>
        <w:t>Отчетни раздели</w:t>
      </w:r>
    </w:p>
    <w:p w:rsidR="007E222E" w:rsidRPr="008E7645" w:rsidRDefault="007E222E" w:rsidP="00431129">
      <w:pPr>
        <w:spacing w:before="60" w:after="180" w:line="300" w:lineRule="atLeast"/>
        <w:ind w:firstLine="720"/>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 xml:space="preserve">Това е мястото, където започват отчетните данни. Отчетите в Google Анализ показват данните </w:t>
      </w:r>
      <w:r w:rsidR="00431129" w:rsidRPr="008E7645">
        <w:rPr>
          <w:rFonts w:ascii="Helvetica" w:eastAsia="Times New Roman" w:hAnsi="Helvetica" w:cs="Helvetica"/>
          <w:color w:val="212121"/>
          <w:sz w:val="20"/>
          <w:szCs w:val="20"/>
          <w:lang w:val="bg-BG" w:eastAsia="bg-BG"/>
        </w:rPr>
        <w:t xml:space="preserve">в един или повече раздели, като </w:t>
      </w:r>
      <w:r w:rsidRPr="008E7645">
        <w:rPr>
          <w:rFonts w:ascii="Helvetica" w:eastAsia="Times New Roman" w:hAnsi="Helvetica" w:cs="Helvetica"/>
          <w:color w:val="212121"/>
          <w:sz w:val="20"/>
          <w:szCs w:val="20"/>
          <w:lang w:val="bg-BG" w:eastAsia="bg-BG"/>
        </w:rPr>
        <w:t>предоставят няколко изгледа на тези данни на едно място. Повечето (но не всички) стандартни отчети съдържат раздел „Детайлно представяне“. Обикновено той има две части: графичен изглед на данните за избрания период от време най-горе и таблица с данни по-долу. Някои от отчетите ще показват допълнителни раздели, например „Общ преглед“ или „Наслагване върху карта“.</w:t>
      </w:r>
    </w:p>
    <w:p w:rsidR="007E222E" w:rsidRPr="008E7645" w:rsidRDefault="00431129" w:rsidP="00431129">
      <w:pPr>
        <w:spacing w:before="60" w:after="180" w:line="300" w:lineRule="atLeast"/>
        <w:ind w:firstLine="720"/>
        <w:rPr>
          <w:rFonts w:ascii="Helvetica" w:eastAsia="Times New Roman" w:hAnsi="Helvetica" w:cs="Helvetica"/>
          <w:color w:val="212121"/>
          <w:sz w:val="20"/>
          <w:szCs w:val="20"/>
          <w:lang w:val="bg-BG" w:eastAsia="bg-BG"/>
        </w:rPr>
      </w:pPr>
      <w:r w:rsidRPr="008E7645">
        <w:rPr>
          <w:rFonts w:ascii="Helvetica" w:hAnsi="Helvetica" w:cs="Helvetica"/>
          <w:color w:val="212121"/>
          <w:sz w:val="20"/>
          <w:szCs w:val="20"/>
          <w:shd w:val="clear" w:color="auto" w:fill="FFFFFF"/>
          <w:lang w:val="bg-BG"/>
        </w:rPr>
        <w:t>Могат</w:t>
      </w:r>
      <w:r w:rsidR="007E222E" w:rsidRPr="008E7645">
        <w:rPr>
          <w:rFonts w:ascii="Helvetica" w:hAnsi="Helvetica" w:cs="Helvetica"/>
          <w:color w:val="212121"/>
          <w:sz w:val="20"/>
          <w:szCs w:val="20"/>
          <w:shd w:val="clear" w:color="auto" w:fill="FFFFFF"/>
          <w:lang w:val="bg-BG"/>
        </w:rPr>
        <w:t xml:space="preserve"> да </w:t>
      </w:r>
      <w:r w:rsidRPr="008E7645">
        <w:rPr>
          <w:rFonts w:ascii="Helvetica" w:hAnsi="Helvetica" w:cs="Helvetica"/>
          <w:color w:val="212121"/>
          <w:sz w:val="20"/>
          <w:szCs w:val="20"/>
          <w:shd w:val="clear" w:color="auto" w:fill="FFFFFF"/>
          <w:lang w:val="bg-BG"/>
        </w:rPr>
        <w:t xml:space="preserve">се </w:t>
      </w:r>
      <w:r w:rsidR="007E222E" w:rsidRPr="008E7645">
        <w:rPr>
          <w:rFonts w:ascii="Helvetica" w:hAnsi="Helvetica" w:cs="Helvetica"/>
          <w:color w:val="212121"/>
          <w:sz w:val="20"/>
          <w:szCs w:val="20"/>
          <w:shd w:val="clear" w:color="auto" w:fill="FFFFFF"/>
          <w:lang w:val="bg-BG"/>
        </w:rPr>
        <w:t xml:space="preserve">добавят и редактират раздели с помощта на връзката </w:t>
      </w:r>
      <w:r w:rsidRPr="008E7645">
        <w:rPr>
          <w:rFonts w:ascii="Helvetica" w:hAnsi="Helvetica" w:cs="Helvetica"/>
          <w:color w:val="212121"/>
          <w:sz w:val="20"/>
          <w:szCs w:val="20"/>
          <w:shd w:val="clear" w:color="auto" w:fill="FFFFFF"/>
          <w:lang w:val="bg-BG"/>
        </w:rPr>
        <w:t>„</w:t>
      </w:r>
      <w:r w:rsidR="007E222E" w:rsidRPr="008E7645">
        <w:rPr>
          <w:rStyle w:val="Strong"/>
          <w:rFonts w:ascii="Helvetica" w:hAnsi="Helvetica" w:cs="Helvetica"/>
          <w:b w:val="0"/>
          <w:color w:val="212121"/>
          <w:sz w:val="20"/>
          <w:szCs w:val="20"/>
          <w:shd w:val="clear" w:color="auto" w:fill="FFFFFF"/>
          <w:lang w:val="bg-BG"/>
        </w:rPr>
        <w:t>Персонализиране</w:t>
      </w:r>
      <w:r w:rsidRPr="008E7645">
        <w:rPr>
          <w:rStyle w:val="Strong"/>
          <w:rFonts w:ascii="Helvetica" w:hAnsi="Helvetica" w:cs="Helvetica"/>
          <w:color w:val="212121"/>
          <w:sz w:val="20"/>
          <w:szCs w:val="20"/>
          <w:shd w:val="clear" w:color="auto" w:fill="FFFFFF"/>
          <w:lang w:val="bg-BG"/>
        </w:rPr>
        <w:t>“</w:t>
      </w:r>
      <w:r w:rsidR="007E222E" w:rsidRPr="008E7645">
        <w:rPr>
          <w:rStyle w:val="apple-converted-space"/>
          <w:rFonts w:ascii="Helvetica" w:hAnsi="Helvetica" w:cs="Helvetica"/>
          <w:color w:val="212121"/>
          <w:shd w:val="clear" w:color="auto" w:fill="FFFFFF"/>
          <w:lang w:val="bg-BG"/>
        </w:rPr>
        <w:t> </w:t>
      </w:r>
      <w:r w:rsidR="007E222E" w:rsidRPr="008E7645">
        <w:rPr>
          <w:rFonts w:ascii="Helvetica" w:hAnsi="Helvetica" w:cs="Helvetica"/>
          <w:color w:val="212121"/>
          <w:sz w:val="20"/>
          <w:szCs w:val="20"/>
          <w:shd w:val="clear" w:color="auto" w:fill="FFFFFF"/>
          <w:lang w:val="bg-BG"/>
        </w:rPr>
        <w:t xml:space="preserve">в </w:t>
      </w:r>
      <w:r w:rsidRPr="008E7645">
        <w:rPr>
          <w:rFonts w:ascii="Helvetica" w:hAnsi="Helvetica" w:cs="Helvetica"/>
          <w:color w:val="212121"/>
          <w:sz w:val="20"/>
          <w:szCs w:val="20"/>
          <w:shd w:val="clear" w:color="auto" w:fill="FFFFFF"/>
          <w:lang w:val="bg-BG"/>
        </w:rPr>
        <w:t xml:space="preserve">заглавието </w:t>
      </w:r>
      <w:r w:rsidR="007E222E" w:rsidRPr="008E7645">
        <w:rPr>
          <w:rFonts w:ascii="Helvetica" w:hAnsi="Helvetica" w:cs="Helvetica"/>
          <w:color w:val="212121"/>
          <w:sz w:val="20"/>
          <w:szCs w:val="20"/>
          <w:shd w:val="clear" w:color="auto" w:fill="FFFFFF"/>
          <w:lang w:val="bg-BG"/>
        </w:rPr>
        <w:t>на отчета, както е посочено по-горе.</w:t>
      </w:r>
    </w:p>
    <w:p w:rsidR="007E222E" w:rsidRPr="008E7645" w:rsidRDefault="007E222E" w:rsidP="00431129">
      <w:pPr>
        <w:ind w:firstLine="720"/>
        <w:rPr>
          <w:rFonts w:ascii="Helvetica" w:hAnsi="Helvetica" w:cs="Helvetica"/>
          <w:color w:val="212121"/>
          <w:sz w:val="20"/>
          <w:szCs w:val="20"/>
          <w:shd w:val="clear" w:color="auto" w:fill="FFFFFF"/>
          <w:lang w:val="bg-BG"/>
        </w:rPr>
      </w:pPr>
      <w:r w:rsidRPr="008E7645">
        <w:rPr>
          <w:rFonts w:ascii="Helvetica" w:hAnsi="Helvetica" w:cs="Helvetica"/>
          <w:color w:val="212121"/>
          <w:sz w:val="20"/>
          <w:szCs w:val="20"/>
          <w:shd w:val="clear" w:color="auto" w:fill="FFFFFF"/>
          <w:lang w:val="bg-BG"/>
        </w:rPr>
        <w:t>Връзката</w:t>
      </w:r>
      <w:r w:rsidRPr="008E7645">
        <w:rPr>
          <w:rStyle w:val="apple-converted-space"/>
          <w:rFonts w:ascii="Helvetica" w:hAnsi="Helvetica" w:cs="Helvetica"/>
          <w:color w:val="212121"/>
          <w:shd w:val="clear" w:color="auto" w:fill="FFFFFF"/>
          <w:lang w:val="bg-BG"/>
        </w:rPr>
        <w:t> </w:t>
      </w:r>
      <w:r w:rsidR="00431129" w:rsidRPr="008E7645">
        <w:rPr>
          <w:rStyle w:val="apple-converted-space"/>
          <w:rFonts w:ascii="Helvetica" w:hAnsi="Helvetica" w:cs="Helvetica"/>
          <w:color w:val="212121"/>
          <w:shd w:val="clear" w:color="auto" w:fill="FFFFFF"/>
          <w:lang w:val="bg-BG"/>
        </w:rPr>
        <w:t>„</w:t>
      </w:r>
      <w:r w:rsidRPr="008E7645">
        <w:rPr>
          <w:rStyle w:val="Strong"/>
          <w:rFonts w:ascii="Helvetica" w:hAnsi="Helvetica" w:cs="Helvetica"/>
          <w:b w:val="0"/>
          <w:color w:val="212121"/>
          <w:sz w:val="20"/>
          <w:szCs w:val="20"/>
          <w:shd w:val="clear" w:color="auto" w:fill="FFFFFF"/>
          <w:lang w:val="bg-BG"/>
        </w:rPr>
        <w:t>група показатели</w:t>
      </w:r>
      <w:r w:rsidR="00431129" w:rsidRPr="008E7645">
        <w:rPr>
          <w:rStyle w:val="Strong"/>
          <w:rFonts w:ascii="Helvetica" w:hAnsi="Helvetica" w:cs="Helvetica"/>
          <w:color w:val="212121"/>
          <w:sz w:val="20"/>
          <w:szCs w:val="20"/>
          <w:shd w:val="clear" w:color="auto" w:fill="FFFFFF"/>
          <w:lang w:val="bg-BG"/>
        </w:rPr>
        <w:t>“</w:t>
      </w:r>
      <w:r w:rsidRPr="008E7645">
        <w:rPr>
          <w:rStyle w:val="apple-converted-space"/>
          <w:rFonts w:ascii="Helvetica" w:hAnsi="Helvetica" w:cs="Helvetica"/>
          <w:color w:val="212121"/>
          <w:shd w:val="clear" w:color="auto" w:fill="FFFFFF"/>
          <w:lang w:val="bg-BG"/>
        </w:rPr>
        <w:t> </w:t>
      </w:r>
      <w:r w:rsidRPr="008E7645">
        <w:rPr>
          <w:rFonts w:ascii="Helvetica" w:hAnsi="Helvetica" w:cs="Helvetica"/>
          <w:color w:val="212121"/>
          <w:sz w:val="20"/>
          <w:szCs w:val="20"/>
          <w:shd w:val="clear" w:color="auto" w:fill="FFFFFF"/>
          <w:lang w:val="bg-BG"/>
        </w:rPr>
        <w:t>под етиката на отчетния раздел определя кои показатели са показани в таблицата с данни, например</w:t>
      </w:r>
      <w:r w:rsidRPr="008E7645">
        <w:rPr>
          <w:rStyle w:val="apple-converted-space"/>
          <w:rFonts w:ascii="Helvetica" w:hAnsi="Helvetica" w:cs="Helvetica"/>
          <w:color w:val="212121"/>
          <w:shd w:val="clear" w:color="auto" w:fill="FFFFFF"/>
          <w:lang w:val="bg-BG"/>
        </w:rPr>
        <w:t> </w:t>
      </w:r>
      <w:r w:rsidR="00431129" w:rsidRPr="008E7645">
        <w:rPr>
          <w:rStyle w:val="apple-converted-space"/>
          <w:rFonts w:ascii="Helvetica" w:hAnsi="Helvetica" w:cs="Helvetica"/>
          <w:color w:val="212121"/>
          <w:shd w:val="clear" w:color="auto" w:fill="FFFFFF"/>
          <w:lang w:val="bg-BG"/>
        </w:rPr>
        <w:t>„</w:t>
      </w:r>
      <w:r w:rsidRPr="008E7645">
        <w:rPr>
          <w:rStyle w:val="Emphasis"/>
          <w:rFonts w:ascii="Helvetica" w:hAnsi="Helvetica" w:cs="Helvetica"/>
          <w:i w:val="0"/>
          <w:color w:val="212121"/>
          <w:sz w:val="20"/>
          <w:szCs w:val="20"/>
          <w:shd w:val="clear" w:color="auto" w:fill="FFFFFF"/>
          <w:lang w:val="bg-BG"/>
        </w:rPr>
        <w:t>Обобщена информация</w:t>
      </w:r>
      <w:r w:rsidR="00431129" w:rsidRPr="008E7645">
        <w:rPr>
          <w:rStyle w:val="Emphasis"/>
          <w:rFonts w:ascii="Helvetica" w:hAnsi="Helvetica" w:cs="Helvetica"/>
          <w:i w:val="0"/>
          <w:color w:val="212121"/>
          <w:sz w:val="20"/>
          <w:szCs w:val="20"/>
          <w:shd w:val="clear" w:color="auto" w:fill="FFFFFF"/>
          <w:lang w:val="bg-BG"/>
        </w:rPr>
        <w:t>“</w:t>
      </w:r>
      <w:r w:rsidRPr="008E7645">
        <w:rPr>
          <w:rStyle w:val="Emphasis"/>
          <w:rFonts w:ascii="Helvetica" w:hAnsi="Helvetica" w:cs="Helvetica"/>
          <w:i w:val="0"/>
          <w:color w:val="212121"/>
          <w:sz w:val="20"/>
          <w:szCs w:val="20"/>
          <w:shd w:val="clear" w:color="auto" w:fill="FFFFFF"/>
          <w:lang w:val="bg-BG"/>
        </w:rPr>
        <w:t xml:space="preserve">, </w:t>
      </w:r>
      <w:r w:rsidR="00431129" w:rsidRPr="008E7645">
        <w:rPr>
          <w:rStyle w:val="Emphasis"/>
          <w:rFonts w:ascii="Helvetica" w:hAnsi="Helvetica" w:cs="Helvetica"/>
          <w:i w:val="0"/>
          <w:color w:val="212121"/>
          <w:sz w:val="20"/>
          <w:szCs w:val="20"/>
          <w:shd w:val="clear" w:color="auto" w:fill="FFFFFF"/>
          <w:lang w:val="bg-BG"/>
        </w:rPr>
        <w:t>„</w:t>
      </w:r>
      <w:r w:rsidRPr="008E7645">
        <w:rPr>
          <w:rStyle w:val="Emphasis"/>
          <w:rFonts w:ascii="Helvetica" w:hAnsi="Helvetica" w:cs="Helvetica"/>
          <w:i w:val="0"/>
          <w:color w:val="212121"/>
          <w:sz w:val="20"/>
          <w:szCs w:val="20"/>
          <w:shd w:val="clear" w:color="auto" w:fill="FFFFFF"/>
          <w:lang w:val="bg-BG"/>
        </w:rPr>
        <w:t>Използване на сайта</w:t>
      </w:r>
      <w:r w:rsidR="00431129" w:rsidRPr="008E7645">
        <w:rPr>
          <w:rStyle w:val="Emphasis"/>
          <w:rFonts w:ascii="Helvetica" w:hAnsi="Helvetica" w:cs="Helvetica"/>
          <w:i w:val="0"/>
          <w:color w:val="212121"/>
          <w:sz w:val="20"/>
          <w:szCs w:val="20"/>
          <w:shd w:val="clear" w:color="auto" w:fill="FFFFFF"/>
          <w:lang w:val="bg-BG"/>
        </w:rPr>
        <w:t>“</w:t>
      </w:r>
      <w:r w:rsidRPr="008E7645">
        <w:rPr>
          <w:rStyle w:val="Emphasis"/>
          <w:rFonts w:ascii="Helvetica" w:hAnsi="Helvetica" w:cs="Helvetica"/>
          <w:i w:val="0"/>
          <w:color w:val="212121"/>
          <w:sz w:val="20"/>
          <w:szCs w:val="20"/>
          <w:shd w:val="clear" w:color="auto" w:fill="FFFFFF"/>
          <w:lang w:val="bg-BG"/>
        </w:rPr>
        <w:t xml:space="preserve">, </w:t>
      </w:r>
      <w:r w:rsidR="00431129" w:rsidRPr="008E7645">
        <w:rPr>
          <w:rStyle w:val="Emphasis"/>
          <w:rFonts w:ascii="Helvetica" w:hAnsi="Helvetica" w:cs="Helvetica"/>
          <w:i w:val="0"/>
          <w:color w:val="212121"/>
          <w:sz w:val="20"/>
          <w:szCs w:val="20"/>
          <w:shd w:val="clear" w:color="auto" w:fill="FFFFFF"/>
          <w:lang w:val="bg-BG"/>
        </w:rPr>
        <w:t>„</w:t>
      </w:r>
      <w:r w:rsidRPr="008E7645">
        <w:rPr>
          <w:rStyle w:val="Emphasis"/>
          <w:rFonts w:ascii="Helvetica" w:hAnsi="Helvetica" w:cs="Helvetica"/>
          <w:i w:val="0"/>
          <w:color w:val="212121"/>
          <w:sz w:val="20"/>
          <w:szCs w:val="20"/>
          <w:shd w:val="clear" w:color="auto" w:fill="FFFFFF"/>
          <w:lang w:val="bg-BG"/>
        </w:rPr>
        <w:t>Първи набор цели</w:t>
      </w:r>
      <w:r w:rsidR="00431129" w:rsidRPr="008E7645">
        <w:rPr>
          <w:rStyle w:val="Emphasis"/>
          <w:rFonts w:ascii="Helvetica" w:hAnsi="Helvetica" w:cs="Helvetica"/>
          <w:i w:val="0"/>
          <w:color w:val="212121"/>
          <w:sz w:val="20"/>
          <w:szCs w:val="20"/>
          <w:shd w:val="clear" w:color="auto" w:fill="FFFFFF"/>
          <w:lang w:val="bg-BG"/>
        </w:rPr>
        <w:t>“</w:t>
      </w:r>
      <w:r w:rsidRPr="008E7645">
        <w:rPr>
          <w:rFonts w:ascii="Helvetica" w:hAnsi="Helvetica" w:cs="Helvetica"/>
          <w:i/>
          <w:color w:val="212121"/>
          <w:sz w:val="20"/>
          <w:szCs w:val="20"/>
          <w:shd w:val="clear" w:color="auto" w:fill="FFFFFF"/>
          <w:lang w:val="bg-BG"/>
        </w:rPr>
        <w:t>.</w:t>
      </w:r>
      <w:r w:rsidRPr="008E7645">
        <w:rPr>
          <w:rFonts w:ascii="Helvetica" w:hAnsi="Helvetica" w:cs="Helvetica"/>
          <w:color w:val="212121"/>
          <w:sz w:val="20"/>
          <w:szCs w:val="20"/>
          <w:shd w:val="clear" w:color="auto" w:fill="FFFFFF"/>
          <w:lang w:val="bg-BG"/>
        </w:rPr>
        <w:t xml:space="preserve"> Намира се непосредствено под етикета на раздела „Детайлно представяне“.</w:t>
      </w:r>
    </w:p>
    <w:p w:rsidR="007E222E" w:rsidRPr="008E7645" w:rsidRDefault="007E222E" w:rsidP="007E222E">
      <w:pPr>
        <w:rPr>
          <w:rFonts w:ascii="Helvetica" w:hAnsi="Helvetica" w:cs="Helvetica"/>
          <w:color w:val="212121"/>
          <w:sz w:val="20"/>
          <w:szCs w:val="20"/>
          <w:shd w:val="clear" w:color="auto" w:fill="FFFFFF"/>
          <w:lang w:val="bg-BG"/>
        </w:rPr>
      </w:pPr>
    </w:p>
    <w:p w:rsidR="007E222E" w:rsidRPr="008E7645" w:rsidRDefault="00431129" w:rsidP="00FC0D1F">
      <w:pPr>
        <w:pStyle w:val="Heading2"/>
        <w:shd w:val="clear" w:color="auto" w:fill="FFFFFF"/>
        <w:spacing w:line="480" w:lineRule="atLeast"/>
        <w:rPr>
          <w:rFonts w:ascii="Helvetica" w:hAnsi="Helvetica" w:cs="Helvetica"/>
          <w:color w:val="212121"/>
          <w:lang w:val="bg-BG"/>
        </w:rPr>
      </w:pPr>
      <w:bookmarkStart w:id="73" w:name="_Toc454933211"/>
      <w:r w:rsidRPr="008E7645">
        <w:rPr>
          <w:rStyle w:val="apple-converted-space"/>
          <w:rFonts w:ascii="Helvetica" w:hAnsi="Helvetica" w:cs="Helvetica"/>
          <w:bCs/>
          <w:color w:val="212121"/>
          <w:lang w:val="bg-BG"/>
        </w:rPr>
        <w:t>3.7</w:t>
      </w:r>
      <w:r w:rsidRPr="008E7645">
        <w:rPr>
          <w:rStyle w:val="apple-converted-space"/>
          <w:rFonts w:ascii="Helvetica" w:hAnsi="Helvetica" w:cs="Helvetica"/>
          <w:b/>
          <w:bCs/>
          <w:color w:val="212121"/>
          <w:lang w:val="bg-BG"/>
        </w:rPr>
        <w:tab/>
      </w:r>
      <w:r w:rsidR="007E222E" w:rsidRPr="008E7645">
        <w:rPr>
          <w:rFonts w:ascii="Helvetica" w:hAnsi="Helvetica" w:cs="Helvetica"/>
          <w:color w:val="212121"/>
          <w:lang w:val="bg-BG"/>
        </w:rPr>
        <w:t>Графичен изглед</w:t>
      </w:r>
      <w:r w:rsidRPr="008E7645">
        <w:rPr>
          <w:noProof/>
        </w:rPr>
        <w:drawing>
          <wp:anchor distT="0" distB="0" distL="114300" distR="114300" simplePos="0" relativeHeight="251708416" behindDoc="0" locked="0" layoutInCell="1" allowOverlap="1" wp14:anchorId="0D071723" wp14:editId="640F56A1">
            <wp:simplePos x="0" y="0"/>
            <wp:positionH relativeFrom="column">
              <wp:posOffset>1929765</wp:posOffset>
            </wp:positionH>
            <wp:positionV relativeFrom="paragraph">
              <wp:posOffset>403860</wp:posOffset>
            </wp:positionV>
            <wp:extent cx="1397635" cy="13804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7635" cy="1380490"/>
                    </a:xfrm>
                    <a:prstGeom prst="rect">
                      <a:avLst/>
                    </a:prstGeom>
                    <a:noFill/>
                    <a:ln>
                      <a:noFill/>
                    </a:ln>
                  </pic:spPr>
                </pic:pic>
              </a:graphicData>
            </a:graphic>
          </wp:anchor>
        </w:drawing>
      </w:r>
      <w:bookmarkEnd w:id="73"/>
    </w:p>
    <w:p w:rsidR="00431129" w:rsidRPr="008E7645" w:rsidRDefault="008E7645" w:rsidP="00431129">
      <w:pPr>
        <w:spacing w:before="60" w:after="180" w:line="300" w:lineRule="atLeast"/>
        <w:jc w:val="center"/>
        <w:rPr>
          <w:rFonts w:ascii="Helvetica" w:eastAsia="Times New Roman" w:hAnsi="Helvetica" w:cs="Helvetica"/>
          <w:color w:val="212121"/>
          <w:sz w:val="20"/>
          <w:szCs w:val="20"/>
          <w:lang w:val="bg-BG" w:eastAsia="bg-BG"/>
        </w:rPr>
      </w:pPr>
      <w:r w:rsidRPr="008E7645">
        <w:rPr>
          <w:b/>
          <w:lang w:val="bg-BG"/>
        </w:rPr>
        <w:t xml:space="preserve">Фиг. </w:t>
      </w:r>
      <w:r w:rsidR="00466A99">
        <w:rPr>
          <w:b/>
          <w:lang w:val="bg-BG"/>
        </w:rPr>
        <w:t>2</w:t>
      </w:r>
      <w:r>
        <w:rPr>
          <w:b/>
          <w:lang w:val="bg-BG"/>
        </w:rPr>
        <w:t>0</w:t>
      </w:r>
      <w:r w:rsidRPr="008E7645">
        <w:rPr>
          <w:b/>
          <w:lang w:val="bg-BG"/>
        </w:rPr>
        <w:t>.</w:t>
      </w:r>
      <w:r w:rsidRPr="008E7645">
        <w:rPr>
          <w:lang w:val="bg-BG"/>
        </w:rPr>
        <w:t xml:space="preserve"> </w:t>
      </w:r>
      <w:r w:rsidR="00431129" w:rsidRPr="008E7645">
        <w:rPr>
          <w:i/>
          <w:lang w:val="bg-BG"/>
        </w:rPr>
        <w:t>Графичен изглед</w:t>
      </w:r>
    </w:p>
    <w:p w:rsidR="007E222E" w:rsidRPr="008E7645" w:rsidRDefault="007E222E" w:rsidP="00FC0D1F">
      <w:pPr>
        <w:spacing w:before="60" w:after="180" w:line="300" w:lineRule="atLeast"/>
        <w:ind w:firstLine="480"/>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Горната част на повечето раздели „Детайлно представяне“ по</w:t>
      </w:r>
      <w:r w:rsidR="00431129" w:rsidRPr="008E7645">
        <w:rPr>
          <w:rFonts w:ascii="Helvetica" w:eastAsia="Times New Roman" w:hAnsi="Helvetica" w:cs="Helvetica"/>
          <w:color w:val="212121"/>
          <w:sz w:val="20"/>
          <w:szCs w:val="20"/>
          <w:lang w:val="bg-BG" w:eastAsia="bg-BG"/>
        </w:rPr>
        <w:t>казва графичен изглед на данните</w:t>
      </w:r>
      <w:r w:rsidRPr="008E7645">
        <w:rPr>
          <w:rFonts w:ascii="Helvetica" w:eastAsia="Times New Roman" w:hAnsi="Helvetica" w:cs="Helvetica"/>
          <w:color w:val="212121"/>
          <w:sz w:val="20"/>
          <w:szCs w:val="20"/>
          <w:lang w:val="bg-BG" w:eastAsia="bg-BG"/>
        </w:rPr>
        <w:t>. Графичните контроли включват:</w:t>
      </w:r>
    </w:p>
    <w:p w:rsidR="007E222E" w:rsidRPr="008E7645" w:rsidRDefault="007E222E" w:rsidP="00485597">
      <w:pPr>
        <w:numPr>
          <w:ilvl w:val="0"/>
          <w:numId w:val="25"/>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Инструмент за избор на </w:t>
      </w:r>
      <w:r w:rsidR="00431129"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показатели в графиката</w:t>
      </w:r>
      <w:r w:rsidR="00431129"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sz w:val="20"/>
          <w:szCs w:val="20"/>
          <w:lang w:val="bg-BG" w:eastAsia="bg-BG"/>
        </w:rPr>
        <w:t>промен</w:t>
      </w:r>
      <w:r w:rsidR="00431129" w:rsidRPr="008E7645">
        <w:rPr>
          <w:rFonts w:ascii="Helvetica" w:eastAsia="Times New Roman" w:hAnsi="Helvetica" w:cs="Helvetica"/>
          <w:sz w:val="20"/>
          <w:szCs w:val="20"/>
          <w:lang w:val="bg-BG" w:eastAsia="bg-BG"/>
        </w:rPr>
        <w:t>я</w:t>
      </w:r>
      <w:r w:rsidRPr="008E7645">
        <w:rPr>
          <w:rFonts w:ascii="Helvetica" w:eastAsia="Times New Roman" w:hAnsi="Helvetica" w:cs="Helvetica"/>
          <w:sz w:val="20"/>
          <w:szCs w:val="20"/>
          <w:lang w:val="bg-BG" w:eastAsia="bg-BG"/>
        </w:rPr>
        <w:t xml:space="preserve"> показателите</w:t>
      </w:r>
      <w:r w:rsidRPr="008E7645">
        <w:rPr>
          <w:rFonts w:ascii="Helvetica" w:eastAsia="Times New Roman" w:hAnsi="Helvetica" w:cs="Helvetica"/>
          <w:color w:val="212121"/>
          <w:sz w:val="20"/>
          <w:szCs w:val="20"/>
          <w:lang w:val="bg-BG" w:eastAsia="bg-BG"/>
        </w:rPr>
        <w:t xml:space="preserve">, изобразени в графичния изглед. Може да </w:t>
      </w:r>
      <w:r w:rsidR="00431129" w:rsidRPr="008E7645">
        <w:rPr>
          <w:rFonts w:ascii="Helvetica" w:eastAsia="Times New Roman" w:hAnsi="Helvetica" w:cs="Helvetica"/>
          <w:color w:val="212121"/>
          <w:sz w:val="20"/>
          <w:szCs w:val="20"/>
          <w:lang w:val="bg-BG" w:eastAsia="bg-BG"/>
        </w:rPr>
        <w:t xml:space="preserve">се </w:t>
      </w:r>
      <w:r w:rsidRPr="008E7645">
        <w:rPr>
          <w:rFonts w:ascii="Helvetica" w:eastAsia="Times New Roman" w:hAnsi="Helvetica" w:cs="Helvetica"/>
          <w:color w:val="212121"/>
          <w:sz w:val="20"/>
          <w:szCs w:val="20"/>
          <w:lang w:val="bg-BG" w:eastAsia="bg-BG"/>
        </w:rPr>
        <w:t>сравн</w:t>
      </w:r>
      <w:r w:rsidR="00431129" w:rsidRPr="008E7645">
        <w:rPr>
          <w:rFonts w:ascii="Helvetica" w:eastAsia="Times New Roman" w:hAnsi="Helvetica" w:cs="Helvetica"/>
          <w:color w:val="212121"/>
          <w:sz w:val="20"/>
          <w:szCs w:val="20"/>
          <w:lang w:val="bg-BG" w:eastAsia="bg-BG"/>
        </w:rPr>
        <w:t xml:space="preserve">ят </w:t>
      </w:r>
      <w:r w:rsidRPr="008E7645">
        <w:rPr>
          <w:rFonts w:ascii="Helvetica" w:eastAsia="Times New Roman" w:hAnsi="Helvetica" w:cs="Helvetica"/>
          <w:color w:val="212121"/>
          <w:sz w:val="20"/>
          <w:szCs w:val="20"/>
          <w:lang w:val="bg-BG" w:eastAsia="bg-BG"/>
        </w:rPr>
        <w:t>два показателя в графиката, например </w:t>
      </w:r>
      <w:r w:rsidR="00431129"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iCs/>
          <w:color w:val="212121"/>
          <w:sz w:val="20"/>
          <w:szCs w:val="20"/>
          <w:lang w:val="bg-BG" w:eastAsia="bg-BG"/>
        </w:rPr>
        <w:t>Сесии спрямо степен на отпадане</w:t>
      </w:r>
      <w:r w:rsidR="00431129" w:rsidRPr="008E7645">
        <w:rPr>
          <w:rFonts w:ascii="Helvetica" w:eastAsia="Times New Roman" w:hAnsi="Helvetica" w:cs="Helvetica"/>
          <w:i/>
          <w:iCs/>
          <w:color w:val="212121"/>
          <w:sz w:val="20"/>
          <w:szCs w:val="20"/>
          <w:lang w:val="bg-BG" w:eastAsia="bg-BG"/>
        </w:rPr>
        <w:t>“</w:t>
      </w:r>
      <w:r w:rsidRPr="008E7645">
        <w:rPr>
          <w:rFonts w:ascii="Helvetica" w:eastAsia="Times New Roman" w:hAnsi="Helvetica" w:cs="Helvetica"/>
          <w:i/>
          <w:iCs/>
          <w:color w:val="212121"/>
          <w:sz w:val="20"/>
          <w:szCs w:val="20"/>
          <w:lang w:val="bg-BG" w:eastAsia="bg-BG"/>
        </w:rPr>
        <w:t>.</w:t>
      </w:r>
      <w:r w:rsidRPr="008E7645">
        <w:rPr>
          <w:rFonts w:ascii="Helvetica" w:eastAsia="Times New Roman" w:hAnsi="Helvetica" w:cs="Helvetica"/>
          <w:color w:val="212121"/>
          <w:sz w:val="20"/>
          <w:szCs w:val="20"/>
          <w:lang w:val="bg-BG" w:eastAsia="bg-BG"/>
        </w:rPr>
        <w:t> Намира се под връзката за група показатели.</w:t>
      </w:r>
    </w:p>
    <w:p w:rsidR="007E222E" w:rsidRPr="008E7645" w:rsidRDefault="007E222E" w:rsidP="00485597">
      <w:pPr>
        <w:numPr>
          <w:ilvl w:val="0"/>
          <w:numId w:val="25"/>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Бутони за </w:t>
      </w:r>
      <w:r w:rsidR="00431129"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времева скала на графиката</w:t>
      </w:r>
      <w:r w:rsidR="00431129"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sz w:val="20"/>
          <w:szCs w:val="20"/>
          <w:lang w:val="bg-BG" w:eastAsia="bg-BG"/>
        </w:rPr>
        <w:t>промен</w:t>
      </w:r>
      <w:r w:rsidR="00431129" w:rsidRPr="008E7645">
        <w:rPr>
          <w:rFonts w:ascii="Helvetica" w:eastAsia="Times New Roman" w:hAnsi="Helvetica" w:cs="Helvetica"/>
          <w:sz w:val="20"/>
          <w:szCs w:val="20"/>
          <w:lang w:val="bg-BG" w:eastAsia="bg-BG"/>
        </w:rPr>
        <w:t>я</w:t>
      </w:r>
      <w:r w:rsidRPr="008E7645">
        <w:rPr>
          <w:rFonts w:ascii="Helvetica" w:eastAsia="Times New Roman" w:hAnsi="Helvetica" w:cs="Helvetica"/>
          <w:sz w:val="20"/>
          <w:szCs w:val="20"/>
          <w:lang w:val="bg-BG" w:eastAsia="bg-BG"/>
        </w:rPr>
        <w:t xml:space="preserve"> времевата скала</w:t>
      </w:r>
      <w:r w:rsidRPr="008E7645">
        <w:rPr>
          <w:rFonts w:ascii="Helvetica" w:eastAsia="Times New Roman" w:hAnsi="Helvetica" w:cs="Helvetica"/>
          <w:color w:val="212121"/>
          <w:sz w:val="20"/>
          <w:szCs w:val="20"/>
          <w:lang w:val="bg-BG" w:eastAsia="bg-BG"/>
        </w:rPr>
        <w:t> на графиката. Може</w:t>
      </w:r>
      <w:r w:rsidR="00431129" w:rsidRPr="008E7645">
        <w:rPr>
          <w:rFonts w:ascii="Helvetica" w:eastAsia="Times New Roman" w:hAnsi="Helvetica" w:cs="Helvetica"/>
          <w:color w:val="212121"/>
          <w:sz w:val="20"/>
          <w:szCs w:val="20"/>
          <w:lang w:val="bg-BG" w:eastAsia="bg-BG"/>
        </w:rPr>
        <w:t xml:space="preserve"> </w:t>
      </w:r>
      <w:r w:rsidRPr="008E7645">
        <w:rPr>
          <w:rFonts w:ascii="Helvetica" w:eastAsia="Times New Roman" w:hAnsi="Helvetica" w:cs="Helvetica"/>
          <w:color w:val="212121"/>
          <w:sz w:val="20"/>
          <w:szCs w:val="20"/>
          <w:lang w:val="bg-BG" w:eastAsia="bg-BG"/>
        </w:rPr>
        <w:t xml:space="preserve">да </w:t>
      </w:r>
      <w:r w:rsidR="00431129" w:rsidRPr="008E7645">
        <w:rPr>
          <w:rFonts w:ascii="Helvetica" w:eastAsia="Times New Roman" w:hAnsi="Helvetica" w:cs="Helvetica"/>
          <w:color w:val="212121"/>
          <w:sz w:val="20"/>
          <w:szCs w:val="20"/>
          <w:lang w:val="bg-BG" w:eastAsia="bg-BG"/>
        </w:rPr>
        <w:t xml:space="preserve">се </w:t>
      </w:r>
      <w:r w:rsidRPr="008E7645">
        <w:rPr>
          <w:rFonts w:ascii="Helvetica" w:eastAsia="Times New Roman" w:hAnsi="Helvetica" w:cs="Helvetica"/>
          <w:color w:val="212121"/>
          <w:sz w:val="20"/>
          <w:szCs w:val="20"/>
          <w:lang w:val="bg-BG" w:eastAsia="bg-BG"/>
        </w:rPr>
        <w:t>избир</w:t>
      </w:r>
      <w:r w:rsidR="00431129" w:rsidRPr="008E7645">
        <w:rPr>
          <w:rFonts w:ascii="Helvetica" w:eastAsia="Times New Roman" w:hAnsi="Helvetica" w:cs="Helvetica"/>
          <w:color w:val="212121"/>
          <w:sz w:val="20"/>
          <w:szCs w:val="20"/>
          <w:lang w:val="bg-BG" w:eastAsia="bg-BG"/>
        </w:rPr>
        <w:t>а</w:t>
      </w:r>
      <w:r w:rsidRPr="008E7645">
        <w:rPr>
          <w:rFonts w:ascii="Helvetica" w:eastAsia="Times New Roman" w:hAnsi="Helvetica" w:cs="Helvetica"/>
          <w:color w:val="212121"/>
          <w:sz w:val="20"/>
          <w:szCs w:val="20"/>
          <w:lang w:val="bg-BG" w:eastAsia="bg-BG"/>
        </w:rPr>
        <w:t xml:space="preserve"> между ден, седмица или месец. Намират се вдясно от инструмента за избор на показатели в графиката.</w:t>
      </w:r>
    </w:p>
    <w:p w:rsidR="007E222E" w:rsidRPr="008E7645" w:rsidRDefault="007E222E" w:rsidP="00485597">
      <w:pPr>
        <w:numPr>
          <w:ilvl w:val="0"/>
          <w:numId w:val="25"/>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noProof/>
          <w:color w:val="212121"/>
          <w:sz w:val="20"/>
          <w:szCs w:val="20"/>
        </w:rPr>
        <w:drawing>
          <wp:inline distT="0" distB="0" distL="0" distR="0" wp14:anchorId="3B7B522E" wp14:editId="050C7393">
            <wp:extent cx="551815" cy="276225"/>
            <wp:effectExtent l="0" t="0" r="635" b="9525"/>
            <wp:docPr id="26" name="Picture 26" descr="https://lh4.ggpht.com/y_A8UUULty-hDEo4o_7NoKjsbCyaVGIi6KOBXjpf8XFSLElyrBoTeYLEgqbga_NBjw=w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gpht.com/y_A8UUULty-hDEo4o_7NoKjsbCyaVGIi6KOBXjpf8XFSLElyrBoTeYLEgqbga_NBjw=w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815" cy="276225"/>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Бутони за </w:t>
      </w:r>
      <w:r w:rsidR="00431129"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тип на графиката</w:t>
      </w:r>
      <w:r w:rsidR="00431129"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промен</w:t>
      </w:r>
      <w:r w:rsidR="00431129" w:rsidRPr="008E7645">
        <w:rPr>
          <w:rFonts w:ascii="Helvetica" w:eastAsia="Times New Roman" w:hAnsi="Helvetica" w:cs="Helvetica"/>
          <w:color w:val="212121"/>
          <w:sz w:val="20"/>
          <w:szCs w:val="20"/>
          <w:lang w:val="bg-BG" w:eastAsia="bg-BG"/>
        </w:rPr>
        <w:t>ят</w:t>
      </w:r>
      <w:r w:rsidRPr="008E7645">
        <w:rPr>
          <w:rFonts w:ascii="Helvetica" w:eastAsia="Times New Roman" w:hAnsi="Helvetica" w:cs="Helvetica"/>
          <w:color w:val="212121"/>
          <w:sz w:val="20"/>
          <w:szCs w:val="20"/>
          <w:lang w:val="bg-BG" w:eastAsia="bg-BG"/>
        </w:rPr>
        <w:t xml:space="preserve"> екрана на графиката. Може да </w:t>
      </w:r>
      <w:r w:rsidR="00431129" w:rsidRPr="008E7645">
        <w:rPr>
          <w:rFonts w:ascii="Helvetica" w:eastAsia="Times New Roman" w:hAnsi="Helvetica" w:cs="Helvetica"/>
          <w:color w:val="212121"/>
          <w:sz w:val="20"/>
          <w:szCs w:val="20"/>
          <w:lang w:val="bg-BG" w:eastAsia="bg-BG"/>
        </w:rPr>
        <w:t>се избер</w:t>
      </w:r>
      <w:r w:rsidRPr="008E7645">
        <w:rPr>
          <w:rFonts w:ascii="Helvetica" w:eastAsia="Times New Roman" w:hAnsi="Helvetica" w:cs="Helvetica"/>
          <w:color w:val="212121"/>
          <w:sz w:val="20"/>
          <w:szCs w:val="20"/>
          <w:lang w:val="bg-BG" w:eastAsia="bg-BG"/>
        </w:rPr>
        <w:t>е линейна диаграма или </w:t>
      </w:r>
      <w:r w:rsidRPr="008E7645">
        <w:rPr>
          <w:rFonts w:ascii="Helvetica" w:eastAsia="Times New Roman" w:hAnsi="Helvetica" w:cs="Helvetica"/>
          <w:sz w:val="20"/>
          <w:szCs w:val="20"/>
          <w:lang w:val="bg-BG" w:eastAsia="bg-BG"/>
        </w:rPr>
        <w:t>диаграма на движението</w:t>
      </w:r>
      <w:r w:rsidRPr="008E7645">
        <w:rPr>
          <w:rFonts w:ascii="Helvetica" w:eastAsia="Times New Roman" w:hAnsi="Helvetica" w:cs="Helvetica"/>
          <w:color w:val="212121"/>
          <w:sz w:val="20"/>
          <w:szCs w:val="20"/>
          <w:lang w:val="bg-BG" w:eastAsia="bg-BG"/>
        </w:rPr>
        <w:t>. Намират се до бутоните за времева скала на графиката.</w:t>
      </w:r>
    </w:p>
    <w:p w:rsidR="007E222E" w:rsidRPr="008E7645" w:rsidRDefault="007E222E" w:rsidP="00485597">
      <w:pPr>
        <w:numPr>
          <w:ilvl w:val="0"/>
          <w:numId w:val="25"/>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Клик</w:t>
      </w:r>
      <w:r w:rsidR="00431129" w:rsidRPr="008E7645">
        <w:rPr>
          <w:rFonts w:ascii="Helvetica" w:eastAsia="Times New Roman" w:hAnsi="Helvetica" w:cs="Helvetica"/>
          <w:color w:val="212121"/>
          <w:sz w:val="20"/>
          <w:szCs w:val="20"/>
          <w:lang w:val="bg-BG" w:eastAsia="bg-BG"/>
        </w:rPr>
        <w:t>ане</w:t>
      </w:r>
      <w:r w:rsidRPr="008E7645">
        <w:rPr>
          <w:rFonts w:ascii="Helvetica" w:eastAsia="Times New Roman" w:hAnsi="Helvetica" w:cs="Helvetica"/>
          <w:color w:val="212121"/>
          <w:sz w:val="20"/>
          <w:szCs w:val="20"/>
          <w:lang w:val="bg-BG" w:eastAsia="bg-BG"/>
        </w:rPr>
        <w:t xml:space="preserve"> върху иконата </w:t>
      </w:r>
      <w:r w:rsidRPr="008E7645">
        <w:rPr>
          <w:rFonts w:ascii="Helvetica" w:eastAsia="Times New Roman" w:hAnsi="Helvetica" w:cs="Helvetica"/>
          <w:noProof/>
          <w:color w:val="212121"/>
          <w:sz w:val="20"/>
          <w:szCs w:val="20"/>
        </w:rPr>
        <w:drawing>
          <wp:inline distT="0" distB="0" distL="0" distR="0" wp14:anchorId="49BA7F1B" wp14:editId="12AB0B33">
            <wp:extent cx="224155" cy="86360"/>
            <wp:effectExtent l="0" t="0" r="4445" b="8890"/>
            <wp:docPr id="25" name="Picture 25" descr="https://lh6.ggpht.com/Dp-V8WGTmYfn2KQ1m9izljk-KoVi9HVJD2o-1CvzODPN2xPp24GkFTiZPTVQECuI8Q=w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gpht.com/Dp-V8WGTmYfn2KQ1m9izljk-KoVi9HVJD2o-1CvzODPN2xPp24GkFTiZPTVQECuI8Q=w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155" cy="86360"/>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xml:space="preserve">, </w:t>
      </w:r>
      <w:r w:rsidR="00431129" w:rsidRPr="008E7645">
        <w:rPr>
          <w:rFonts w:ascii="Helvetica" w:eastAsia="Times New Roman" w:hAnsi="Helvetica" w:cs="Helvetica"/>
          <w:color w:val="212121"/>
          <w:sz w:val="20"/>
          <w:szCs w:val="20"/>
          <w:lang w:val="bg-BG" w:eastAsia="bg-BG"/>
        </w:rPr>
        <w:t>отваря</w:t>
      </w:r>
      <w:r w:rsidRPr="008E7645">
        <w:rPr>
          <w:rFonts w:ascii="Helvetica" w:eastAsia="Times New Roman" w:hAnsi="Helvetica" w:cs="Helvetica"/>
          <w:color w:val="212121"/>
          <w:sz w:val="20"/>
          <w:szCs w:val="20"/>
          <w:lang w:val="bg-BG" w:eastAsia="bg-BG"/>
        </w:rPr>
        <w:t xml:space="preserve"> слоя за </w:t>
      </w:r>
      <w:r w:rsidRPr="008E7645">
        <w:rPr>
          <w:rFonts w:ascii="Helvetica" w:eastAsia="Times New Roman" w:hAnsi="Helvetica" w:cs="Helvetica"/>
          <w:iCs/>
          <w:color w:val="212121"/>
          <w:sz w:val="20"/>
          <w:szCs w:val="20"/>
          <w:lang w:val="bg-BG" w:eastAsia="bg-BG"/>
        </w:rPr>
        <w:t>пояснения</w:t>
      </w:r>
      <w:r w:rsidRPr="008E7645">
        <w:rPr>
          <w:rFonts w:ascii="Helvetica" w:eastAsia="Times New Roman" w:hAnsi="Helvetica" w:cs="Helvetica"/>
          <w:color w:val="212121"/>
          <w:sz w:val="20"/>
          <w:szCs w:val="20"/>
          <w:lang w:val="bg-BG" w:eastAsia="bg-BG"/>
        </w:rPr>
        <w:t xml:space="preserve">. Можете да </w:t>
      </w:r>
      <w:r w:rsidRPr="008E7645">
        <w:rPr>
          <w:rFonts w:ascii="Helvetica" w:eastAsia="Times New Roman" w:hAnsi="Helvetica" w:cs="Helvetica"/>
          <w:sz w:val="20"/>
          <w:szCs w:val="20"/>
          <w:lang w:val="bg-BG" w:eastAsia="bg-BG"/>
        </w:rPr>
        <w:t>въведете бележка</w:t>
      </w:r>
      <w:r w:rsidRPr="008E7645">
        <w:rPr>
          <w:rFonts w:ascii="Helvetica" w:eastAsia="Times New Roman" w:hAnsi="Helvetica" w:cs="Helvetica"/>
          <w:color w:val="212121"/>
          <w:sz w:val="20"/>
          <w:szCs w:val="20"/>
          <w:lang w:val="bg-BG" w:eastAsia="bg-BG"/>
        </w:rPr>
        <w:t> направо в отчета. Тази контрола се намира непосредствено под времевата ос на графиката.</w:t>
      </w:r>
    </w:p>
    <w:p w:rsidR="007E222E" w:rsidRPr="008E7645" w:rsidRDefault="007E222E" w:rsidP="007E222E">
      <w:pPr>
        <w:rPr>
          <w:lang w:val="bg-BG"/>
        </w:rPr>
      </w:pPr>
    </w:p>
    <w:p w:rsidR="007E222E" w:rsidRPr="00485597" w:rsidRDefault="00431129" w:rsidP="00485597">
      <w:pPr>
        <w:pStyle w:val="Heading2"/>
        <w:shd w:val="clear" w:color="auto" w:fill="FFFFFF"/>
        <w:spacing w:line="480" w:lineRule="atLeast"/>
        <w:rPr>
          <w:rFonts w:ascii="Helvetica" w:hAnsi="Helvetica" w:cs="Helvetica"/>
          <w:b/>
          <w:bCs/>
          <w:color w:val="212121"/>
          <w:lang w:val="bg-BG"/>
        </w:rPr>
      </w:pPr>
      <w:bookmarkStart w:id="74" w:name="_Toc454933212"/>
      <w:r w:rsidRPr="008E7645">
        <w:rPr>
          <w:noProof/>
        </w:rPr>
        <w:lastRenderedPageBreak/>
        <w:drawing>
          <wp:anchor distT="0" distB="0" distL="114300" distR="114300" simplePos="0" relativeHeight="251714560" behindDoc="0" locked="0" layoutInCell="1" allowOverlap="1" wp14:anchorId="46D95594" wp14:editId="1AB4F57F">
            <wp:simplePos x="0" y="0"/>
            <wp:positionH relativeFrom="column">
              <wp:posOffset>1967865</wp:posOffset>
            </wp:positionH>
            <wp:positionV relativeFrom="paragraph">
              <wp:posOffset>619760</wp:posOffset>
            </wp:positionV>
            <wp:extent cx="1535430" cy="1423670"/>
            <wp:effectExtent l="0" t="0" r="7620"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5430" cy="1423670"/>
                    </a:xfrm>
                    <a:prstGeom prst="rect">
                      <a:avLst/>
                    </a:prstGeom>
                    <a:noFill/>
                    <a:ln>
                      <a:noFill/>
                    </a:ln>
                  </pic:spPr>
                </pic:pic>
              </a:graphicData>
            </a:graphic>
          </wp:anchor>
        </w:drawing>
      </w:r>
      <w:r w:rsidRPr="008E7645">
        <w:rPr>
          <w:rStyle w:val="apple-converted-space"/>
          <w:rFonts w:ascii="Helvetica" w:hAnsi="Helvetica" w:cs="Helvetica"/>
          <w:bCs/>
          <w:color w:val="212121"/>
          <w:lang w:val="bg-BG"/>
        </w:rPr>
        <w:t>3.8</w:t>
      </w:r>
      <w:r w:rsidRPr="008E7645">
        <w:rPr>
          <w:rStyle w:val="apple-converted-space"/>
          <w:rFonts w:ascii="Helvetica" w:hAnsi="Helvetica" w:cs="Helvetica"/>
          <w:b/>
          <w:bCs/>
          <w:color w:val="212121"/>
          <w:lang w:val="bg-BG"/>
        </w:rPr>
        <w:tab/>
      </w:r>
      <w:r w:rsidR="007E222E" w:rsidRPr="008E7645">
        <w:rPr>
          <w:rFonts w:ascii="Helvetica" w:hAnsi="Helvetica" w:cs="Helvetica"/>
          <w:color w:val="212121"/>
          <w:lang w:val="bg-BG"/>
        </w:rPr>
        <w:t>Изглед на таблица с данни</w:t>
      </w:r>
      <w:bookmarkEnd w:id="74"/>
    </w:p>
    <w:p w:rsidR="00431129" w:rsidRPr="008E7645" w:rsidRDefault="008E7645" w:rsidP="00431129">
      <w:pPr>
        <w:spacing w:before="60" w:after="180" w:line="300" w:lineRule="atLeast"/>
        <w:jc w:val="center"/>
        <w:rPr>
          <w:i/>
          <w:lang w:val="bg-BG"/>
        </w:rPr>
      </w:pPr>
      <w:r w:rsidRPr="008E7645">
        <w:rPr>
          <w:b/>
          <w:lang w:val="bg-BG"/>
        </w:rPr>
        <w:t xml:space="preserve">Фиг. </w:t>
      </w:r>
      <w:r w:rsidR="00466A99">
        <w:rPr>
          <w:b/>
          <w:lang w:val="bg-BG"/>
        </w:rPr>
        <w:t>2</w:t>
      </w:r>
      <w:r>
        <w:rPr>
          <w:b/>
          <w:lang w:val="bg-BG"/>
        </w:rPr>
        <w:t>1</w:t>
      </w:r>
      <w:r w:rsidRPr="008E7645">
        <w:rPr>
          <w:b/>
          <w:lang w:val="bg-BG"/>
        </w:rPr>
        <w:t>.</w:t>
      </w:r>
      <w:r w:rsidRPr="008E7645">
        <w:rPr>
          <w:lang w:val="bg-BG"/>
        </w:rPr>
        <w:t xml:space="preserve"> </w:t>
      </w:r>
      <w:r w:rsidR="00431129" w:rsidRPr="008E7645">
        <w:rPr>
          <w:i/>
          <w:lang w:val="bg-BG"/>
        </w:rPr>
        <w:t>Таблица с данни</w:t>
      </w:r>
    </w:p>
    <w:p w:rsidR="007E222E" w:rsidRPr="008E7645" w:rsidRDefault="007E222E" w:rsidP="00431129">
      <w:pPr>
        <w:spacing w:before="60" w:after="180" w:line="300" w:lineRule="atLeast"/>
        <w:ind w:firstLine="720"/>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Долната част на раздела „Детайлно представяне“ показва отчетните данни в таблична форма. Показаните основна величина и показатели зависят от типа на отчета и от групата показатели, избрана в контролите в раздела „Детайлно представяне“.</w:t>
      </w:r>
    </w:p>
    <w:p w:rsidR="007E222E" w:rsidRPr="008E7645" w:rsidRDefault="007E222E" w:rsidP="007E222E">
      <w:pPr>
        <w:spacing w:before="60" w:after="180" w:line="300" w:lineRule="atLeast"/>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Контролите за таблицата с данни включват:</w:t>
      </w:r>
    </w:p>
    <w:p w:rsidR="007E222E" w:rsidRPr="008E7645" w:rsidRDefault="007E222E" w:rsidP="00485597">
      <w:pPr>
        <w:numPr>
          <w:ilvl w:val="0"/>
          <w:numId w:val="33"/>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Връзки за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Основна величина</w:t>
      </w:r>
      <w:r w:rsidR="00337707"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sz w:val="20"/>
          <w:szCs w:val="20"/>
          <w:lang w:val="bg-BG" w:eastAsia="bg-BG"/>
        </w:rPr>
        <w:t>променете основната величина</w:t>
      </w:r>
      <w:r w:rsidRPr="008E7645">
        <w:rPr>
          <w:rFonts w:ascii="Helvetica" w:eastAsia="Times New Roman" w:hAnsi="Helvetica" w:cs="Helvetica"/>
          <w:color w:val="212121"/>
          <w:sz w:val="20"/>
          <w:szCs w:val="20"/>
          <w:lang w:val="bg-BG" w:eastAsia="bg-BG"/>
        </w:rPr>
        <w:t> в отчета.</w:t>
      </w:r>
    </w:p>
    <w:p w:rsidR="007E222E" w:rsidRPr="008E7645" w:rsidRDefault="007E222E" w:rsidP="00485597">
      <w:pPr>
        <w:numPr>
          <w:ilvl w:val="0"/>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Бутон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Изчертаване на редовете</w:t>
      </w:r>
      <w:r w:rsidR="00337707"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sz w:val="20"/>
          <w:szCs w:val="20"/>
          <w:lang w:val="bg-BG" w:eastAsia="bg-BG"/>
        </w:rPr>
        <w:t>добавете редове</w:t>
      </w:r>
      <w:r w:rsidRPr="008E7645">
        <w:rPr>
          <w:rFonts w:ascii="Helvetica" w:eastAsia="Times New Roman" w:hAnsi="Helvetica" w:cs="Helvetica"/>
          <w:color w:val="212121"/>
          <w:sz w:val="20"/>
          <w:szCs w:val="20"/>
          <w:lang w:val="bg-BG" w:eastAsia="bg-BG"/>
        </w:rPr>
        <w:t>, които сте избрали (с помощта на квадратчетата за отметка), към графичния изглед.</w:t>
      </w:r>
    </w:p>
    <w:p w:rsidR="007E222E" w:rsidRPr="008E7645" w:rsidRDefault="007E222E" w:rsidP="00485597">
      <w:pPr>
        <w:numPr>
          <w:ilvl w:val="0"/>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Меню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Вторична величина</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w:t>
      </w:r>
      <w:r w:rsidRPr="008E7645">
        <w:rPr>
          <w:rFonts w:ascii="Helvetica" w:eastAsia="Times New Roman" w:hAnsi="Helvetica" w:cs="Helvetica"/>
          <w:sz w:val="20"/>
          <w:szCs w:val="20"/>
          <w:lang w:val="bg-BG" w:eastAsia="bg-BG"/>
        </w:rPr>
        <w:t>добавете друга величина</w:t>
      </w:r>
      <w:r w:rsidRPr="008E7645">
        <w:rPr>
          <w:rFonts w:ascii="Helvetica" w:eastAsia="Times New Roman" w:hAnsi="Helvetica" w:cs="Helvetica"/>
          <w:color w:val="212121"/>
          <w:sz w:val="20"/>
          <w:szCs w:val="20"/>
          <w:lang w:val="bg-BG" w:eastAsia="bg-BG"/>
        </w:rPr>
        <w:t> към отчета.</w:t>
      </w:r>
    </w:p>
    <w:p w:rsidR="007E222E" w:rsidRPr="008E7645" w:rsidRDefault="007E222E" w:rsidP="00485597">
      <w:pPr>
        <w:pStyle w:val="ListParagraph"/>
        <w:numPr>
          <w:ilvl w:val="0"/>
          <w:numId w:val="33"/>
        </w:numPr>
        <w:shd w:val="clear" w:color="auto" w:fill="F5F5F5"/>
        <w:spacing w:before="120" w:after="180" w:line="300" w:lineRule="atLeast"/>
        <w:ind w:right="300"/>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За да премахнете вторична величина, кликнете върху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X</w:t>
      </w:r>
      <w:r w:rsidR="00337707"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в заглавката на графата на величината.</w:t>
      </w:r>
    </w:p>
    <w:p w:rsidR="007E222E" w:rsidRPr="008E7645" w:rsidRDefault="007E222E" w:rsidP="00485597">
      <w:pPr>
        <w:numPr>
          <w:ilvl w:val="0"/>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Меню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Тип сортиране</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променете подреждането на редовете в таблицата с данни. Имате следните възможности:</w:t>
      </w:r>
    </w:p>
    <w:p w:rsidR="007E222E" w:rsidRPr="008E7645" w:rsidRDefault="007E222E" w:rsidP="00485597">
      <w:pPr>
        <w:numPr>
          <w:ilvl w:val="1"/>
          <w:numId w:val="33"/>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По подразбиране: основно буквено-цифрено сортиране. Подреждането по подразбиране е от високо към ниско. Можете да го промените, като кликнете върху заглавката на графата.</w:t>
      </w:r>
    </w:p>
    <w:p w:rsidR="007E222E" w:rsidRPr="008E7645" w:rsidRDefault="007E222E" w:rsidP="00485597">
      <w:pPr>
        <w:numPr>
          <w:ilvl w:val="1"/>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Абсолютна промяна: сортират се сравнителните данни за периода от време според броя на промените вместо по абсолютни стойности.</w:t>
      </w:r>
    </w:p>
    <w:p w:rsidR="007E222E" w:rsidRPr="008E7645" w:rsidRDefault="007E222E" w:rsidP="00485597">
      <w:pPr>
        <w:numPr>
          <w:ilvl w:val="1"/>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sz w:val="20"/>
          <w:szCs w:val="20"/>
          <w:lang w:val="bg-BG" w:eastAsia="bg-BG"/>
        </w:rPr>
        <w:t>Претеглено</w:t>
      </w:r>
      <w:r w:rsidRPr="008E7645">
        <w:rPr>
          <w:rFonts w:ascii="Helvetica" w:eastAsia="Times New Roman" w:hAnsi="Helvetica" w:cs="Helvetica"/>
          <w:color w:val="212121"/>
          <w:sz w:val="20"/>
          <w:szCs w:val="20"/>
          <w:lang w:val="bg-BG" w:eastAsia="bg-BG"/>
        </w:rPr>
        <w:t>: сортирате се процентните данни по реда на важност вместо по цифрено подреждане.</w:t>
      </w:r>
    </w:p>
    <w:p w:rsidR="007E222E" w:rsidRPr="008E7645" w:rsidRDefault="00337707" w:rsidP="00485597">
      <w:pPr>
        <w:numPr>
          <w:ilvl w:val="0"/>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bCs/>
          <w:color w:val="212121"/>
          <w:sz w:val="20"/>
          <w:szCs w:val="20"/>
          <w:lang w:val="bg-BG" w:eastAsia="bg-BG"/>
        </w:rPr>
        <w:lastRenderedPageBreak/>
        <w:t>„</w:t>
      </w:r>
      <w:r w:rsidR="007E222E" w:rsidRPr="008E7645">
        <w:rPr>
          <w:rFonts w:ascii="Helvetica" w:eastAsia="Times New Roman" w:hAnsi="Helvetica" w:cs="Helvetica"/>
          <w:bCs/>
          <w:color w:val="212121"/>
          <w:sz w:val="20"/>
          <w:szCs w:val="20"/>
          <w:lang w:val="bg-BG" w:eastAsia="bg-BG"/>
        </w:rPr>
        <w:t>Търсене</w:t>
      </w: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color w:val="212121"/>
          <w:sz w:val="20"/>
          <w:szCs w:val="20"/>
          <w:lang w:val="bg-BG" w:eastAsia="bg-BG"/>
        </w:rPr>
        <w:t>: показват се само редовете, отговарящи на думата за търсене. Кликнете върху </w:t>
      </w:r>
      <w:r w:rsidRPr="008E7645">
        <w:rPr>
          <w:rFonts w:ascii="Helvetica" w:eastAsia="Times New Roman" w:hAnsi="Helvetica" w:cs="Helvetica"/>
          <w:color w:val="212121"/>
          <w:sz w:val="20"/>
          <w:szCs w:val="20"/>
          <w:lang w:val="bg-BG" w:eastAsia="bg-BG"/>
        </w:rPr>
        <w:t>„</w:t>
      </w:r>
      <w:r w:rsidR="007E222E" w:rsidRPr="008E7645">
        <w:rPr>
          <w:rFonts w:ascii="Helvetica" w:eastAsia="Times New Roman" w:hAnsi="Helvetica" w:cs="Helvetica"/>
          <w:bCs/>
          <w:color w:val="212121"/>
          <w:sz w:val="20"/>
          <w:szCs w:val="20"/>
          <w:lang w:val="bg-BG" w:eastAsia="bg-BG"/>
        </w:rPr>
        <w:t>разширено</w:t>
      </w:r>
      <w:r w:rsidRPr="008E7645">
        <w:rPr>
          <w:rFonts w:ascii="Helvetica" w:eastAsia="Times New Roman" w:hAnsi="Helvetica" w:cs="Helvetica"/>
          <w:bCs/>
          <w:color w:val="212121"/>
          <w:sz w:val="20"/>
          <w:szCs w:val="20"/>
          <w:lang w:val="bg-BG" w:eastAsia="bg-BG"/>
        </w:rPr>
        <w:t>“</w:t>
      </w:r>
      <w:r w:rsidR="007E222E" w:rsidRPr="008E7645">
        <w:rPr>
          <w:rFonts w:ascii="Helvetica" w:eastAsia="Times New Roman" w:hAnsi="Helvetica" w:cs="Helvetica"/>
          <w:color w:val="212121"/>
          <w:sz w:val="20"/>
          <w:szCs w:val="20"/>
          <w:lang w:val="bg-BG" w:eastAsia="bg-BG"/>
        </w:rPr>
        <w:t>, за да филтрирате таблицата с данни по по-сложни начини.</w:t>
      </w:r>
    </w:p>
    <w:p w:rsidR="007E222E" w:rsidRPr="008E7645" w:rsidRDefault="007E222E" w:rsidP="00485597">
      <w:pPr>
        <w:numPr>
          <w:ilvl w:val="0"/>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Бутони за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показване на таблицата</w:t>
      </w:r>
      <w:r w:rsidR="00337707"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променете начина, по който е показана таблицата с данни. Вариантите включват:</w:t>
      </w:r>
    </w:p>
    <w:p w:rsidR="007E222E" w:rsidRPr="008E7645" w:rsidRDefault="007E222E" w:rsidP="00485597">
      <w:pPr>
        <w:numPr>
          <w:ilvl w:val="1"/>
          <w:numId w:val="33"/>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noProof/>
          <w:color w:val="212121"/>
          <w:sz w:val="20"/>
          <w:szCs w:val="20"/>
        </w:rPr>
        <w:drawing>
          <wp:inline distT="0" distB="0" distL="0" distR="0" wp14:anchorId="2B3ABDBD" wp14:editId="078DC2C5">
            <wp:extent cx="276225" cy="241300"/>
            <wp:effectExtent l="0" t="0" r="9525" b="6350"/>
            <wp:docPr id="34" name="Picture 34" descr="Data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ta graph button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w:t>
      </w:r>
      <w:r w:rsidR="00337707" w:rsidRPr="008E7645">
        <w:rPr>
          <w:rFonts w:ascii="Helvetica" w:eastAsia="Times New Roman" w:hAnsi="Helvetica" w:cs="Helvetica"/>
          <w:color w:val="212121"/>
          <w:sz w:val="20"/>
          <w:szCs w:val="20"/>
          <w:lang w:val="bg-BG" w:eastAsia="bg-BG"/>
        </w:rPr>
        <w:t>„</w:t>
      </w:r>
      <w:r w:rsidRPr="008E7645">
        <w:rPr>
          <w:lang w:val="bg-BG"/>
        </w:rPr>
        <w:t>Данни</w:t>
      </w:r>
      <w:r w:rsidR="00337707" w:rsidRPr="008E7645">
        <w:rPr>
          <w:rFonts w:ascii="Helvetica" w:eastAsia="Times New Roman" w:hAnsi="Helvetica" w:cs="Helvetica"/>
          <w:b/>
          <w:bCs/>
          <w:color w:val="212121"/>
          <w:sz w:val="20"/>
          <w:szCs w:val="20"/>
          <w:lang w:val="bg-BG" w:eastAsia="bg-BG"/>
        </w:rPr>
        <w:t>“</w:t>
      </w:r>
      <w:r w:rsidRPr="008E7645">
        <w:rPr>
          <w:rFonts w:ascii="Helvetica" w:eastAsia="Times New Roman" w:hAnsi="Helvetica" w:cs="Helvetica"/>
          <w:color w:val="212121"/>
          <w:sz w:val="20"/>
          <w:szCs w:val="20"/>
          <w:lang w:val="bg-BG" w:eastAsia="bg-BG"/>
        </w:rPr>
        <w:t>: данните се показват в табличен изглед. Това е изгледът на таблицата по подразбиране.</w:t>
      </w:r>
    </w:p>
    <w:p w:rsidR="007E222E" w:rsidRPr="008E7645" w:rsidRDefault="007E222E" w:rsidP="00485597">
      <w:pPr>
        <w:numPr>
          <w:ilvl w:val="1"/>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noProof/>
          <w:color w:val="212121"/>
          <w:sz w:val="20"/>
          <w:szCs w:val="20"/>
        </w:rPr>
        <w:drawing>
          <wp:inline distT="0" distB="0" distL="0" distR="0" wp14:anchorId="6475C180" wp14:editId="148D45B6">
            <wp:extent cx="276225" cy="241300"/>
            <wp:effectExtent l="0" t="0" r="9525" b="6350"/>
            <wp:docPr id="33" name="Picture 33" descr="Percentage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ntage graph button ic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Проценти</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показва се кръгова диаграма с приноса на избрания показател към цялото.</w:t>
      </w:r>
    </w:p>
    <w:p w:rsidR="007E222E" w:rsidRPr="008E7645" w:rsidRDefault="007E222E" w:rsidP="00485597">
      <w:pPr>
        <w:numPr>
          <w:ilvl w:val="1"/>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noProof/>
          <w:color w:val="212121"/>
          <w:sz w:val="20"/>
          <w:szCs w:val="20"/>
        </w:rPr>
        <w:drawing>
          <wp:inline distT="0" distB="0" distL="0" distR="0" wp14:anchorId="0AB8146A" wp14:editId="52F3C9F3">
            <wp:extent cx="276225" cy="241300"/>
            <wp:effectExtent l="0" t="0" r="9525" b="6350"/>
            <wp:docPr id="32" name="Picture 32" descr="Performance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erformance graph button ic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Ефективност</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показва се хоризонтална стълбовидна диаграма с относителната ефективност на избрания показател.</w:t>
      </w:r>
    </w:p>
    <w:p w:rsidR="007E222E" w:rsidRPr="008E7645" w:rsidRDefault="007E222E" w:rsidP="00485597">
      <w:pPr>
        <w:numPr>
          <w:ilvl w:val="1"/>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noProof/>
          <w:color w:val="212121"/>
          <w:sz w:val="20"/>
          <w:szCs w:val="20"/>
        </w:rPr>
        <w:drawing>
          <wp:inline distT="0" distB="0" distL="0" distR="0" wp14:anchorId="6D9745E4" wp14:editId="5F613B21">
            <wp:extent cx="276225" cy="241300"/>
            <wp:effectExtent l="0" t="0" r="9525" b="6350"/>
            <wp:docPr id="31" name="Picture 31" descr="Comparison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mparison graph button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Сравнения</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показва се стълбовидна диаграма, изобразяваща ефективността на избраните показатели спрямо средната за сайта.</w:t>
      </w:r>
    </w:p>
    <w:p w:rsidR="007E222E" w:rsidRPr="008E7645" w:rsidRDefault="007E222E" w:rsidP="00485597">
      <w:pPr>
        <w:numPr>
          <w:ilvl w:val="1"/>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noProof/>
          <w:color w:val="212121"/>
          <w:sz w:val="20"/>
          <w:szCs w:val="20"/>
        </w:rPr>
        <w:drawing>
          <wp:inline distT="0" distB="0" distL="0" distR="0" wp14:anchorId="30265235" wp14:editId="492C8056">
            <wp:extent cx="276225" cy="241300"/>
            <wp:effectExtent l="0" t="0" r="9525" b="6350"/>
            <wp:docPr id="30" name="Picture 30" descr="Term cloud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erm cloud button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Облак от термини</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показва се визуално представяне на ефективността на ключовите думи (не е налице за всички отчети).</w:t>
      </w:r>
    </w:p>
    <w:p w:rsidR="007E222E" w:rsidRPr="008E7645" w:rsidRDefault="007E222E" w:rsidP="00485597">
      <w:pPr>
        <w:numPr>
          <w:ilvl w:val="1"/>
          <w:numId w:val="33"/>
        </w:numPr>
        <w:spacing w:before="24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noProof/>
          <w:color w:val="212121"/>
          <w:sz w:val="20"/>
          <w:szCs w:val="20"/>
        </w:rPr>
        <w:drawing>
          <wp:inline distT="0" distB="0" distL="0" distR="0" wp14:anchorId="4B444F37" wp14:editId="169FC102">
            <wp:extent cx="276225" cy="241300"/>
            <wp:effectExtent l="0" t="0" r="9525" b="6350"/>
            <wp:docPr id="29" name="Picture 29" descr="Pivot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ivot graph button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8E7645">
        <w:rPr>
          <w:rFonts w:ascii="Helvetica" w:eastAsia="Times New Roman" w:hAnsi="Helvetica" w:cs="Helvetica"/>
          <w:color w:val="212121"/>
          <w:sz w:val="20"/>
          <w:szCs w:val="20"/>
          <w:lang w:val="bg-BG" w:eastAsia="bg-BG"/>
        </w:rPr>
        <w:t>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Осево представяне</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пренарежда се информацията в таблицата за определени отчети, като данните се представят според втора величина.</w:t>
      </w:r>
    </w:p>
    <w:p w:rsidR="007E222E" w:rsidRPr="008E7645" w:rsidRDefault="007E222E" w:rsidP="00485597">
      <w:pPr>
        <w:spacing w:before="60" w:after="180" w:line="300" w:lineRule="atLeast"/>
        <w:ind w:firstLine="360"/>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Има няколко допълнителни контроли, които не са показани в изображението на картата на интерфейса в началото на тази статия:</w:t>
      </w:r>
    </w:p>
    <w:p w:rsidR="007E222E" w:rsidRPr="008E7645" w:rsidRDefault="007E222E" w:rsidP="00485597">
      <w:pPr>
        <w:numPr>
          <w:ilvl w:val="0"/>
          <w:numId w:val="27"/>
        </w:numPr>
        <w:spacing w:before="60" w:after="60" w:line="300" w:lineRule="atLeast"/>
        <w:textAlignment w:val="baseline"/>
        <w:rPr>
          <w:rFonts w:ascii="Helvetica" w:eastAsia="Times New Roman" w:hAnsi="Helvetica" w:cs="Helvetica"/>
          <w:color w:val="212121"/>
          <w:sz w:val="20"/>
          <w:szCs w:val="20"/>
          <w:lang w:val="bg-BG" w:eastAsia="bg-BG"/>
        </w:rPr>
      </w:pPr>
      <w:r w:rsidRPr="008E7645">
        <w:rPr>
          <w:rFonts w:ascii="Helvetica" w:eastAsia="Times New Roman" w:hAnsi="Helvetica" w:cs="Helvetica"/>
          <w:color w:val="212121"/>
          <w:sz w:val="20"/>
          <w:szCs w:val="20"/>
          <w:lang w:val="bg-BG" w:eastAsia="bg-BG"/>
        </w:rPr>
        <w:t>Контроли за </w:t>
      </w:r>
      <w:r w:rsidR="00337707" w:rsidRPr="008E7645">
        <w:rPr>
          <w:rFonts w:ascii="Helvetica" w:eastAsia="Times New Roman" w:hAnsi="Helvetica" w:cs="Helvetica"/>
          <w:color w:val="212121"/>
          <w:sz w:val="20"/>
          <w:szCs w:val="20"/>
          <w:lang w:val="bg-BG" w:eastAsia="bg-BG"/>
        </w:rPr>
        <w:t>„</w:t>
      </w:r>
      <w:r w:rsidRPr="008E7645">
        <w:rPr>
          <w:lang w:val="bg-BG"/>
        </w:rPr>
        <w:t>номериране на страници</w:t>
      </w:r>
      <w:r w:rsidR="00337707" w:rsidRPr="008E7645">
        <w:rPr>
          <w:lang w:val="bg-BG"/>
        </w:rPr>
        <w:t>“</w:t>
      </w:r>
      <w:r w:rsidRPr="008E7645">
        <w:rPr>
          <w:rFonts w:ascii="Helvetica" w:eastAsia="Times New Roman" w:hAnsi="Helvetica" w:cs="Helvetica"/>
          <w:color w:val="212121"/>
          <w:sz w:val="20"/>
          <w:szCs w:val="20"/>
          <w:lang w:val="bg-BG" w:eastAsia="bg-BG"/>
        </w:rPr>
        <w:t xml:space="preserve">: променете броя на показаните редове, преминете към конкретна страница с данни или </w:t>
      </w:r>
      <w:r w:rsidR="00337707" w:rsidRPr="008E7645">
        <w:rPr>
          <w:rFonts w:ascii="Helvetica" w:eastAsia="Times New Roman" w:hAnsi="Helvetica" w:cs="Helvetica"/>
          <w:color w:val="212121"/>
          <w:sz w:val="20"/>
          <w:szCs w:val="20"/>
          <w:lang w:val="bg-BG" w:eastAsia="bg-BG"/>
        </w:rPr>
        <w:t xml:space="preserve">навигирайте </w:t>
      </w:r>
      <w:r w:rsidRPr="008E7645">
        <w:rPr>
          <w:rFonts w:ascii="Helvetica" w:eastAsia="Times New Roman" w:hAnsi="Helvetica" w:cs="Helvetica"/>
          <w:color w:val="212121"/>
          <w:sz w:val="20"/>
          <w:szCs w:val="20"/>
          <w:lang w:val="bg-BG" w:eastAsia="bg-BG"/>
        </w:rPr>
        <w:t>по страници с помощта на контролите под таблицата с данни.</w:t>
      </w:r>
    </w:p>
    <w:p w:rsidR="007E222E" w:rsidRPr="008E7645" w:rsidRDefault="007E222E" w:rsidP="00485597">
      <w:pPr>
        <w:numPr>
          <w:ilvl w:val="0"/>
          <w:numId w:val="27"/>
        </w:numPr>
        <w:spacing w:before="240" w:after="60" w:line="300" w:lineRule="atLeast"/>
        <w:textAlignment w:val="baseline"/>
        <w:rPr>
          <w:lang w:val="bg-BG"/>
        </w:rPr>
      </w:pPr>
      <w:r w:rsidRPr="008E7645">
        <w:rPr>
          <w:rFonts w:ascii="Helvetica" w:eastAsia="Times New Roman" w:hAnsi="Helvetica" w:cs="Helvetica"/>
          <w:color w:val="212121"/>
          <w:sz w:val="20"/>
          <w:szCs w:val="20"/>
          <w:lang w:val="bg-BG" w:eastAsia="bg-BG"/>
        </w:rPr>
        <w:lastRenderedPageBreak/>
        <w:t>Връзка </w:t>
      </w:r>
      <w:r w:rsidR="00337707" w:rsidRPr="008E7645">
        <w:rPr>
          <w:rFonts w:ascii="Helvetica" w:eastAsia="Times New Roman" w:hAnsi="Helvetica" w:cs="Helvetica"/>
          <w:color w:val="212121"/>
          <w:sz w:val="20"/>
          <w:szCs w:val="20"/>
          <w:lang w:val="bg-BG" w:eastAsia="bg-BG"/>
        </w:rPr>
        <w:t>„</w:t>
      </w:r>
      <w:r w:rsidRPr="008E7645">
        <w:rPr>
          <w:rFonts w:ascii="Helvetica" w:eastAsia="Times New Roman" w:hAnsi="Helvetica" w:cs="Helvetica"/>
          <w:bCs/>
          <w:color w:val="212121"/>
          <w:sz w:val="20"/>
          <w:szCs w:val="20"/>
          <w:lang w:val="bg-BG" w:eastAsia="bg-BG"/>
        </w:rPr>
        <w:t>Опресняване на отчета</w:t>
      </w:r>
      <w:r w:rsidR="00337707" w:rsidRPr="008E7645">
        <w:rPr>
          <w:rFonts w:ascii="Helvetica" w:eastAsia="Times New Roman" w:hAnsi="Helvetica" w:cs="Helvetica"/>
          <w:bCs/>
          <w:color w:val="212121"/>
          <w:sz w:val="20"/>
          <w:szCs w:val="20"/>
          <w:lang w:val="bg-BG" w:eastAsia="bg-BG"/>
        </w:rPr>
        <w:t>“</w:t>
      </w:r>
      <w:r w:rsidRPr="008E7645">
        <w:rPr>
          <w:rFonts w:ascii="Helvetica" w:eastAsia="Times New Roman" w:hAnsi="Helvetica" w:cs="Helvetica"/>
          <w:color w:val="212121"/>
          <w:sz w:val="20"/>
          <w:szCs w:val="20"/>
          <w:lang w:val="bg-BG" w:eastAsia="bg-BG"/>
        </w:rPr>
        <w:t>: актуализирайте данните, показани в отчета, като кликнете върху връзката в най-долната част на страницата до датата на генериране.</w:t>
      </w:r>
    </w:p>
    <w:p w:rsidR="007E222E" w:rsidRPr="008E7645" w:rsidRDefault="007E222E" w:rsidP="007E222E">
      <w:pPr>
        <w:ind w:firstLine="708"/>
        <w:rPr>
          <w:lang w:val="bg-BG"/>
        </w:rPr>
      </w:pPr>
      <w:r w:rsidRPr="008E7645">
        <w:rPr>
          <w:noProof/>
        </w:rPr>
        <w:drawing>
          <wp:inline distT="0" distB="0" distL="0" distR="0" wp14:anchorId="09BC1CE8" wp14:editId="10ADA615">
            <wp:extent cx="5762625" cy="3536950"/>
            <wp:effectExtent l="0" t="0" r="952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536950"/>
                    </a:xfrm>
                    <a:prstGeom prst="rect">
                      <a:avLst/>
                    </a:prstGeom>
                    <a:noFill/>
                    <a:ln>
                      <a:noFill/>
                    </a:ln>
                  </pic:spPr>
                </pic:pic>
              </a:graphicData>
            </a:graphic>
          </wp:inline>
        </w:drawing>
      </w:r>
    </w:p>
    <w:p w:rsidR="007E222E" w:rsidRPr="008E7645" w:rsidRDefault="008E7645" w:rsidP="00337707">
      <w:pPr>
        <w:ind w:firstLine="708"/>
        <w:jc w:val="center"/>
        <w:rPr>
          <w:lang w:val="bg-BG"/>
        </w:rPr>
      </w:pPr>
      <w:r w:rsidRPr="008E7645">
        <w:rPr>
          <w:b/>
          <w:lang w:val="bg-BG"/>
        </w:rPr>
        <w:t xml:space="preserve">Фиг. </w:t>
      </w:r>
      <w:bookmarkStart w:id="75" w:name="_GoBack"/>
      <w:bookmarkEnd w:id="75"/>
      <w:r w:rsidR="00466A99">
        <w:rPr>
          <w:b/>
          <w:lang w:val="bg-BG"/>
        </w:rPr>
        <w:t>2</w:t>
      </w:r>
      <w:r>
        <w:rPr>
          <w:b/>
          <w:lang w:val="bg-BG"/>
        </w:rPr>
        <w:t>2</w:t>
      </w:r>
      <w:r w:rsidRPr="008E7645">
        <w:rPr>
          <w:b/>
          <w:lang w:val="bg-BG"/>
        </w:rPr>
        <w:t>.</w:t>
      </w:r>
      <w:r w:rsidRPr="008E7645">
        <w:rPr>
          <w:lang w:val="bg-BG"/>
        </w:rPr>
        <w:t xml:space="preserve"> </w:t>
      </w:r>
      <w:r w:rsidR="00337707" w:rsidRPr="008E7645">
        <w:rPr>
          <w:i/>
          <w:lang w:val="bg-BG"/>
        </w:rPr>
        <w:t>Отчет</w:t>
      </w:r>
    </w:p>
    <w:p w:rsidR="007E222E" w:rsidRPr="008E7645" w:rsidRDefault="00337707" w:rsidP="00337707">
      <w:pPr>
        <w:pStyle w:val="Heading2"/>
        <w:rPr>
          <w:b/>
          <w:bCs/>
          <w:lang w:val="bg-BG"/>
        </w:rPr>
      </w:pPr>
      <w:bookmarkStart w:id="76" w:name="_Toc454933213"/>
      <w:r w:rsidRPr="008E7645">
        <w:rPr>
          <w:lang w:val="bg-BG"/>
        </w:rPr>
        <w:t>3.9</w:t>
      </w:r>
      <w:r w:rsidRPr="008E7645">
        <w:rPr>
          <w:lang w:val="bg-BG"/>
        </w:rPr>
        <w:tab/>
      </w:r>
      <w:r w:rsidR="007E222E" w:rsidRPr="008E7645">
        <w:rPr>
          <w:lang w:val="bg-BG"/>
        </w:rPr>
        <w:t>Разчитане и взаимодействие с таблицата с данни</w:t>
      </w:r>
      <w:bookmarkEnd w:id="76"/>
    </w:p>
    <w:p w:rsidR="007E222E" w:rsidRPr="008E7645" w:rsidRDefault="007E222E" w:rsidP="00485597">
      <w:pPr>
        <w:pStyle w:val="NormalWeb"/>
        <w:shd w:val="clear" w:color="auto" w:fill="FFFFFF"/>
        <w:spacing w:before="60" w:beforeAutospacing="0" w:after="180" w:afterAutospacing="0" w:line="300" w:lineRule="atLeast"/>
        <w:ind w:firstLine="720"/>
        <w:jc w:val="both"/>
        <w:rPr>
          <w:rFonts w:ascii="Helvetica" w:hAnsi="Helvetica" w:cs="Helvetica"/>
          <w:color w:val="212121"/>
          <w:sz w:val="20"/>
          <w:szCs w:val="20"/>
        </w:rPr>
      </w:pPr>
      <w:r w:rsidRPr="008E7645">
        <w:rPr>
          <w:rFonts w:ascii="Helvetica" w:hAnsi="Helvetica" w:cs="Helvetica"/>
          <w:color w:val="212121"/>
          <w:sz w:val="20"/>
          <w:szCs w:val="20"/>
        </w:rPr>
        <w:t xml:space="preserve">Първата графа на таблицата с данни е основната величина. Данните са групирани по тази графа </w:t>
      </w:r>
      <w:r w:rsidR="00337707" w:rsidRPr="008E7645">
        <w:rPr>
          <w:rFonts w:ascii="Helvetica" w:hAnsi="Helvetica" w:cs="Helvetica"/>
          <w:color w:val="212121"/>
          <w:sz w:val="20"/>
          <w:szCs w:val="20"/>
        </w:rPr>
        <w:t>а</w:t>
      </w:r>
      <w:r w:rsidRPr="008E7645">
        <w:rPr>
          <w:rFonts w:ascii="Helvetica" w:hAnsi="Helvetica" w:cs="Helvetica"/>
          <w:color w:val="212121"/>
          <w:sz w:val="20"/>
          <w:szCs w:val="20"/>
        </w:rPr>
        <w:t xml:space="preserve">ко </w:t>
      </w:r>
      <w:r w:rsidR="00FC0D1F" w:rsidRPr="008E7645">
        <w:rPr>
          <w:rFonts w:ascii="Helvetica" w:hAnsi="Helvetica" w:cs="Helvetica"/>
          <w:color w:val="212121"/>
          <w:sz w:val="20"/>
          <w:szCs w:val="20"/>
        </w:rPr>
        <w:t>е</w:t>
      </w:r>
      <w:r w:rsidR="00337707" w:rsidRPr="008E7645">
        <w:rPr>
          <w:rFonts w:ascii="Helvetica" w:hAnsi="Helvetica" w:cs="Helvetica"/>
          <w:color w:val="212121"/>
          <w:sz w:val="20"/>
          <w:szCs w:val="20"/>
        </w:rPr>
        <w:t xml:space="preserve"> била</w:t>
      </w:r>
      <w:r w:rsidRPr="008E7645">
        <w:rPr>
          <w:rFonts w:ascii="Helvetica" w:hAnsi="Helvetica" w:cs="Helvetica"/>
          <w:color w:val="212121"/>
          <w:sz w:val="20"/>
          <w:szCs w:val="20"/>
        </w:rPr>
        <w:t xml:space="preserve"> избра</w:t>
      </w:r>
      <w:r w:rsidR="00337707" w:rsidRPr="008E7645">
        <w:rPr>
          <w:rFonts w:ascii="Helvetica" w:hAnsi="Helvetica" w:cs="Helvetica"/>
          <w:color w:val="212121"/>
          <w:sz w:val="20"/>
          <w:szCs w:val="20"/>
        </w:rPr>
        <w:t>на</w:t>
      </w:r>
      <w:r w:rsidRPr="008E7645">
        <w:rPr>
          <w:rFonts w:ascii="Helvetica" w:hAnsi="Helvetica" w:cs="Helvetica"/>
          <w:color w:val="212121"/>
          <w:sz w:val="20"/>
          <w:szCs w:val="20"/>
        </w:rPr>
        <w:t xml:space="preserve"> вторична величина, тя ще се покаже в следващата графа и допълнително ще групира данните. Останалите графи в таблицата с данни са показатели, свързани с избраните величини.</w:t>
      </w:r>
    </w:p>
    <w:p w:rsidR="007E222E" w:rsidRPr="008E7645" w:rsidRDefault="007E222E" w:rsidP="00485597">
      <w:pPr>
        <w:pStyle w:val="NormalWeb"/>
        <w:shd w:val="clear" w:color="auto" w:fill="FFFFFF"/>
        <w:spacing w:before="60" w:beforeAutospacing="0" w:after="180" w:afterAutospacing="0" w:line="300" w:lineRule="atLeast"/>
        <w:ind w:firstLine="360"/>
        <w:jc w:val="both"/>
        <w:rPr>
          <w:rFonts w:ascii="Helvetica" w:hAnsi="Helvetica" w:cs="Helvetica"/>
          <w:color w:val="212121"/>
          <w:sz w:val="20"/>
          <w:szCs w:val="20"/>
        </w:rPr>
      </w:pPr>
      <w:r w:rsidRPr="008E7645">
        <w:rPr>
          <w:rFonts w:ascii="Helvetica" w:hAnsi="Helvetica" w:cs="Helvetica"/>
          <w:color w:val="212121"/>
          <w:sz w:val="20"/>
          <w:szCs w:val="20"/>
        </w:rPr>
        <w:t>Мо</w:t>
      </w:r>
      <w:r w:rsidR="00FC0D1F" w:rsidRPr="008E7645">
        <w:rPr>
          <w:rFonts w:ascii="Helvetica" w:hAnsi="Helvetica" w:cs="Helvetica"/>
          <w:color w:val="212121"/>
          <w:sz w:val="20"/>
          <w:szCs w:val="20"/>
        </w:rPr>
        <w:t>гат</w:t>
      </w:r>
      <w:r w:rsidRPr="008E7645">
        <w:rPr>
          <w:rFonts w:ascii="Helvetica" w:hAnsi="Helvetica" w:cs="Helvetica"/>
          <w:color w:val="212121"/>
          <w:sz w:val="20"/>
          <w:szCs w:val="20"/>
        </w:rPr>
        <w:t xml:space="preserve"> да </w:t>
      </w:r>
      <w:r w:rsidR="00FC0D1F" w:rsidRPr="008E7645">
        <w:rPr>
          <w:rFonts w:ascii="Helvetica" w:hAnsi="Helvetica" w:cs="Helvetica"/>
          <w:color w:val="212121"/>
          <w:sz w:val="20"/>
          <w:szCs w:val="20"/>
        </w:rPr>
        <w:t xml:space="preserve">бъдат </w:t>
      </w:r>
      <w:r w:rsidRPr="008E7645">
        <w:rPr>
          <w:rFonts w:ascii="Helvetica" w:hAnsi="Helvetica" w:cs="Helvetica"/>
          <w:color w:val="212121"/>
          <w:sz w:val="20"/>
          <w:szCs w:val="20"/>
        </w:rPr>
        <w:t>извърш</w:t>
      </w:r>
      <w:r w:rsidR="00FC0D1F" w:rsidRPr="008E7645">
        <w:rPr>
          <w:rFonts w:ascii="Helvetica" w:hAnsi="Helvetica" w:cs="Helvetica"/>
          <w:color w:val="212121"/>
          <w:sz w:val="20"/>
          <w:szCs w:val="20"/>
        </w:rPr>
        <w:t>ени</w:t>
      </w:r>
      <w:r w:rsidRPr="008E7645">
        <w:rPr>
          <w:rFonts w:ascii="Helvetica" w:hAnsi="Helvetica" w:cs="Helvetica"/>
          <w:color w:val="212121"/>
          <w:sz w:val="20"/>
          <w:szCs w:val="20"/>
        </w:rPr>
        <w:t xml:space="preserve"> редица действия направо в таблицата с данни, като например:</w:t>
      </w:r>
    </w:p>
    <w:p w:rsidR="007E222E" w:rsidRPr="008E7645" w:rsidRDefault="007E222E" w:rsidP="00485597">
      <w:pPr>
        <w:numPr>
          <w:ilvl w:val="0"/>
          <w:numId w:val="28"/>
        </w:numPr>
        <w:shd w:val="clear" w:color="auto" w:fill="FFFFFF"/>
        <w:spacing w:before="60" w:after="60" w:line="300" w:lineRule="atLeast"/>
        <w:textAlignment w:val="baseline"/>
        <w:rPr>
          <w:rFonts w:ascii="Helvetica" w:hAnsi="Helvetica" w:cs="Helvetica"/>
          <w:color w:val="212121"/>
          <w:sz w:val="20"/>
          <w:szCs w:val="20"/>
          <w:lang w:val="bg-BG"/>
        </w:rPr>
      </w:pPr>
      <w:r w:rsidRPr="008E7645">
        <w:rPr>
          <w:rFonts w:ascii="Helvetica" w:hAnsi="Helvetica" w:cs="Helvetica"/>
          <w:color w:val="212121"/>
          <w:sz w:val="20"/>
          <w:szCs w:val="20"/>
          <w:lang w:val="bg-BG"/>
        </w:rPr>
        <w:t>Използва</w:t>
      </w:r>
      <w:r w:rsidR="00FC0D1F" w:rsidRPr="008E7645">
        <w:rPr>
          <w:rFonts w:ascii="Helvetica" w:hAnsi="Helvetica" w:cs="Helvetica"/>
          <w:color w:val="212121"/>
          <w:sz w:val="20"/>
          <w:szCs w:val="20"/>
          <w:lang w:val="bg-BG"/>
        </w:rPr>
        <w:t>н</w:t>
      </w:r>
      <w:r w:rsidRPr="008E7645">
        <w:rPr>
          <w:rFonts w:ascii="Helvetica" w:hAnsi="Helvetica" w:cs="Helvetica"/>
          <w:color w:val="212121"/>
          <w:sz w:val="20"/>
          <w:szCs w:val="20"/>
          <w:lang w:val="bg-BG"/>
        </w:rPr>
        <w:t>е</w:t>
      </w:r>
      <w:r w:rsidRPr="008E7645">
        <w:rPr>
          <w:rStyle w:val="apple-converted-space"/>
          <w:rFonts w:ascii="Helvetica" w:hAnsi="Helvetica" w:cs="Helvetica"/>
          <w:color w:val="212121"/>
          <w:lang w:val="bg-BG"/>
        </w:rPr>
        <w:t> </w:t>
      </w:r>
      <w:r w:rsidR="00FC0D1F" w:rsidRPr="008E7645">
        <w:rPr>
          <w:rStyle w:val="apple-converted-space"/>
          <w:rFonts w:ascii="Helvetica" w:hAnsi="Helvetica" w:cs="Helvetica"/>
          <w:color w:val="212121"/>
          <w:lang w:val="bg-BG"/>
        </w:rPr>
        <w:t>на „</w:t>
      </w:r>
      <w:r w:rsidRPr="008E7645">
        <w:rPr>
          <w:rStyle w:val="Strong"/>
          <w:rFonts w:ascii="Helvetica" w:hAnsi="Helvetica" w:cs="Helvetica"/>
          <w:b w:val="0"/>
          <w:color w:val="212121"/>
          <w:sz w:val="20"/>
          <w:szCs w:val="20"/>
          <w:lang w:val="bg-BG"/>
        </w:rPr>
        <w:t>квадратчетата за отметки</w:t>
      </w:r>
      <w:r w:rsidR="00FC0D1F" w:rsidRPr="008E7645">
        <w:rPr>
          <w:rStyle w:val="Strong"/>
          <w:rFonts w:ascii="Helvetica" w:hAnsi="Helvetica" w:cs="Helvetica"/>
          <w:b w:val="0"/>
          <w:color w:val="212121"/>
          <w:sz w:val="20"/>
          <w:szCs w:val="20"/>
          <w:lang w:val="bg-BG"/>
        </w:rPr>
        <w:t>“</w:t>
      </w:r>
      <w:r w:rsidRPr="008E7645">
        <w:rPr>
          <w:rStyle w:val="apple-converted-space"/>
          <w:rFonts w:ascii="Helvetica" w:hAnsi="Helvetica" w:cs="Helvetica"/>
          <w:color w:val="212121"/>
          <w:lang w:val="bg-BG"/>
        </w:rPr>
        <w:t> </w:t>
      </w:r>
      <w:r w:rsidRPr="008E7645">
        <w:rPr>
          <w:rFonts w:ascii="Helvetica" w:hAnsi="Helvetica" w:cs="Helvetica"/>
          <w:color w:val="212121"/>
          <w:sz w:val="20"/>
          <w:szCs w:val="20"/>
          <w:lang w:val="bg-BG"/>
        </w:rPr>
        <w:t xml:space="preserve">преди даден ред, за да </w:t>
      </w:r>
      <w:r w:rsidR="00FC0D1F" w:rsidRPr="008E7645">
        <w:rPr>
          <w:rFonts w:ascii="Helvetica" w:hAnsi="Helvetica" w:cs="Helvetica"/>
          <w:color w:val="212121"/>
          <w:sz w:val="20"/>
          <w:szCs w:val="20"/>
          <w:lang w:val="bg-BG"/>
        </w:rPr>
        <w:t>бъде</w:t>
      </w:r>
      <w:r w:rsidRPr="008E7645">
        <w:rPr>
          <w:rFonts w:ascii="Helvetica" w:hAnsi="Helvetica" w:cs="Helvetica"/>
          <w:color w:val="212121"/>
          <w:sz w:val="20"/>
          <w:szCs w:val="20"/>
          <w:lang w:val="bg-BG"/>
        </w:rPr>
        <w:t xml:space="preserve"> изб</w:t>
      </w:r>
      <w:r w:rsidR="00FC0D1F" w:rsidRPr="008E7645">
        <w:rPr>
          <w:rFonts w:ascii="Helvetica" w:hAnsi="Helvetica" w:cs="Helvetica"/>
          <w:color w:val="212121"/>
          <w:sz w:val="20"/>
          <w:szCs w:val="20"/>
          <w:lang w:val="bg-BG"/>
        </w:rPr>
        <w:t>ран</w:t>
      </w:r>
      <w:r w:rsidRPr="008E7645">
        <w:rPr>
          <w:rFonts w:ascii="Helvetica" w:hAnsi="Helvetica" w:cs="Helvetica"/>
          <w:color w:val="212121"/>
          <w:sz w:val="20"/>
          <w:szCs w:val="20"/>
          <w:lang w:val="bg-BG"/>
        </w:rPr>
        <w:t>. След това можете да</w:t>
      </w:r>
      <w:r w:rsidR="00FC0D1F" w:rsidRPr="008E7645">
        <w:rPr>
          <w:rFonts w:ascii="Helvetica" w:hAnsi="Helvetica" w:cs="Helvetica"/>
          <w:color w:val="212121"/>
          <w:sz w:val="20"/>
          <w:szCs w:val="20"/>
          <w:lang w:val="bg-BG"/>
        </w:rPr>
        <w:t xml:space="preserve"> бъдат</w:t>
      </w:r>
      <w:r w:rsidRPr="008E7645">
        <w:rPr>
          <w:rStyle w:val="apple-converted-space"/>
          <w:rFonts w:ascii="Helvetica" w:hAnsi="Helvetica" w:cs="Helvetica"/>
          <w:color w:val="212121"/>
          <w:lang w:val="bg-BG"/>
        </w:rPr>
        <w:t> </w:t>
      </w:r>
      <w:r w:rsidRPr="008E7645">
        <w:rPr>
          <w:rFonts w:ascii="Helvetica" w:hAnsi="Helvetica" w:cs="Helvetica"/>
          <w:sz w:val="20"/>
          <w:szCs w:val="20"/>
          <w:lang w:val="bg-BG"/>
        </w:rPr>
        <w:t>изобраз</w:t>
      </w:r>
      <w:r w:rsidR="00FC0D1F" w:rsidRPr="008E7645">
        <w:rPr>
          <w:rFonts w:ascii="Helvetica" w:hAnsi="Helvetica" w:cs="Helvetica"/>
          <w:sz w:val="20"/>
          <w:szCs w:val="20"/>
          <w:lang w:val="bg-BG"/>
        </w:rPr>
        <w:t>ени</w:t>
      </w:r>
      <w:r w:rsidRPr="008E7645">
        <w:rPr>
          <w:rFonts w:ascii="Helvetica" w:hAnsi="Helvetica" w:cs="Helvetica"/>
          <w:sz w:val="20"/>
          <w:szCs w:val="20"/>
          <w:lang w:val="bg-BG"/>
        </w:rPr>
        <w:t xml:space="preserve"> избраните редове</w:t>
      </w:r>
      <w:r w:rsidRPr="008E7645">
        <w:rPr>
          <w:rStyle w:val="apple-converted-space"/>
          <w:rFonts w:ascii="Helvetica" w:hAnsi="Helvetica" w:cs="Helvetica"/>
          <w:color w:val="212121"/>
          <w:lang w:val="bg-BG"/>
        </w:rPr>
        <w:t> </w:t>
      </w:r>
      <w:r w:rsidRPr="008E7645">
        <w:rPr>
          <w:rFonts w:ascii="Helvetica" w:hAnsi="Helvetica" w:cs="Helvetica"/>
          <w:color w:val="212121"/>
          <w:sz w:val="20"/>
          <w:szCs w:val="20"/>
          <w:lang w:val="bg-BG"/>
        </w:rPr>
        <w:t>в графичния изглед с помощта на бутона</w:t>
      </w:r>
      <w:r w:rsidRPr="008E7645">
        <w:rPr>
          <w:rStyle w:val="apple-converted-space"/>
          <w:rFonts w:ascii="Helvetica" w:hAnsi="Helvetica" w:cs="Helvetica"/>
          <w:color w:val="212121"/>
          <w:lang w:val="bg-BG"/>
        </w:rPr>
        <w:t> </w:t>
      </w:r>
      <w:r w:rsidR="00FC0D1F" w:rsidRPr="008E7645">
        <w:rPr>
          <w:rStyle w:val="apple-converted-space"/>
          <w:rFonts w:ascii="Helvetica" w:hAnsi="Helvetica" w:cs="Helvetica"/>
          <w:color w:val="212121"/>
          <w:lang w:val="bg-BG"/>
        </w:rPr>
        <w:t>„</w:t>
      </w:r>
      <w:r w:rsidRPr="008E7645">
        <w:rPr>
          <w:lang w:val="bg-BG"/>
        </w:rPr>
        <w:t>Изчертаване на редовете</w:t>
      </w:r>
      <w:r w:rsidR="00FC0D1F" w:rsidRPr="008E7645">
        <w:rPr>
          <w:rFonts w:ascii="Helvetica" w:hAnsi="Helvetica" w:cs="Helvetica"/>
          <w:color w:val="212121"/>
          <w:sz w:val="20"/>
          <w:szCs w:val="20"/>
          <w:lang w:val="bg-BG"/>
        </w:rPr>
        <w:t>“</w:t>
      </w:r>
      <w:r w:rsidRPr="008E7645">
        <w:rPr>
          <w:rFonts w:ascii="Helvetica" w:hAnsi="Helvetica" w:cs="Helvetica"/>
          <w:color w:val="212121"/>
          <w:sz w:val="20"/>
          <w:szCs w:val="20"/>
          <w:lang w:val="bg-BG"/>
        </w:rPr>
        <w:t>.</w:t>
      </w:r>
    </w:p>
    <w:p w:rsidR="007E222E" w:rsidRPr="008E7645" w:rsidRDefault="007E222E" w:rsidP="00485597">
      <w:pPr>
        <w:numPr>
          <w:ilvl w:val="0"/>
          <w:numId w:val="28"/>
        </w:numPr>
        <w:shd w:val="clear" w:color="auto" w:fill="FFFFFF"/>
        <w:spacing w:before="240" w:after="60" w:line="300" w:lineRule="atLeast"/>
        <w:textAlignment w:val="baseline"/>
        <w:rPr>
          <w:rFonts w:ascii="Helvetica" w:hAnsi="Helvetica" w:cs="Helvetica"/>
          <w:color w:val="212121"/>
          <w:sz w:val="20"/>
          <w:szCs w:val="20"/>
          <w:lang w:val="bg-BG"/>
        </w:rPr>
      </w:pPr>
      <w:r w:rsidRPr="008E7645">
        <w:rPr>
          <w:rFonts w:ascii="Helvetica" w:hAnsi="Helvetica" w:cs="Helvetica"/>
          <w:color w:val="212121"/>
          <w:sz w:val="20"/>
          <w:szCs w:val="20"/>
          <w:lang w:val="bg-BG"/>
        </w:rPr>
        <w:lastRenderedPageBreak/>
        <w:t>Задъ</w:t>
      </w:r>
      <w:r w:rsidR="00FC0D1F" w:rsidRPr="008E7645">
        <w:rPr>
          <w:rFonts w:ascii="Helvetica" w:hAnsi="Helvetica" w:cs="Helvetica"/>
          <w:color w:val="212121"/>
          <w:sz w:val="20"/>
          <w:szCs w:val="20"/>
          <w:lang w:val="bg-BG"/>
        </w:rPr>
        <w:t>р</w:t>
      </w:r>
      <w:r w:rsidRPr="008E7645">
        <w:rPr>
          <w:rFonts w:ascii="Helvetica" w:hAnsi="Helvetica" w:cs="Helvetica"/>
          <w:color w:val="212121"/>
          <w:sz w:val="20"/>
          <w:szCs w:val="20"/>
          <w:lang w:val="bg-BG"/>
        </w:rPr>
        <w:t>ж</w:t>
      </w:r>
      <w:r w:rsidR="00FC0D1F" w:rsidRPr="008E7645">
        <w:rPr>
          <w:rFonts w:ascii="Helvetica" w:hAnsi="Helvetica" w:cs="Helvetica"/>
          <w:color w:val="212121"/>
          <w:sz w:val="20"/>
          <w:szCs w:val="20"/>
          <w:lang w:val="bg-BG"/>
        </w:rPr>
        <w:t>ане</w:t>
      </w:r>
      <w:r w:rsidRPr="008E7645">
        <w:rPr>
          <w:rFonts w:ascii="Helvetica" w:hAnsi="Helvetica" w:cs="Helvetica"/>
          <w:color w:val="212121"/>
          <w:sz w:val="20"/>
          <w:szCs w:val="20"/>
          <w:lang w:val="bg-BG"/>
        </w:rPr>
        <w:t xml:space="preserve"> </w:t>
      </w:r>
      <w:r w:rsidR="00FC0D1F" w:rsidRPr="008E7645">
        <w:rPr>
          <w:rFonts w:ascii="Helvetica" w:hAnsi="Helvetica" w:cs="Helvetica"/>
          <w:color w:val="212121"/>
          <w:sz w:val="20"/>
          <w:szCs w:val="20"/>
          <w:lang w:val="bg-BG"/>
        </w:rPr>
        <w:t xml:space="preserve">на </w:t>
      </w:r>
      <w:r w:rsidRPr="008E7645">
        <w:rPr>
          <w:rFonts w:ascii="Helvetica" w:hAnsi="Helvetica" w:cs="Helvetica"/>
          <w:color w:val="212121"/>
          <w:sz w:val="20"/>
          <w:szCs w:val="20"/>
          <w:lang w:val="bg-BG"/>
        </w:rPr>
        <w:t>курсора на мишката над иконата</w:t>
      </w:r>
      <w:r w:rsidRPr="008E7645">
        <w:rPr>
          <w:rStyle w:val="apple-converted-space"/>
          <w:rFonts w:ascii="Helvetica" w:hAnsi="Helvetica" w:cs="Helvetica"/>
          <w:color w:val="212121"/>
          <w:lang w:val="bg-BG"/>
        </w:rPr>
        <w:t> </w:t>
      </w:r>
      <w:r w:rsidR="00FC0D1F" w:rsidRPr="008E7645">
        <w:rPr>
          <w:i/>
          <w:lang w:val="bg-BG"/>
        </w:rPr>
        <w:t>„</w:t>
      </w:r>
      <w:r w:rsidRPr="008E7645">
        <w:rPr>
          <w:rStyle w:val="Strong"/>
          <w:rFonts w:ascii="Helvetica" w:hAnsi="Helvetica" w:cs="Helvetica"/>
          <w:b w:val="0"/>
          <w:color w:val="212121"/>
          <w:sz w:val="20"/>
          <w:szCs w:val="20"/>
          <w:lang w:val="bg-BG"/>
        </w:rPr>
        <w:t>?</w:t>
      </w:r>
      <w:r w:rsidR="00FC0D1F" w:rsidRPr="008E7645">
        <w:rPr>
          <w:rStyle w:val="Strong"/>
          <w:rFonts w:ascii="Helvetica" w:hAnsi="Helvetica" w:cs="Helvetica"/>
          <w:b w:val="0"/>
          <w:color w:val="212121"/>
          <w:sz w:val="20"/>
          <w:szCs w:val="20"/>
          <w:lang w:val="bg-BG"/>
        </w:rPr>
        <w:t>“</w:t>
      </w:r>
      <w:r w:rsidRPr="008E7645">
        <w:rPr>
          <w:rStyle w:val="apple-converted-space"/>
          <w:rFonts w:ascii="Helvetica" w:hAnsi="Helvetica" w:cs="Helvetica"/>
          <w:color w:val="212121"/>
          <w:lang w:val="bg-BG"/>
        </w:rPr>
        <w:t> </w:t>
      </w:r>
      <w:r w:rsidRPr="008E7645">
        <w:rPr>
          <w:rFonts w:ascii="Helvetica" w:hAnsi="Helvetica" w:cs="Helvetica"/>
          <w:color w:val="212121"/>
          <w:sz w:val="20"/>
          <w:szCs w:val="20"/>
          <w:lang w:val="bg-BG"/>
        </w:rPr>
        <w:t xml:space="preserve">в етикет на графа, </w:t>
      </w:r>
      <w:r w:rsidR="00FC0D1F" w:rsidRPr="008E7645">
        <w:rPr>
          <w:rFonts w:ascii="Helvetica" w:hAnsi="Helvetica" w:cs="Helvetica"/>
          <w:color w:val="212121"/>
          <w:sz w:val="20"/>
          <w:szCs w:val="20"/>
          <w:lang w:val="bg-BG"/>
        </w:rPr>
        <w:t>позволява</w:t>
      </w:r>
      <w:r w:rsidRPr="008E7645">
        <w:rPr>
          <w:rFonts w:ascii="Helvetica" w:hAnsi="Helvetica" w:cs="Helvetica"/>
          <w:color w:val="212121"/>
          <w:sz w:val="20"/>
          <w:szCs w:val="20"/>
          <w:lang w:val="bg-BG"/>
        </w:rPr>
        <w:t xml:space="preserve"> да</w:t>
      </w:r>
      <w:r w:rsidR="00FC0D1F" w:rsidRPr="008E7645">
        <w:rPr>
          <w:rFonts w:ascii="Helvetica" w:hAnsi="Helvetica" w:cs="Helvetica"/>
          <w:color w:val="212121"/>
          <w:sz w:val="20"/>
          <w:szCs w:val="20"/>
          <w:lang w:val="bg-BG"/>
        </w:rPr>
        <w:t xml:space="preserve"> се</w:t>
      </w:r>
      <w:r w:rsidRPr="008E7645">
        <w:rPr>
          <w:rFonts w:ascii="Helvetica" w:hAnsi="Helvetica" w:cs="Helvetica"/>
          <w:color w:val="212121"/>
          <w:sz w:val="20"/>
          <w:szCs w:val="20"/>
          <w:lang w:val="bg-BG"/>
        </w:rPr>
        <w:t xml:space="preserve"> види определение за тази величина или показател.</w:t>
      </w:r>
    </w:p>
    <w:p w:rsidR="007E222E" w:rsidRPr="008E7645" w:rsidRDefault="007E222E" w:rsidP="00485597">
      <w:pPr>
        <w:numPr>
          <w:ilvl w:val="0"/>
          <w:numId w:val="28"/>
        </w:numPr>
        <w:shd w:val="clear" w:color="auto" w:fill="FFFFFF"/>
        <w:spacing w:before="240" w:after="60" w:line="300" w:lineRule="atLeast"/>
        <w:textAlignment w:val="baseline"/>
        <w:rPr>
          <w:rFonts w:ascii="Helvetica" w:hAnsi="Helvetica" w:cs="Helvetica"/>
          <w:color w:val="212121"/>
          <w:sz w:val="20"/>
          <w:szCs w:val="20"/>
          <w:lang w:val="bg-BG"/>
        </w:rPr>
      </w:pPr>
      <w:r w:rsidRPr="008E7645">
        <w:rPr>
          <w:rFonts w:ascii="Helvetica" w:hAnsi="Helvetica" w:cs="Helvetica"/>
          <w:color w:val="212121"/>
          <w:sz w:val="20"/>
          <w:szCs w:val="20"/>
          <w:lang w:val="bg-BG"/>
        </w:rPr>
        <w:t>Сортира</w:t>
      </w:r>
      <w:r w:rsidR="00FC0D1F" w:rsidRPr="008E7645">
        <w:rPr>
          <w:rFonts w:ascii="Helvetica" w:hAnsi="Helvetica" w:cs="Helvetica"/>
          <w:color w:val="212121"/>
          <w:sz w:val="20"/>
          <w:szCs w:val="20"/>
          <w:lang w:val="bg-BG"/>
        </w:rPr>
        <w:t>не на</w:t>
      </w:r>
      <w:r w:rsidRPr="008E7645">
        <w:rPr>
          <w:rFonts w:ascii="Helvetica" w:hAnsi="Helvetica" w:cs="Helvetica"/>
          <w:color w:val="212121"/>
          <w:sz w:val="20"/>
          <w:szCs w:val="20"/>
          <w:lang w:val="bg-BG"/>
        </w:rPr>
        <w:t xml:space="preserve"> таблицата по графа, </w:t>
      </w:r>
      <w:r w:rsidR="00FC0D1F" w:rsidRPr="008E7645">
        <w:rPr>
          <w:rFonts w:ascii="Helvetica" w:hAnsi="Helvetica" w:cs="Helvetica"/>
          <w:color w:val="212121"/>
          <w:sz w:val="20"/>
          <w:szCs w:val="20"/>
          <w:lang w:val="bg-BG"/>
        </w:rPr>
        <w:t xml:space="preserve">чрез </w:t>
      </w:r>
      <w:r w:rsidRPr="008E7645">
        <w:rPr>
          <w:rFonts w:ascii="Helvetica" w:hAnsi="Helvetica" w:cs="Helvetica"/>
          <w:color w:val="212121"/>
          <w:sz w:val="20"/>
          <w:szCs w:val="20"/>
          <w:lang w:val="bg-BG"/>
        </w:rPr>
        <w:t>клик</w:t>
      </w:r>
      <w:r w:rsidR="00FC0D1F" w:rsidRPr="008E7645">
        <w:rPr>
          <w:rFonts w:ascii="Helvetica" w:hAnsi="Helvetica" w:cs="Helvetica"/>
          <w:color w:val="212121"/>
          <w:sz w:val="20"/>
          <w:szCs w:val="20"/>
          <w:lang w:val="bg-BG"/>
        </w:rPr>
        <w:t>а</w:t>
      </w:r>
      <w:r w:rsidRPr="008E7645">
        <w:rPr>
          <w:rFonts w:ascii="Helvetica" w:hAnsi="Helvetica" w:cs="Helvetica"/>
          <w:color w:val="212121"/>
          <w:sz w:val="20"/>
          <w:szCs w:val="20"/>
          <w:lang w:val="bg-BG"/>
        </w:rPr>
        <w:t>не</w:t>
      </w:r>
      <w:r w:rsidR="00FC0D1F" w:rsidRPr="008E7645">
        <w:rPr>
          <w:rFonts w:ascii="Helvetica" w:hAnsi="Helvetica" w:cs="Helvetica"/>
          <w:color w:val="212121"/>
          <w:sz w:val="20"/>
          <w:szCs w:val="20"/>
          <w:lang w:val="bg-BG"/>
        </w:rPr>
        <w:t xml:space="preserve"> </w:t>
      </w:r>
      <w:r w:rsidRPr="008E7645">
        <w:rPr>
          <w:rFonts w:ascii="Helvetica" w:hAnsi="Helvetica" w:cs="Helvetica"/>
          <w:color w:val="212121"/>
          <w:sz w:val="20"/>
          <w:szCs w:val="20"/>
          <w:lang w:val="bg-BG"/>
        </w:rPr>
        <w:t>върху съответн</w:t>
      </w:r>
      <w:r w:rsidR="00FC0D1F" w:rsidRPr="008E7645">
        <w:rPr>
          <w:rFonts w:ascii="Helvetica" w:hAnsi="Helvetica" w:cs="Helvetica"/>
          <w:color w:val="212121"/>
          <w:sz w:val="20"/>
          <w:szCs w:val="20"/>
          <w:lang w:val="bg-BG"/>
        </w:rPr>
        <w:t>ото</w:t>
      </w:r>
      <w:r w:rsidRPr="008E7645">
        <w:rPr>
          <w:rFonts w:ascii="Helvetica" w:hAnsi="Helvetica" w:cs="Helvetica"/>
          <w:color w:val="212121"/>
          <w:sz w:val="20"/>
          <w:szCs w:val="20"/>
          <w:lang w:val="bg-BG"/>
        </w:rPr>
        <w:t xml:space="preserve"> заглав</w:t>
      </w:r>
      <w:r w:rsidR="00FC0D1F" w:rsidRPr="008E7645">
        <w:rPr>
          <w:rFonts w:ascii="Helvetica" w:hAnsi="Helvetica" w:cs="Helvetica"/>
          <w:color w:val="212121"/>
          <w:sz w:val="20"/>
          <w:szCs w:val="20"/>
          <w:lang w:val="bg-BG"/>
        </w:rPr>
        <w:t>ие</w:t>
      </w:r>
      <w:r w:rsidRPr="008E7645">
        <w:rPr>
          <w:rFonts w:ascii="Helvetica" w:hAnsi="Helvetica" w:cs="Helvetica"/>
          <w:color w:val="212121"/>
          <w:sz w:val="20"/>
          <w:szCs w:val="20"/>
          <w:lang w:val="bg-BG"/>
        </w:rPr>
        <w:t xml:space="preserve">. Забележка: Това е обикновено ASCII сортиране. За да </w:t>
      </w:r>
      <w:r w:rsidR="00FC0D1F" w:rsidRPr="008E7645">
        <w:rPr>
          <w:rFonts w:ascii="Helvetica" w:hAnsi="Helvetica" w:cs="Helvetica"/>
          <w:color w:val="212121"/>
          <w:sz w:val="20"/>
          <w:szCs w:val="20"/>
          <w:lang w:val="bg-BG"/>
        </w:rPr>
        <w:t xml:space="preserve">се </w:t>
      </w:r>
      <w:r w:rsidRPr="008E7645">
        <w:rPr>
          <w:rFonts w:ascii="Helvetica" w:hAnsi="Helvetica" w:cs="Helvetica"/>
          <w:color w:val="212121"/>
          <w:sz w:val="20"/>
          <w:szCs w:val="20"/>
          <w:lang w:val="bg-BG"/>
        </w:rPr>
        <w:t xml:space="preserve">извършите по-сложно сортиране, </w:t>
      </w:r>
      <w:r w:rsidR="00FC0D1F" w:rsidRPr="008E7645">
        <w:rPr>
          <w:rFonts w:ascii="Helvetica" w:hAnsi="Helvetica" w:cs="Helvetica"/>
          <w:color w:val="212121"/>
          <w:sz w:val="20"/>
          <w:szCs w:val="20"/>
          <w:lang w:val="bg-BG"/>
        </w:rPr>
        <w:t xml:space="preserve">се </w:t>
      </w:r>
      <w:r w:rsidRPr="008E7645">
        <w:rPr>
          <w:rFonts w:ascii="Helvetica" w:hAnsi="Helvetica" w:cs="Helvetica"/>
          <w:color w:val="212121"/>
          <w:sz w:val="20"/>
          <w:szCs w:val="20"/>
          <w:lang w:val="bg-BG"/>
        </w:rPr>
        <w:t>използва бутона за</w:t>
      </w:r>
      <w:r w:rsidRPr="008E7645">
        <w:rPr>
          <w:rStyle w:val="apple-converted-space"/>
          <w:rFonts w:ascii="Helvetica" w:hAnsi="Helvetica" w:cs="Helvetica"/>
          <w:color w:val="212121"/>
          <w:lang w:val="bg-BG"/>
        </w:rPr>
        <w:t> </w:t>
      </w:r>
      <w:r w:rsidR="00FC0D1F" w:rsidRPr="008E7645">
        <w:rPr>
          <w:rStyle w:val="apple-converted-space"/>
          <w:rFonts w:ascii="Helvetica" w:hAnsi="Helvetica" w:cs="Helvetica"/>
          <w:color w:val="212121"/>
          <w:lang w:val="bg-BG"/>
        </w:rPr>
        <w:t>„</w:t>
      </w:r>
      <w:r w:rsidRPr="008E7645">
        <w:rPr>
          <w:rStyle w:val="Strong"/>
          <w:rFonts w:ascii="Helvetica" w:hAnsi="Helvetica" w:cs="Helvetica"/>
          <w:b w:val="0"/>
          <w:color w:val="212121"/>
          <w:sz w:val="20"/>
          <w:szCs w:val="20"/>
          <w:lang w:val="bg-BG"/>
        </w:rPr>
        <w:t>Тип на сортиране</w:t>
      </w:r>
      <w:r w:rsidR="00FC0D1F" w:rsidRPr="008E7645">
        <w:rPr>
          <w:rFonts w:ascii="Helvetica" w:hAnsi="Helvetica" w:cs="Helvetica"/>
          <w:color w:val="212121"/>
          <w:sz w:val="20"/>
          <w:szCs w:val="20"/>
          <w:lang w:val="bg-BG"/>
        </w:rPr>
        <w:t>“</w:t>
      </w:r>
      <w:r w:rsidRPr="008E7645">
        <w:rPr>
          <w:rFonts w:ascii="Helvetica" w:hAnsi="Helvetica" w:cs="Helvetica"/>
          <w:color w:val="212121"/>
          <w:sz w:val="20"/>
          <w:szCs w:val="20"/>
          <w:lang w:val="bg-BG"/>
        </w:rPr>
        <w:t>.</w:t>
      </w:r>
    </w:p>
    <w:p w:rsidR="008E7645" w:rsidRPr="008E7645" w:rsidRDefault="008E7645" w:rsidP="008E7645">
      <w:pPr>
        <w:pStyle w:val="Heading1"/>
        <w:rPr>
          <w:color w:val="000000"/>
          <w:lang w:val="bg-BG"/>
        </w:rPr>
      </w:pPr>
      <w:bookmarkStart w:id="77" w:name="_Toc454933214"/>
      <w:r w:rsidRPr="008E7645">
        <w:rPr>
          <w:rFonts w:ascii="Calibri" w:hAnsi="Calibri"/>
          <w:color w:val="000000"/>
          <w:lang w:val="bg-BG"/>
        </w:rPr>
        <w:t>4</w:t>
      </w:r>
      <w:r w:rsidRPr="008E7645">
        <w:rPr>
          <w:rFonts w:ascii="Calibri" w:hAnsi="Calibri"/>
          <w:color w:val="000000"/>
          <w:lang w:val="bg-BG"/>
        </w:rPr>
        <w:tab/>
        <w:t>Как работи Google Analytics</w:t>
      </w:r>
      <w:bookmarkEnd w:id="77"/>
    </w:p>
    <w:p w:rsidR="008E7645" w:rsidRPr="008E7645" w:rsidRDefault="008E7645" w:rsidP="008E7645">
      <w:pPr>
        <w:ind w:firstLine="708"/>
        <w:rPr>
          <w:rFonts w:ascii="Cambria" w:hAnsi="Cambria"/>
          <w:lang w:val="bg-BG"/>
        </w:rPr>
      </w:pPr>
      <w:r w:rsidRPr="008E7645">
        <w:rPr>
          <w:rFonts w:ascii="Cambria" w:hAnsi="Cambria"/>
          <w:lang w:val="bg-BG"/>
        </w:rPr>
        <w:t>Системата на Google Analytics има 4 основни компонента: събиране на данни, конфигурация, обработване на данни и създаване на доклад. Ще разгледаме всеки компонент по отделно и как работят заедно, за да получим нужната информация.</w:t>
      </w:r>
    </w:p>
    <w:p w:rsidR="008E7645" w:rsidRPr="008E7645" w:rsidRDefault="008E7645" w:rsidP="008E7645">
      <w:pPr>
        <w:ind w:firstLine="426"/>
        <w:jc w:val="center"/>
        <w:rPr>
          <w:lang w:val="bg-BG"/>
        </w:rPr>
      </w:pPr>
      <w:r w:rsidRPr="008E7645">
        <w:rPr>
          <w:noProof/>
        </w:rPr>
        <w:drawing>
          <wp:inline distT="0" distB="0" distL="19050" distR="0" wp14:anchorId="70C93723" wp14:editId="72552CCD">
            <wp:extent cx="5759450" cy="4206875"/>
            <wp:effectExtent l="0" t="0" r="0" b="0"/>
            <wp:docPr id="43" name="Картина 2" descr="C:\Users\Ratzy\Desktop\birov_proekt\4faz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2" descr="C:\Users\Ratzy\Desktop\birov_proekt\4fazi.jpg"/>
                    <pic:cNvPicPr>
                      <a:picLocks noChangeAspect="1" noChangeArrowheads="1"/>
                    </pic:cNvPicPr>
                  </pic:nvPicPr>
                  <pic:blipFill>
                    <a:blip r:embed="rId45"/>
                    <a:stretch>
                      <a:fillRect/>
                    </a:stretch>
                  </pic:blipFill>
                  <pic:spPr bwMode="auto">
                    <a:xfrm>
                      <a:off x="0" y="0"/>
                      <a:ext cx="5759450" cy="4206875"/>
                    </a:xfrm>
                    <a:prstGeom prst="rect">
                      <a:avLst/>
                    </a:prstGeom>
                  </pic:spPr>
                </pic:pic>
              </a:graphicData>
            </a:graphic>
          </wp:inline>
        </w:drawing>
      </w:r>
      <w:r w:rsidRPr="008E7645">
        <w:rPr>
          <w:b/>
          <w:lang w:val="bg-BG"/>
        </w:rPr>
        <w:t xml:space="preserve"> Фиг. </w:t>
      </w:r>
      <w:r>
        <w:rPr>
          <w:b/>
          <w:lang w:val="bg-BG"/>
        </w:rPr>
        <w:t>23</w:t>
      </w:r>
      <w:r w:rsidRPr="008E7645">
        <w:rPr>
          <w:b/>
          <w:lang w:val="bg-BG"/>
        </w:rPr>
        <w:t>.</w:t>
      </w:r>
      <w:r w:rsidRPr="008E7645">
        <w:rPr>
          <w:lang w:val="bg-BG"/>
        </w:rPr>
        <w:t xml:space="preserve"> </w:t>
      </w:r>
      <w:r w:rsidRPr="008E7645">
        <w:rPr>
          <w:i/>
          <w:iCs/>
          <w:lang w:val="bg-BG"/>
        </w:rPr>
        <w:t>Основните компоненти на системата на Google Analytics</w:t>
      </w:r>
    </w:p>
    <w:p w:rsidR="008E7645" w:rsidRPr="008E7645" w:rsidRDefault="008E7645" w:rsidP="008E7645">
      <w:pPr>
        <w:pStyle w:val="Heading2"/>
        <w:ind w:left="765"/>
        <w:rPr>
          <w:lang w:val="bg-BG"/>
        </w:rPr>
      </w:pPr>
      <w:bookmarkStart w:id="78" w:name="_Toc454933215"/>
      <w:r w:rsidRPr="008E7645">
        <w:rPr>
          <w:color w:val="000000"/>
          <w:lang w:val="bg-BG"/>
        </w:rPr>
        <w:lastRenderedPageBreak/>
        <w:t>4.1</w:t>
      </w:r>
      <w:r w:rsidRPr="008E7645">
        <w:rPr>
          <w:color w:val="000000"/>
          <w:lang w:val="bg-BG"/>
        </w:rPr>
        <w:tab/>
        <w:t>Събиране на данни</w:t>
      </w:r>
      <w:bookmarkEnd w:id="78"/>
    </w:p>
    <w:p w:rsidR="008E7645" w:rsidRPr="008E7645" w:rsidRDefault="008E7645" w:rsidP="008E7645">
      <w:pPr>
        <w:rPr>
          <w:lang w:val="bg-BG"/>
        </w:rPr>
      </w:pPr>
      <w:r w:rsidRPr="008E7645">
        <w:rPr>
          <w:lang w:val="bg-BG"/>
        </w:rPr>
        <w:tab/>
      </w:r>
      <w:r w:rsidRPr="008E7645">
        <w:rPr>
          <w:rFonts w:ascii="Cambria" w:hAnsi="Cambria"/>
          <w:lang w:val="bg-BG"/>
        </w:rPr>
        <w:t>Google Analytics може да бъде използван за събиране на потребителска информация от уебсайтове, мобилни приложения и от всяка друга дигитална среда, която искаме да следим. За да събираме нужната ни информация, просто интегрираме готов код, предоставен от Google. Първо ще разгледаме как се събира информация от уебсайт.  Когато потребител започне да взаимодейства с нашия сайт, този код започва автоматично да събира информация за всяко негово действие.</w:t>
      </w:r>
    </w:p>
    <w:p w:rsidR="008E7645" w:rsidRPr="008E7645" w:rsidRDefault="008E7645" w:rsidP="008E7645">
      <w:pPr>
        <w:ind w:firstLine="360"/>
        <w:rPr>
          <w:lang w:val="bg-BG"/>
        </w:rPr>
      </w:pPr>
      <w:r w:rsidRPr="008E7645">
        <w:rPr>
          <w:noProof/>
        </w:rPr>
        <w:drawing>
          <wp:inline distT="0" distB="0" distL="19050" distR="0" wp14:anchorId="48A4B4AD" wp14:editId="71B42297">
            <wp:extent cx="5753735" cy="3140075"/>
            <wp:effectExtent l="0" t="0" r="0" b="0"/>
            <wp:docPr id="44" name="Картина 5" descr="C:\Users\Ratzy\Desktop\birov_proekt\collection_websit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5" descr="C:\Users\Ratzy\Desktop\birov_proekt\collection_website_user.jpg"/>
                    <pic:cNvPicPr>
                      <a:picLocks noChangeAspect="1" noChangeArrowheads="1"/>
                    </pic:cNvPicPr>
                  </pic:nvPicPr>
                  <pic:blipFill>
                    <a:blip r:embed="rId46"/>
                    <a:stretch>
                      <a:fillRect/>
                    </a:stretch>
                  </pic:blipFill>
                  <pic:spPr bwMode="auto">
                    <a:xfrm>
                      <a:off x="0" y="0"/>
                      <a:ext cx="5753735" cy="3140075"/>
                    </a:xfrm>
                    <a:prstGeom prst="rect">
                      <a:avLst/>
                    </a:prstGeom>
                  </pic:spPr>
                </pic:pic>
              </a:graphicData>
            </a:graphic>
          </wp:inline>
        </w:drawing>
      </w:r>
    </w:p>
    <w:p w:rsidR="008E7645" w:rsidRPr="008E7645" w:rsidRDefault="008E7645" w:rsidP="008E7645">
      <w:pPr>
        <w:ind w:firstLine="360"/>
        <w:jc w:val="center"/>
        <w:rPr>
          <w:lang w:val="bg-BG"/>
        </w:rPr>
      </w:pPr>
      <w:r w:rsidRPr="008E7645">
        <w:rPr>
          <w:b/>
          <w:lang w:val="bg-BG"/>
        </w:rPr>
        <w:t xml:space="preserve">Фиг. </w:t>
      </w:r>
      <w:r>
        <w:rPr>
          <w:b/>
          <w:lang w:val="bg-BG"/>
        </w:rPr>
        <w:t>24</w:t>
      </w:r>
      <w:r w:rsidRPr="008E7645">
        <w:rPr>
          <w:b/>
          <w:lang w:val="bg-BG"/>
        </w:rPr>
        <w:t>.</w:t>
      </w:r>
      <w:r w:rsidRPr="008E7645">
        <w:rPr>
          <w:lang w:val="bg-BG"/>
        </w:rPr>
        <w:t xml:space="preserve"> </w:t>
      </w:r>
      <w:r w:rsidRPr="008E7645">
        <w:rPr>
          <w:i/>
          <w:iCs/>
          <w:lang w:val="bg-BG"/>
        </w:rPr>
        <w:t>Кодът прихваща всички действия на потребителя</w:t>
      </w:r>
    </w:p>
    <w:p w:rsidR="008E7645" w:rsidRPr="008E7645" w:rsidRDefault="008E7645" w:rsidP="008E7645">
      <w:pPr>
        <w:rPr>
          <w:lang w:val="bg-BG"/>
        </w:rPr>
      </w:pPr>
      <w:r w:rsidRPr="008E7645">
        <w:rPr>
          <w:lang w:val="bg-BG"/>
        </w:rPr>
        <w:tab/>
      </w:r>
      <w:r w:rsidRPr="008E7645">
        <w:rPr>
          <w:rFonts w:ascii="Cambria" w:hAnsi="Cambria"/>
          <w:lang w:val="bg-BG"/>
        </w:rPr>
        <w:t xml:space="preserve">Кодът може да събира информация от самия сайт (като например URL адреса). Също така може да събира информация и от браузъра на потребителя – какъв език използва, какъв е браузъра, устройството и операционната система, която се използва за достъп до сайта. Кодът може да събира и информация за източника, който е довел потребителя до нас. Тази информация се взема от HTTP заявката на потребителя. DOM дървото на повечето браузъри осигурява детайлна информация за </w:t>
      </w:r>
      <w:r w:rsidRPr="008E7645">
        <w:rPr>
          <w:rFonts w:ascii="Cambria" w:hAnsi="Cambria"/>
          <w:lang w:val="bg-BG"/>
        </w:rPr>
        <w:lastRenderedPageBreak/>
        <w:t>браузърите и системата. Google Analytics чете и бисквитките на потребителския браузър, за да може да получи сесията му.</w:t>
      </w:r>
    </w:p>
    <w:p w:rsidR="008E7645" w:rsidRPr="008E7645" w:rsidRDefault="008E7645" w:rsidP="008E7645">
      <w:pPr>
        <w:ind w:firstLine="360"/>
        <w:rPr>
          <w:rFonts w:ascii="Cambria" w:hAnsi="Cambria"/>
          <w:lang w:val="bg-BG"/>
        </w:rPr>
      </w:pPr>
    </w:p>
    <w:p w:rsidR="008E7645" w:rsidRPr="008E7645" w:rsidRDefault="008E7645" w:rsidP="008E7645">
      <w:pPr>
        <w:ind w:firstLine="360"/>
        <w:rPr>
          <w:lang w:val="bg-BG"/>
        </w:rPr>
      </w:pPr>
      <w:r w:rsidRPr="008E7645">
        <w:rPr>
          <w:noProof/>
        </w:rPr>
        <w:drawing>
          <wp:inline distT="0" distB="0" distL="19050" distR="0" wp14:anchorId="26A00194" wp14:editId="63695505">
            <wp:extent cx="2580640" cy="1392555"/>
            <wp:effectExtent l="0" t="0" r="0" b="0"/>
            <wp:docPr id="45" name="Картина 6" descr="C:\Users\Ratzy\Desktop\birov_proekt\collection_data_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6" descr="C:\Users\Ratzy\Desktop\birov_proekt\collection_data_browser.jpg"/>
                    <pic:cNvPicPr>
                      <a:picLocks noChangeAspect="1" noChangeArrowheads="1"/>
                    </pic:cNvPicPr>
                  </pic:nvPicPr>
                  <pic:blipFill>
                    <a:blip r:embed="rId47"/>
                    <a:stretch>
                      <a:fillRect/>
                    </a:stretch>
                  </pic:blipFill>
                  <pic:spPr bwMode="auto">
                    <a:xfrm>
                      <a:off x="0" y="0"/>
                      <a:ext cx="2580640" cy="1392555"/>
                    </a:xfrm>
                    <a:prstGeom prst="rect">
                      <a:avLst/>
                    </a:prstGeom>
                  </pic:spPr>
                </pic:pic>
              </a:graphicData>
            </a:graphic>
          </wp:inline>
        </w:drawing>
      </w:r>
      <w:r w:rsidRPr="008E7645">
        <w:rPr>
          <w:noProof/>
        </w:rPr>
        <w:drawing>
          <wp:inline distT="0" distB="0" distL="19050" distR="0" wp14:anchorId="5AEF7AE1" wp14:editId="3049F051">
            <wp:extent cx="2553970" cy="1362710"/>
            <wp:effectExtent l="0" t="0" r="0" b="0"/>
            <wp:docPr id="46" name="Картина 7" descr="C:\Users\Ratzy\Desktop\birov_proekt\collection_data_ref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7" descr="C:\Users\Ratzy\Desktop\birov_proekt\collection_data_refSource.jpg"/>
                    <pic:cNvPicPr>
                      <a:picLocks noChangeAspect="1" noChangeArrowheads="1"/>
                    </pic:cNvPicPr>
                  </pic:nvPicPr>
                  <pic:blipFill>
                    <a:blip r:embed="rId48"/>
                    <a:stretch>
                      <a:fillRect/>
                    </a:stretch>
                  </pic:blipFill>
                  <pic:spPr bwMode="auto">
                    <a:xfrm>
                      <a:off x="0" y="0"/>
                      <a:ext cx="2553970" cy="1362710"/>
                    </a:xfrm>
                    <a:prstGeom prst="rect">
                      <a:avLst/>
                    </a:prstGeom>
                  </pic:spPr>
                </pic:pic>
              </a:graphicData>
            </a:graphic>
          </wp:inline>
        </w:drawing>
      </w:r>
    </w:p>
    <w:p w:rsidR="008E7645" w:rsidRPr="008E7645" w:rsidRDefault="008E7645" w:rsidP="008E7645">
      <w:pPr>
        <w:ind w:firstLine="360"/>
        <w:jc w:val="center"/>
        <w:rPr>
          <w:lang w:val="bg-BG"/>
        </w:rPr>
      </w:pPr>
      <w:r w:rsidRPr="008E7645">
        <w:rPr>
          <w:b/>
          <w:lang w:val="bg-BG"/>
        </w:rPr>
        <w:t xml:space="preserve">Фиг. </w:t>
      </w:r>
      <w:r>
        <w:rPr>
          <w:b/>
          <w:lang w:val="bg-BG"/>
        </w:rPr>
        <w:t>25</w:t>
      </w:r>
      <w:r w:rsidRPr="008E7645">
        <w:rPr>
          <w:b/>
          <w:lang w:val="bg-BG"/>
        </w:rPr>
        <w:t>.</w:t>
      </w:r>
      <w:r w:rsidRPr="008E7645">
        <w:rPr>
          <w:lang w:val="bg-BG"/>
        </w:rPr>
        <w:t xml:space="preserve"> </w:t>
      </w:r>
      <w:r w:rsidRPr="008E7645">
        <w:rPr>
          <w:i/>
          <w:iCs/>
          <w:lang w:val="bg-BG"/>
        </w:rPr>
        <w:t>Събиране на информация от различни източници</w:t>
      </w:r>
    </w:p>
    <w:p w:rsidR="008E7645" w:rsidRPr="008E7645" w:rsidRDefault="008E7645" w:rsidP="008E7645">
      <w:pPr>
        <w:rPr>
          <w:lang w:val="bg-BG"/>
        </w:rPr>
      </w:pPr>
      <w:r w:rsidRPr="008E7645">
        <w:rPr>
          <w:lang w:val="bg-BG"/>
        </w:rPr>
        <w:tab/>
      </w:r>
      <w:r w:rsidRPr="008E7645">
        <w:rPr>
          <w:rFonts w:ascii="Cambria" w:hAnsi="Cambria"/>
          <w:lang w:val="bg-BG"/>
        </w:rPr>
        <w:t>Всичката тази информация е опакована и изпратена на сървъра на Google, където да бъде обработена. Един пакет от информация обикновено се нарича попадение. Всеки път когато потребителят посети друга страница от сайта, се събира нова информация и се изпраща за обработка. По този начин се събира огромно количество от данни. Google Analytics разполага с възможност за персонализиране, чрез която можем да обозначим коя информация е важна и тя да бъде събирана. Информацията се изпраща под формата на дълъг лист от параметри, прикачен към заявка за едно-пикселово GIF изображение.</w:t>
      </w:r>
    </w:p>
    <w:p w:rsidR="008E7645" w:rsidRPr="008E7645" w:rsidRDefault="008E7645" w:rsidP="008E7645">
      <w:pPr>
        <w:ind w:firstLine="360"/>
        <w:rPr>
          <w:lang w:val="bg-BG"/>
        </w:rPr>
      </w:pPr>
    </w:p>
    <w:p w:rsidR="008E7645" w:rsidRPr="008E7645" w:rsidRDefault="008E7645" w:rsidP="008E7645">
      <w:pPr>
        <w:ind w:firstLine="360"/>
        <w:rPr>
          <w:lang w:val="bg-BG"/>
        </w:rPr>
      </w:pPr>
      <w:r w:rsidRPr="008E7645">
        <w:rPr>
          <w:noProof/>
        </w:rPr>
        <w:lastRenderedPageBreak/>
        <w:drawing>
          <wp:inline distT="0" distB="0" distL="19050" distR="0" wp14:anchorId="1F952074" wp14:editId="370AD17E">
            <wp:extent cx="5753735" cy="3070860"/>
            <wp:effectExtent l="0" t="0" r="0" b="0"/>
            <wp:docPr id="47" name="Картина 8" descr="C:\Users\Ratzy\Desktop\birov_proekt\collection_server_h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8" descr="C:\Users\Ratzy\Desktop\birov_proekt\collection_server_hit.jpg"/>
                    <pic:cNvPicPr>
                      <a:picLocks noChangeAspect="1" noChangeArrowheads="1"/>
                    </pic:cNvPicPr>
                  </pic:nvPicPr>
                  <pic:blipFill>
                    <a:blip r:embed="rId49"/>
                    <a:stretch>
                      <a:fillRect/>
                    </a:stretch>
                  </pic:blipFill>
                  <pic:spPr bwMode="auto">
                    <a:xfrm>
                      <a:off x="0" y="0"/>
                      <a:ext cx="5753735" cy="3070860"/>
                    </a:xfrm>
                    <a:prstGeom prst="rect">
                      <a:avLst/>
                    </a:prstGeom>
                  </pic:spPr>
                </pic:pic>
              </a:graphicData>
            </a:graphic>
          </wp:inline>
        </w:drawing>
      </w:r>
    </w:p>
    <w:p w:rsidR="008E7645" w:rsidRPr="008E7645" w:rsidRDefault="008E7645" w:rsidP="008E7645">
      <w:pPr>
        <w:ind w:firstLine="360"/>
        <w:jc w:val="center"/>
        <w:rPr>
          <w:lang w:val="bg-BG"/>
        </w:rPr>
      </w:pPr>
      <w:r w:rsidRPr="008E7645">
        <w:rPr>
          <w:b/>
          <w:lang w:val="bg-BG"/>
        </w:rPr>
        <w:t xml:space="preserve">Фиг. </w:t>
      </w:r>
      <w:r>
        <w:rPr>
          <w:b/>
          <w:lang w:val="bg-BG"/>
        </w:rPr>
        <w:t>26</w:t>
      </w:r>
      <w:r w:rsidRPr="008E7645">
        <w:rPr>
          <w:b/>
          <w:lang w:val="bg-BG"/>
        </w:rPr>
        <w:t>.</w:t>
      </w:r>
      <w:r w:rsidRPr="008E7645">
        <w:rPr>
          <w:lang w:val="bg-BG"/>
        </w:rPr>
        <w:t xml:space="preserve"> </w:t>
      </w:r>
      <w:r w:rsidRPr="008E7645">
        <w:rPr>
          <w:i/>
          <w:iCs/>
          <w:lang w:val="bg-BG"/>
        </w:rPr>
        <w:t>Изпращане на информация към сървъра на Google</w:t>
      </w:r>
    </w:p>
    <w:p w:rsidR="008E7645" w:rsidRPr="008E7645" w:rsidRDefault="008E7645" w:rsidP="008E7645">
      <w:pPr>
        <w:rPr>
          <w:rFonts w:ascii="Cambria" w:hAnsi="Cambria"/>
          <w:lang w:val="bg-BG"/>
        </w:rPr>
      </w:pPr>
      <w:r w:rsidRPr="008E7645">
        <w:rPr>
          <w:rFonts w:ascii="Cambria" w:hAnsi="Cambria"/>
          <w:lang w:val="bg-BG"/>
        </w:rPr>
        <w:tab/>
        <w:t xml:space="preserve">Събирането на данни от мобилни приложения е много подобно на това от уебсайт. Има няколко ключови разлики. Там се използва друг код, други методи и други имплементации базирани на операционната система на устройството. Информацията не се събира от всяка страница, а от всяко Activity. Уникалното при следенето на мобилни приложения е, че устройствата не винаги са свързани към интернет. В следствие на това данните не могат да бъдат изпратени към сървъра на Google веднага. Затова Google Analytics запазва данните на устройството и ги изпраща към сървъра, когато то се свърже към интернет отново. </w:t>
      </w:r>
    </w:p>
    <w:p w:rsidR="008E7645" w:rsidRPr="008E7645" w:rsidRDefault="008E7645" w:rsidP="008E7645">
      <w:pPr>
        <w:rPr>
          <w:rFonts w:ascii="Cambria" w:hAnsi="Cambria"/>
          <w:lang w:val="bg-BG"/>
        </w:rPr>
      </w:pPr>
      <w:r w:rsidRPr="008E7645">
        <w:rPr>
          <w:rFonts w:ascii="Cambria" w:hAnsi="Cambria"/>
          <w:lang w:val="bg-BG"/>
        </w:rPr>
        <w:tab/>
        <w:t>Събирането на данни от други дигитални среди е много подобно на това от мобилни приложения или уебсайтове. Всяко попадение се изпраща към сървъра за обработка. За попадение в уебсайт се смята, когато се смени страницата. Попадение на мобилно приложение е, когато се смени Activity-то. За други дигитални устройства просто трябва да определим кое действие смятаме за попадение и Google Analytics ще свърши останалата работа.</w:t>
      </w:r>
    </w:p>
    <w:p w:rsidR="008E7645" w:rsidRPr="008E7645" w:rsidRDefault="008E7645" w:rsidP="008E7645">
      <w:pPr>
        <w:pStyle w:val="Heading2"/>
        <w:ind w:left="765"/>
        <w:rPr>
          <w:color w:val="000000"/>
          <w:lang w:val="bg-BG"/>
        </w:rPr>
      </w:pPr>
      <w:bookmarkStart w:id="79" w:name="_Toc454933216"/>
      <w:r w:rsidRPr="008E7645">
        <w:rPr>
          <w:color w:val="000000"/>
          <w:lang w:val="bg-BG"/>
        </w:rPr>
        <w:lastRenderedPageBreak/>
        <w:t>4.2</w:t>
      </w:r>
      <w:r w:rsidRPr="008E7645">
        <w:rPr>
          <w:color w:val="000000"/>
          <w:lang w:val="bg-BG"/>
        </w:rPr>
        <w:tab/>
        <w:t>Конфигуриране и обработване на данни</w:t>
      </w:r>
      <w:bookmarkEnd w:id="79"/>
    </w:p>
    <w:p w:rsidR="008E7645" w:rsidRPr="008E7645" w:rsidRDefault="008E7645" w:rsidP="008E7645">
      <w:pPr>
        <w:rPr>
          <w:rFonts w:ascii="Cambria" w:hAnsi="Cambria"/>
          <w:lang w:val="bg-BG"/>
        </w:rPr>
      </w:pPr>
      <w:r w:rsidRPr="008E7645">
        <w:rPr>
          <w:rFonts w:ascii="Cambria" w:hAnsi="Cambria"/>
          <w:lang w:val="bg-BG"/>
        </w:rPr>
        <w:tab/>
        <w:t>Независимо откъде сме събрали информацията, след като тя бъде изпратена на сървъра на Google, следва обработването на данните. Може да разглеждаме тази стъпка като нещо, което превръща суровите данни в нещо по-полезно, като например устройствата се категоризират като мобилни или не. На тази стъпка Google Analytics прилага към данните конфигурациите, които сме направили. Например може да сложим филтри – филтърът може да добави или премахне данни от крайния доклад. След като конфигурациите ни бъдат приложени и информацията бъде обработена, данните се запазват в база от данни. Веднъж след като са обработени и запазени, данните не могат да бъдат променяни.</w:t>
      </w:r>
    </w:p>
    <w:p w:rsidR="008E7645" w:rsidRPr="008E7645" w:rsidRDefault="008E7645" w:rsidP="008E7645">
      <w:pPr>
        <w:rPr>
          <w:lang w:val="bg-BG"/>
        </w:rPr>
      </w:pPr>
      <w:r w:rsidRPr="008E7645">
        <w:rPr>
          <w:noProof/>
        </w:rPr>
        <w:drawing>
          <wp:inline distT="0" distB="0" distL="19050" distR="0" wp14:anchorId="35138FF6" wp14:editId="4A86AB41">
            <wp:extent cx="5753735" cy="4166870"/>
            <wp:effectExtent l="0" t="0" r="0" b="0"/>
            <wp:docPr id="48" name="Картина 9" descr="C:\Users\Ratzy\Desktop\birov_proekt\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9" descr="C:\Users\Ratzy\Desktop\birov_proekt\configuration.jpg"/>
                    <pic:cNvPicPr>
                      <a:picLocks noChangeAspect="1" noChangeArrowheads="1"/>
                    </pic:cNvPicPr>
                  </pic:nvPicPr>
                  <pic:blipFill>
                    <a:blip r:embed="rId50"/>
                    <a:stretch>
                      <a:fillRect/>
                    </a:stretch>
                  </pic:blipFill>
                  <pic:spPr bwMode="auto">
                    <a:xfrm>
                      <a:off x="0" y="0"/>
                      <a:ext cx="5753735" cy="4166870"/>
                    </a:xfrm>
                    <a:prstGeom prst="rect">
                      <a:avLst/>
                    </a:prstGeom>
                  </pic:spPr>
                </pic:pic>
              </a:graphicData>
            </a:graphic>
          </wp:inline>
        </w:drawing>
      </w:r>
    </w:p>
    <w:p w:rsidR="008E7645" w:rsidRPr="008E7645" w:rsidRDefault="008E7645" w:rsidP="008E7645">
      <w:pPr>
        <w:jc w:val="center"/>
        <w:rPr>
          <w:lang w:val="bg-BG"/>
        </w:rPr>
      </w:pPr>
      <w:r w:rsidRPr="008E7645">
        <w:rPr>
          <w:b/>
          <w:lang w:val="bg-BG"/>
        </w:rPr>
        <w:t xml:space="preserve">Фиг. </w:t>
      </w:r>
      <w:r>
        <w:rPr>
          <w:b/>
          <w:lang w:val="bg-BG"/>
        </w:rPr>
        <w:t>27</w:t>
      </w:r>
      <w:r w:rsidRPr="008E7645">
        <w:rPr>
          <w:b/>
          <w:lang w:val="bg-BG"/>
        </w:rPr>
        <w:t>.</w:t>
      </w:r>
      <w:r w:rsidRPr="008E7645">
        <w:rPr>
          <w:lang w:val="bg-BG"/>
        </w:rPr>
        <w:t xml:space="preserve"> </w:t>
      </w:r>
      <w:r w:rsidRPr="008E7645">
        <w:rPr>
          <w:i/>
          <w:iCs/>
          <w:lang w:val="bg-BG"/>
        </w:rPr>
        <w:t>Конфигуриране и обработване на данните</w:t>
      </w:r>
    </w:p>
    <w:p w:rsidR="008E7645" w:rsidRPr="008E7645" w:rsidRDefault="008E7645" w:rsidP="008E7645">
      <w:pPr>
        <w:pStyle w:val="Heading2"/>
        <w:ind w:left="765"/>
        <w:rPr>
          <w:rFonts w:ascii="Cambria" w:hAnsi="Cambria"/>
          <w:sz w:val="22"/>
          <w:szCs w:val="22"/>
          <w:lang w:val="bg-BG"/>
        </w:rPr>
      </w:pPr>
      <w:bookmarkStart w:id="80" w:name="_Toc454933217"/>
      <w:r w:rsidRPr="008E7645">
        <w:rPr>
          <w:color w:val="000000"/>
          <w:lang w:val="bg-BG"/>
        </w:rPr>
        <w:lastRenderedPageBreak/>
        <w:t>4.3</w:t>
      </w:r>
      <w:r w:rsidRPr="008E7645">
        <w:rPr>
          <w:color w:val="000000"/>
          <w:lang w:val="bg-BG"/>
        </w:rPr>
        <w:tab/>
        <w:t>Създаване на доклад</w:t>
      </w:r>
      <w:bookmarkEnd w:id="80"/>
    </w:p>
    <w:p w:rsidR="008E7645" w:rsidRPr="008E7645" w:rsidRDefault="008E7645" w:rsidP="008E7645">
      <w:pPr>
        <w:rPr>
          <w:rFonts w:ascii="Cambria" w:hAnsi="Cambria"/>
          <w:lang w:val="bg-BG"/>
        </w:rPr>
      </w:pPr>
      <w:r w:rsidRPr="008E7645">
        <w:rPr>
          <w:rFonts w:ascii="Cambria" w:hAnsi="Cambria"/>
          <w:lang w:val="bg-BG"/>
        </w:rPr>
        <w:tab/>
        <w:t>Последният компонент на Google Analytic е създаването на доклад. След като данните са обработени, потребителят получава доклад с нужната му информация, който може да използва както прецени. Обикновено се използва уеб-интерфейсът на страницата на Google Analytics, за да се достъпи информацията, но има и възможност за систематично получаване на данни чрез приложение.</w:t>
      </w:r>
    </w:p>
    <w:p w:rsidR="008E7645" w:rsidRPr="008E7645" w:rsidRDefault="008E7645" w:rsidP="008E7645">
      <w:pPr>
        <w:rPr>
          <w:lang w:val="bg-BG"/>
        </w:rPr>
      </w:pPr>
      <w:r w:rsidRPr="008E7645">
        <w:rPr>
          <w:noProof/>
        </w:rPr>
        <w:drawing>
          <wp:inline distT="0" distB="0" distL="19050" distR="0" wp14:anchorId="2B64C31E" wp14:editId="539E1BF5">
            <wp:extent cx="5753735" cy="3131185"/>
            <wp:effectExtent l="0" t="0" r="0" b="0"/>
            <wp:docPr id="49" name="Картина 10" descr="C:\Users\Ratzy\Desktop\birov_proekt\repor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10" descr="C:\Users\Ratzy\Desktop\birov_proekt\reporting.jpg"/>
                    <pic:cNvPicPr>
                      <a:picLocks noChangeAspect="1" noChangeArrowheads="1"/>
                    </pic:cNvPicPr>
                  </pic:nvPicPr>
                  <pic:blipFill>
                    <a:blip r:embed="rId51"/>
                    <a:stretch>
                      <a:fillRect/>
                    </a:stretch>
                  </pic:blipFill>
                  <pic:spPr bwMode="auto">
                    <a:xfrm>
                      <a:off x="0" y="0"/>
                      <a:ext cx="5753735" cy="3131185"/>
                    </a:xfrm>
                    <a:prstGeom prst="rect">
                      <a:avLst/>
                    </a:prstGeom>
                  </pic:spPr>
                </pic:pic>
              </a:graphicData>
            </a:graphic>
          </wp:inline>
        </w:drawing>
      </w:r>
    </w:p>
    <w:p w:rsidR="008E7645" w:rsidRPr="008E7645" w:rsidRDefault="008E7645" w:rsidP="008E7645">
      <w:pPr>
        <w:tabs>
          <w:tab w:val="left" w:pos="-796"/>
          <w:tab w:val="left" w:pos="8608"/>
        </w:tabs>
        <w:spacing w:before="200" w:after="0" w:line="271" w:lineRule="auto"/>
        <w:ind w:right="170"/>
        <w:jc w:val="center"/>
        <w:rPr>
          <w:lang w:val="bg-BG"/>
        </w:rPr>
      </w:pPr>
      <w:r w:rsidRPr="008E7645">
        <w:rPr>
          <w:b/>
          <w:lang w:val="bg-BG"/>
        </w:rPr>
        <w:t xml:space="preserve">Фиг. </w:t>
      </w:r>
      <w:r>
        <w:rPr>
          <w:b/>
          <w:lang w:val="bg-BG"/>
        </w:rPr>
        <w:t>28</w:t>
      </w:r>
      <w:r w:rsidRPr="008E7645">
        <w:rPr>
          <w:b/>
          <w:lang w:val="bg-BG"/>
        </w:rPr>
        <w:t>.</w:t>
      </w:r>
      <w:r w:rsidRPr="008E7645">
        <w:rPr>
          <w:lang w:val="bg-BG"/>
        </w:rPr>
        <w:t xml:space="preserve"> </w:t>
      </w:r>
      <w:r w:rsidRPr="008E7645">
        <w:rPr>
          <w:i/>
          <w:lang w:val="bg-BG"/>
        </w:rPr>
        <w:t>Създаване на доклад</w:t>
      </w:r>
    </w:p>
    <w:p w:rsidR="0002679F" w:rsidRPr="00374756" w:rsidRDefault="00AE550A" w:rsidP="00BA6FC3">
      <w:pPr>
        <w:pStyle w:val="Heading1"/>
      </w:pPr>
      <w:bookmarkStart w:id="81" w:name="_Toc454933218"/>
      <w:r w:rsidRPr="008E7645">
        <w:rPr>
          <w:lang w:val="bg-BG"/>
        </w:rPr>
        <w:t>5</w:t>
      </w:r>
      <w:r w:rsidR="00BA6FC3" w:rsidRPr="008E7645">
        <w:rPr>
          <w:lang w:val="bg-BG"/>
        </w:rPr>
        <w:t>.</w:t>
      </w:r>
      <w:r w:rsidR="00195D4E" w:rsidRPr="008E7645">
        <w:rPr>
          <w:lang w:val="bg-BG"/>
        </w:rPr>
        <w:tab/>
      </w:r>
      <w:r w:rsidR="009F2FC3" w:rsidRPr="008E7645">
        <w:rPr>
          <w:lang w:val="bg-BG"/>
        </w:rPr>
        <w:t>Google Analytics APIs</w:t>
      </w:r>
      <w:r w:rsidR="00403A91" w:rsidRPr="008E7645">
        <w:rPr>
          <w:lang w:val="bg-BG"/>
        </w:rPr>
        <w:t xml:space="preserve"> </w:t>
      </w:r>
      <w:r w:rsidR="00374756">
        <w:rPr>
          <w:lang w:val="bg-BG"/>
        </w:rPr>
        <w:t xml:space="preserve">в </w:t>
      </w:r>
      <w:r w:rsidR="00374756">
        <w:t>Java</w:t>
      </w:r>
      <w:bookmarkEnd w:id="81"/>
    </w:p>
    <w:p w:rsidR="007078A7" w:rsidRPr="008E7645" w:rsidRDefault="00AE550A" w:rsidP="007078A7">
      <w:pPr>
        <w:pStyle w:val="Heading3"/>
        <w:rPr>
          <w:lang w:val="bg-BG"/>
        </w:rPr>
      </w:pPr>
      <w:bookmarkStart w:id="82" w:name="_Toc454933219"/>
      <w:r w:rsidRPr="008E7645">
        <w:rPr>
          <w:lang w:val="bg-BG"/>
        </w:rPr>
        <w:t>5</w:t>
      </w:r>
      <w:r w:rsidR="00BA6FC3" w:rsidRPr="008E7645">
        <w:rPr>
          <w:lang w:val="bg-BG"/>
        </w:rPr>
        <w:t>.1</w:t>
      </w:r>
      <w:r w:rsidR="00195D4E" w:rsidRPr="008E7645">
        <w:rPr>
          <w:lang w:val="bg-BG"/>
        </w:rPr>
        <w:tab/>
      </w:r>
      <w:r w:rsidR="007078A7" w:rsidRPr="008E7645">
        <w:rPr>
          <w:lang w:val="bg-BG"/>
        </w:rPr>
        <w:t>Видове отчети, предлагани от google analytics api</w:t>
      </w:r>
      <w:bookmarkEnd w:id="82"/>
    </w:p>
    <w:p w:rsidR="007078A7" w:rsidRPr="008E7645" w:rsidRDefault="007078A7" w:rsidP="007078A7">
      <w:pPr>
        <w:rPr>
          <w:lang w:val="bg-BG"/>
        </w:rPr>
      </w:pPr>
      <w:r w:rsidRPr="008E7645">
        <w:rPr>
          <w:lang w:val="bg-BG"/>
        </w:rPr>
        <w:tab/>
        <w:t xml:space="preserve">API за управление на Google Analytics предлага пет вида отчети, които позволяват на </w:t>
      </w:r>
      <w:r w:rsidR="001021E7" w:rsidRPr="008E7645">
        <w:rPr>
          <w:lang w:val="bg-BG"/>
        </w:rPr>
        <w:t>потребителското</w:t>
      </w:r>
      <w:r w:rsidRPr="008E7645">
        <w:rPr>
          <w:lang w:val="bg-BG"/>
        </w:rPr>
        <w:t xml:space="preserve"> </w:t>
      </w:r>
      <w:r w:rsidR="001021E7" w:rsidRPr="008E7645">
        <w:rPr>
          <w:lang w:val="bg-BG"/>
        </w:rPr>
        <w:t xml:space="preserve">приложение достъп до профила </w:t>
      </w:r>
      <w:r w:rsidRPr="008E7645">
        <w:rPr>
          <w:lang w:val="bg-BG"/>
        </w:rPr>
        <w:t xml:space="preserve">в Google Analytics и </w:t>
      </w:r>
      <w:r w:rsidR="001021E7" w:rsidRPr="008E7645">
        <w:rPr>
          <w:lang w:val="bg-BG"/>
        </w:rPr>
        <w:t>конфигурационните данни. П</w:t>
      </w:r>
      <w:r w:rsidRPr="008E7645">
        <w:rPr>
          <w:lang w:val="bg-BG"/>
        </w:rPr>
        <w:t>риложение</w:t>
      </w:r>
      <w:r w:rsidR="001021E7" w:rsidRPr="008E7645">
        <w:rPr>
          <w:lang w:val="bg-BG"/>
        </w:rPr>
        <w:t>то</w:t>
      </w:r>
      <w:r w:rsidRPr="008E7645">
        <w:rPr>
          <w:lang w:val="bg-BG"/>
        </w:rPr>
        <w:t xml:space="preserve"> може да използва библиотеката за Java клиенти за достъп до тези отчети. Например, ако приложение</w:t>
      </w:r>
      <w:r w:rsidR="001021E7" w:rsidRPr="008E7645">
        <w:rPr>
          <w:lang w:val="bg-BG"/>
        </w:rPr>
        <w:t>то</w:t>
      </w:r>
      <w:r w:rsidRPr="008E7645">
        <w:rPr>
          <w:lang w:val="bg-BG"/>
        </w:rPr>
        <w:t xml:space="preserve"> има нужда от списък </w:t>
      </w:r>
      <w:r w:rsidRPr="008E7645">
        <w:rPr>
          <w:lang w:val="bg-BG"/>
        </w:rPr>
        <w:lastRenderedPageBreak/>
        <w:t>с изгле</w:t>
      </w:r>
      <w:r w:rsidR="001021E7" w:rsidRPr="008E7645">
        <w:rPr>
          <w:lang w:val="bg-BG"/>
        </w:rPr>
        <w:t>ди (профили) за потребителя, то</w:t>
      </w:r>
      <w:r w:rsidRPr="008E7645">
        <w:rPr>
          <w:lang w:val="bg-BG"/>
        </w:rPr>
        <w:t xml:space="preserve"> може да поиска от отчета за профили. По същия начин, ако приложение</w:t>
      </w:r>
      <w:r w:rsidR="001021E7" w:rsidRPr="008E7645">
        <w:rPr>
          <w:lang w:val="bg-BG"/>
        </w:rPr>
        <w:t>то</w:t>
      </w:r>
      <w:r w:rsidRPr="008E7645">
        <w:rPr>
          <w:lang w:val="bg-BG"/>
        </w:rPr>
        <w:t xml:space="preserve"> се нуждае от всички данни на някоя конфигурация, включително и</w:t>
      </w:r>
      <w:r w:rsidR="001021E7" w:rsidRPr="008E7645">
        <w:rPr>
          <w:lang w:val="bg-BG"/>
        </w:rPr>
        <w:t>мена на цели за даден изглед, то</w:t>
      </w:r>
      <w:r w:rsidRPr="008E7645">
        <w:rPr>
          <w:lang w:val="bg-BG"/>
        </w:rPr>
        <w:t xml:space="preserve"> може да поиска от отчета за цели. </w:t>
      </w:r>
      <w:r w:rsidR="00AC7559">
        <w:rPr>
          <w:lang w:val="bg-BG"/>
        </w:rPr>
        <w:t>[DVGOA]</w:t>
      </w:r>
    </w:p>
    <w:p w:rsidR="00261EEA" w:rsidRPr="008E7645" w:rsidRDefault="00261EEA" w:rsidP="00261EEA">
      <w:pPr>
        <w:rPr>
          <w:lang w:val="bg-BG"/>
        </w:rPr>
      </w:pPr>
      <w:r w:rsidRPr="008E7645">
        <w:rPr>
          <w:lang w:val="bg-BG"/>
        </w:rPr>
        <w:tab/>
        <w:t>В модела</w:t>
      </w:r>
      <w:r w:rsidR="001021E7" w:rsidRPr="008E7645">
        <w:rPr>
          <w:lang w:val="bg-BG"/>
        </w:rPr>
        <w:t xml:space="preserve"> на управление Google Analytics</w:t>
      </w:r>
      <w:r w:rsidRPr="008E7645">
        <w:rPr>
          <w:lang w:val="bg-BG"/>
        </w:rPr>
        <w:t xml:space="preserve"> всеки потребител може да има редица профи</w:t>
      </w:r>
      <w:r w:rsidR="001021E7" w:rsidRPr="008E7645">
        <w:rPr>
          <w:lang w:val="bg-BG"/>
        </w:rPr>
        <w:t>ли, уеб свойства, изгледи, цели</w:t>
      </w:r>
      <w:r w:rsidRPr="008E7645">
        <w:rPr>
          <w:lang w:val="bg-BG"/>
        </w:rPr>
        <w:t xml:space="preserve"> и сегменти. Модела осигурява отделен отчет за всеки един от тези типове данни. След като </w:t>
      </w:r>
      <w:r w:rsidR="001021E7" w:rsidRPr="008E7645">
        <w:rPr>
          <w:lang w:val="bg-BG"/>
        </w:rPr>
        <w:t>е получен достъп до API-то, следването на следните стъпки води до получаването на</w:t>
      </w:r>
      <w:r w:rsidRPr="008E7645">
        <w:rPr>
          <w:lang w:val="bg-BG"/>
        </w:rPr>
        <w:t xml:space="preserve"> информация за тези отчети:</w:t>
      </w:r>
    </w:p>
    <w:p w:rsidR="00261EEA" w:rsidRPr="008E7645" w:rsidRDefault="00B273A3" w:rsidP="009F2FC3">
      <w:pPr>
        <w:ind w:left="720"/>
        <w:rPr>
          <w:lang w:val="bg-BG"/>
        </w:rPr>
      </w:pPr>
      <w:r w:rsidRPr="008E7645">
        <w:rPr>
          <w:lang w:val="bg-BG"/>
        </w:rPr>
        <w:t>1. Създаване на заявка за дефиниран</w:t>
      </w:r>
      <w:r w:rsidR="00261EEA" w:rsidRPr="008E7645">
        <w:rPr>
          <w:lang w:val="bg-BG"/>
        </w:rPr>
        <w:t>е</w:t>
      </w:r>
      <w:r w:rsidRPr="008E7645">
        <w:rPr>
          <w:lang w:val="bg-BG"/>
        </w:rPr>
        <w:t xml:space="preserve"> на данните, които трябва</w:t>
      </w:r>
      <w:r w:rsidR="00261EEA" w:rsidRPr="008E7645">
        <w:rPr>
          <w:lang w:val="bg-BG"/>
        </w:rPr>
        <w:t xml:space="preserve"> да</w:t>
      </w:r>
      <w:r w:rsidRPr="008E7645">
        <w:rPr>
          <w:lang w:val="bg-BG"/>
        </w:rPr>
        <w:t xml:space="preserve"> се извлекат </w:t>
      </w:r>
      <w:r w:rsidR="00261EEA" w:rsidRPr="008E7645">
        <w:rPr>
          <w:lang w:val="bg-BG"/>
        </w:rPr>
        <w:t xml:space="preserve"> чрез API на Google Analytics за управление.</w:t>
      </w:r>
    </w:p>
    <w:p w:rsidR="00261EEA" w:rsidRPr="008E7645" w:rsidRDefault="00261EEA" w:rsidP="009F2FC3">
      <w:pPr>
        <w:ind w:left="720"/>
        <w:rPr>
          <w:lang w:val="bg-BG"/>
        </w:rPr>
      </w:pPr>
      <w:r w:rsidRPr="008E7645">
        <w:rPr>
          <w:lang w:val="bg-BG"/>
        </w:rPr>
        <w:t xml:space="preserve">2. </w:t>
      </w:r>
      <w:r w:rsidR="00B273A3" w:rsidRPr="008E7645">
        <w:rPr>
          <w:lang w:val="bg-BG"/>
        </w:rPr>
        <w:t>Правене на</w:t>
      </w:r>
      <w:r w:rsidRPr="008E7645">
        <w:rPr>
          <w:lang w:val="bg-BG"/>
        </w:rPr>
        <w:t xml:space="preserve"> заявка за данни чрез извикване на метода getFeed на оторизиран AnalyticsService обект.</w:t>
      </w:r>
    </w:p>
    <w:p w:rsidR="00403A91" w:rsidRPr="008E7645" w:rsidRDefault="00B273A3" w:rsidP="009F2FC3">
      <w:pPr>
        <w:ind w:left="720"/>
        <w:rPr>
          <w:lang w:val="bg-BG"/>
        </w:rPr>
      </w:pPr>
      <w:r w:rsidRPr="008E7645">
        <w:rPr>
          <w:lang w:val="bg-BG"/>
        </w:rPr>
        <w:t>3. Използване на</w:t>
      </w:r>
      <w:r w:rsidR="00261EEA" w:rsidRPr="008E7645">
        <w:rPr>
          <w:lang w:val="bg-BG"/>
        </w:rPr>
        <w:t xml:space="preserve"> помощните класовете от клиент</w:t>
      </w:r>
      <w:r w:rsidRPr="008E7645">
        <w:rPr>
          <w:lang w:val="bg-BG"/>
        </w:rPr>
        <w:t>ската библиотека, за работа</w:t>
      </w:r>
      <w:r w:rsidR="00261EEA" w:rsidRPr="008E7645">
        <w:rPr>
          <w:lang w:val="bg-BG"/>
        </w:rPr>
        <w:t xml:space="preserve"> с данните, върнати от заявката.</w:t>
      </w:r>
    </w:p>
    <w:p w:rsidR="007C12AC" w:rsidRPr="008E7645" w:rsidRDefault="00261EEA">
      <w:pPr>
        <w:rPr>
          <w:lang w:val="bg-BG"/>
        </w:rPr>
      </w:pPr>
      <w:r w:rsidRPr="008E7645">
        <w:rPr>
          <w:lang w:val="bg-BG"/>
        </w:rPr>
        <w:t>Всички обръщения към Google Analytics API минават през AnalyticsService обекта. Инициализацията на ASeryticsService обекта става чрез извикване на конструктура с параметър, името на приложението.</w:t>
      </w:r>
    </w:p>
    <w:p w:rsidR="008F6DF9" w:rsidRPr="008E7645" w:rsidRDefault="008F6DF9" w:rsidP="008F6DF9">
      <w:pPr>
        <w:jc w:val="center"/>
        <w:rPr>
          <w:lang w:val="bg-BG"/>
        </w:rPr>
      </w:pPr>
      <w:r w:rsidRPr="008E7645">
        <w:rPr>
          <w:noProof/>
        </w:rPr>
        <w:drawing>
          <wp:inline distT="0" distB="0" distL="0" distR="0" wp14:anchorId="73A35979" wp14:editId="5CAC5E22">
            <wp:extent cx="5486400" cy="1562100"/>
            <wp:effectExtent l="0" t="0" r="0" b="0"/>
            <wp:docPr id="14" name="Picture 14" descr="C:\Users\lubok\AppData\Local\Microsoft\Windows\INetCache\Content.Word\graph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lubok\AppData\Local\Microsoft\Windows\INetCache\Content.Word\graphic-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r w:rsidRPr="008E7645">
        <w:rPr>
          <w:b/>
          <w:lang w:val="bg-BG"/>
        </w:rPr>
        <w:t>Листинг. 1.</w:t>
      </w:r>
      <w:r w:rsidRPr="008E7645">
        <w:rPr>
          <w:lang w:val="bg-BG"/>
        </w:rPr>
        <w:t xml:space="preserve"> Инициализация на клиента:</w:t>
      </w:r>
    </w:p>
    <w:p w:rsidR="008F6DF9" w:rsidRPr="008E7645" w:rsidRDefault="00AE550A" w:rsidP="008F6DF9">
      <w:pPr>
        <w:pStyle w:val="Heading3"/>
        <w:rPr>
          <w:lang w:val="bg-BG"/>
        </w:rPr>
      </w:pPr>
      <w:bookmarkStart w:id="83" w:name="_Toc454933220"/>
      <w:r w:rsidRPr="008E7645">
        <w:rPr>
          <w:lang w:val="bg-BG"/>
        </w:rPr>
        <w:t>5</w:t>
      </w:r>
      <w:r w:rsidR="00BA6FC3" w:rsidRPr="008E7645">
        <w:rPr>
          <w:lang w:val="bg-BG"/>
        </w:rPr>
        <w:t>.2</w:t>
      </w:r>
      <w:r w:rsidR="008F6DF9" w:rsidRPr="008E7645">
        <w:rPr>
          <w:lang w:val="bg-BG"/>
        </w:rPr>
        <w:tab/>
        <w:t>Оторизация</w:t>
      </w:r>
      <w:r w:rsidR="00833184" w:rsidRPr="008E7645">
        <w:rPr>
          <w:lang w:val="bg-BG"/>
        </w:rPr>
        <w:t xml:space="preserve"> с OAuth 2.0</w:t>
      </w:r>
      <w:bookmarkEnd w:id="83"/>
    </w:p>
    <w:p w:rsidR="008F6DF9" w:rsidRPr="008E7645" w:rsidRDefault="008F6DF9" w:rsidP="008F6DF9">
      <w:pPr>
        <w:ind w:firstLine="720"/>
        <w:rPr>
          <w:lang w:val="bg-BG"/>
        </w:rPr>
      </w:pPr>
      <w:r w:rsidRPr="008E7645">
        <w:rPr>
          <w:lang w:val="bg-BG"/>
        </w:rPr>
        <w:lastRenderedPageBreak/>
        <w:t>Преди потребителите да могат да видят доклади от интерфейса на Google Analytics, те трябва първо да влязат в системата с валиден п</w:t>
      </w:r>
      <w:r w:rsidR="00AE550A" w:rsidRPr="008E7645">
        <w:rPr>
          <w:lang w:val="bg-BG"/>
        </w:rPr>
        <w:t xml:space="preserve">рофил в Google. По същия начин </w:t>
      </w:r>
      <w:r w:rsidR="00F50420" w:rsidRPr="008E7645">
        <w:rPr>
          <w:lang w:val="bg-BG"/>
        </w:rPr>
        <w:t>тяхното</w:t>
      </w:r>
      <w:r w:rsidR="00AE550A" w:rsidRPr="008E7645">
        <w:rPr>
          <w:lang w:val="bg-BG"/>
        </w:rPr>
        <w:t xml:space="preserve"> Java приложение</w:t>
      </w:r>
      <w:r w:rsidRPr="008E7645">
        <w:rPr>
          <w:lang w:val="bg-BG"/>
        </w:rPr>
        <w:t xml:space="preserve"> трябва да предостави на потребителя дост</w:t>
      </w:r>
      <w:r w:rsidR="00AE550A" w:rsidRPr="008E7645">
        <w:rPr>
          <w:lang w:val="bg-BG"/>
        </w:rPr>
        <w:t>ъп до Analytics. За да направи</w:t>
      </w:r>
      <w:r w:rsidRPr="008E7645">
        <w:rPr>
          <w:lang w:val="bg-BG"/>
        </w:rPr>
        <w:t xml:space="preserve"> това, то трябва да извика метода setUserCredentials върху обекта AnalyticsService, който управлява всички взаимодействия между Google Data API Java Library и Analytics Management API.</w:t>
      </w:r>
    </w:p>
    <w:p w:rsidR="00833184" w:rsidRPr="008E7645" w:rsidRDefault="00833184" w:rsidP="00833184">
      <w:pPr>
        <w:ind w:firstLine="720"/>
        <w:rPr>
          <w:lang w:val="bg-BG"/>
        </w:rPr>
      </w:pPr>
      <w:r w:rsidRPr="008E7645">
        <w:rPr>
          <w:lang w:val="bg-BG"/>
        </w:rPr>
        <w:t xml:space="preserve">Всички заявки до Google Analytics API, трябва да бъдат разрешени от </w:t>
      </w:r>
      <w:r w:rsidR="00AE550A" w:rsidRPr="008E7645">
        <w:rPr>
          <w:lang w:val="bg-BG"/>
        </w:rPr>
        <w:t>верифициран</w:t>
      </w:r>
      <w:r w:rsidRPr="008E7645">
        <w:rPr>
          <w:lang w:val="bg-BG"/>
        </w:rPr>
        <w:t xml:space="preserve"> потребител.</w:t>
      </w:r>
      <w:r w:rsidR="00AE550A" w:rsidRPr="008E7645">
        <w:rPr>
          <w:lang w:val="bg-BG"/>
        </w:rPr>
        <w:t xml:space="preserve"> </w:t>
      </w:r>
    </w:p>
    <w:p w:rsidR="00833184" w:rsidRPr="008E7645" w:rsidRDefault="00833184" w:rsidP="00833184">
      <w:pPr>
        <w:ind w:firstLine="720"/>
        <w:rPr>
          <w:lang w:val="bg-BG"/>
        </w:rPr>
      </w:pPr>
      <w:r w:rsidRPr="008E7645">
        <w:rPr>
          <w:lang w:val="bg-BG"/>
        </w:rPr>
        <w:t>Подробностите за процеса на разрешаване</w:t>
      </w:r>
      <w:r w:rsidR="00657B8E" w:rsidRPr="008E7645">
        <w:rPr>
          <w:lang w:val="bg-BG"/>
        </w:rPr>
        <w:t xml:space="preserve"> </w:t>
      </w:r>
      <w:r w:rsidRPr="008E7645">
        <w:rPr>
          <w:lang w:val="bg-BG"/>
        </w:rPr>
        <w:t xml:space="preserve">за OAuth 2.0 варират до известна степен в зависимост от това какъв вид </w:t>
      </w:r>
      <w:r w:rsidR="00657B8E" w:rsidRPr="008E7645">
        <w:rPr>
          <w:lang w:val="bg-BG"/>
        </w:rPr>
        <w:t>е приложение, което пишете. Следния</w:t>
      </w:r>
      <w:r w:rsidRPr="008E7645">
        <w:rPr>
          <w:lang w:val="bg-BG"/>
        </w:rPr>
        <w:t xml:space="preserve"> общ процес се прилага за всички видове приложения:</w:t>
      </w:r>
    </w:p>
    <w:p w:rsidR="00833184" w:rsidRPr="008E7645" w:rsidRDefault="00B273A3" w:rsidP="00AE550A">
      <w:pPr>
        <w:pStyle w:val="ListParagraph"/>
        <w:numPr>
          <w:ilvl w:val="1"/>
          <w:numId w:val="2"/>
        </w:numPr>
        <w:rPr>
          <w:lang w:val="bg-BG"/>
        </w:rPr>
      </w:pPr>
      <w:r w:rsidRPr="008E7645">
        <w:rPr>
          <w:lang w:val="bg-BG"/>
        </w:rPr>
        <w:t>При създаването на</w:t>
      </w:r>
      <w:r w:rsidR="00833184" w:rsidRPr="008E7645">
        <w:rPr>
          <w:lang w:val="bg-BG"/>
        </w:rPr>
        <w:t xml:space="preserve"> </w:t>
      </w:r>
      <w:r w:rsidR="00657B8E" w:rsidRPr="008E7645">
        <w:rPr>
          <w:lang w:val="bg-BG"/>
        </w:rPr>
        <w:t>приложението</w:t>
      </w:r>
      <w:r w:rsidR="00833184" w:rsidRPr="008E7645">
        <w:rPr>
          <w:lang w:val="bg-BG"/>
        </w:rPr>
        <w:t xml:space="preserve">, трябва </w:t>
      </w:r>
      <w:r w:rsidRPr="008E7645">
        <w:rPr>
          <w:lang w:val="bg-BG"/>
        </w:rPr>
        <w:t>да бъде регистриран</w:t>
      </w:r>
      <w:r w:rsidR="00833184" w:rsidRPr="008E7645">
        <w:rPr>
          <w:lang w:val="bg-BG"/>
        </w:rPr>
        <w:t xml:space="preserve"> помощта на конзолата </w:t>
      </w:r>
      <w:r w:rsidR="00657B8E" w:rsidRPr="008E7645">
        <w:rPr>
          <w:lang w:val="bg-BG"/>
        </w:rPr>
        <w:t>на</w:t>
      </w:r>
      <w:r w:rsidR="00833184" w:rsidRPr="008E7645">
        <w:rPr>
          <w:lang w:val="bg-BG"/>
        </w:rPr>
        <w:t xml:space="preserve"> Google Developers. След това Google предоставя информация</w:t>
      </w:r>
      <w:r w:rsidR="00657B8E" w:rsidRPr="008E7645">
        <w:rPr>
          <w:lang w:val="bg-BG"/>
        </w:rPr>
        <w:t>, която</w:t>
      </w:r>
      <w:r w:rsidRPr="008E7645">
        <w:rPr>
          <w:lang w:val="bg-BG"/>
        </w:rPr>
        <w:t xml:space="preserve"> ще трябва по-късно</w:t>
      </w:r>
      <w:r w:rsidR="00833184" w:rsidRPr="008E7645">
        <w:rPr>
          <w:lang w:val="bg-BG"/>
        </w:rPr>
        <w:t xml:space="preserve"> като </w:t>
      </w:r>
      <w:r w:rsidRPr="008E7645">
        <w:rPr>
          <w:lang w:val="bg-BG"/>
        </w:rPr>
        <w:t xml:space="preserve">например </w:t>
      </w:r>
      <w:r w:rsidR="00833184" w:rsidRPr="008E7645">
        <w:rPr>
          <w:lang w:val="bg-BG"/>
        </w:rPr>
        <w:t>клиент</w:t>
      </w:r>
      <w:r w:rsidR="00657B8E" w:rsidRPr="008E7645">
        <w:rPr>
          <w:lang w:val="bg-BG"/>
        </w:rPr>
        <w:t xml:space="preserve"> ID</w:t>
      </w:r>
      <w:r w:rsidR="00833184" w:rsidRPr="008E7645">
        <w:rPr>
          <w:lang w:val="bg-BG"/>
        </w:rPr>
        <w:t>.</w:t>
      </w:r>
    </w:p>
    <w:p w:rsidR="00657B8E" w:rsidRPr="008E7645" w:rsidRDefault="00833184" w:rsidP="00657B8E">
      <w:pPr>
        <w:pStyle w:val="ListParagraph"/>
        <w:numPr>
          <w:ilvl w:val="1"/>
          <w:numId w:val="2"/>
        </w:numPr>
        <w:rPr>
          <w:lang w:val="bg-BG"/>
        </w:rPr>
      </w:pPr>
      <w:r w:rsidRPr="008E7645">
        <w:rPr>
          <w:lang w:val="bg-BG"/>
        </w:rPr>
        <w:t>Активир</w:t>
      </w:r>
      <w:r w:rsidR="00B273A3" w:rsidRPr="008E7645">
        <w:rPr>
          <w:lang w:val="bg-BG"/>
        </w:rPr>
        <w:t>ане на</w:t>
      </w:r>
      <w:r w:rsidRPr="008E7645">
        <w:rPr>
          <w:lang w:val="bg-BG"/>
        </w:rPr>
        <w:t xml:space="preserve"> API на Google Analytics в конзолата на Google Developers.</w:t>
      </w:r>
      <w:r w:rsidR="00657B8E" w:rsidRPr="008E7645">
        <w:rPr>
          <w:lang w:val="bg-BG"/>
        </w:rPr>
        <w:t xml:space="preserve"> </w:t>
      </w:r>
    </w:p>
    <w:p w:rsidR="00833184" w:rsidRPr="008E7645" w:rsidRDefault="00833184" w:rsidP="00657B8E">
      <w:pPr>
        <w:pStyle w:val="ListParagraph"/>
        <w:numPr>
          <w:ilvl w:val="1"/>
          <w:numId w:val="2"/>
        </w:numPr>
        <w:rPr>
          <w:lang w:val="bg-BG"/>
        </w:rPr>
      </w:pPr>
      <w:r w:rsidRPr="008E7645">
        <w:rPr>
          <w:lang w:val="bg-BG"/>
        </w:rPr>
        <w:t>Когато приложение</w:t>
      </w:r>
      <w:r w:rsidR="00B273A3" w:rsidRPr="008E7645">
        <w:rPr>
          <w:lang w:val="bg-BG"/>
        </w:rPr>
        <w:t>то</w:t>
      </w:r>
      <w:r w:rsidRPr="008E7645">
        <w:rPr>
          <w:lang w:val="bg-BG"/>
        </w:rPr>
        <w:t xml:space="preserve"> </w:t>
      </w:r>
      <w:r w:rsidR="00657B8E" w:rsidRPr="008E7645">
        <w:rPr>
          <w:lang w:val="bg-BG"/>
        </w:rPr>
        <w:t xml:space="preserve">се нуждае от </w:t>
      </w:r>
      <w:r w:rsidRPr="008E7645">
        <w:rPr>
          <w:lang w:val="bg-BG"/>
        </w:rPr>
        <w:t>достъ</w:t>
      </w:r>
      <w:r w:rsidR="00B273A3" w:rsidRPr="008E7645">
        <w:rPr>
          <w:lang w:val="bg-BG"/>
        </w:rPr>
        <w:t>п до данните на потребителя, то</w:t>
      </w:r>
      <w:r w:rsidRPr="008E7645">
        <w:rPr>
          <w:lang w:val="bg-BG"/>
        </w:rPr>
        <w:t xml:space="preserve"> пита Google за определен обхват на достъп.</w:t>
      </w:r>
    </w:p>
    <w:p w:rsidR="00657B8E" w:rsidRPr="008E7645" w:rsidRDefault="00833184" w:rsidP="00657B8E">
      <w:pPr>
        <w:pStyle w:val="ListParagraph"/>
        <w:numPr>
          <w:ilvl w:val="1"/>
          <w:numId w:val="2"/>
        </w:numPr>
        <w:rPr>
          <w:lang w:val="bg-BG"/>
        </w:rPr>
      </w:pPr>
      <w:r w:rsidRPr="008E7645">
        <w:rPr>
          <w:lang w:val="bg-BG"/>
        </w:rPr>
        <w:t xml:space="preserve">Google показва екран за съгласие на потребителя, </w:t>
      </w:r>
      <w:r w:rsidR="00657B8E" w:rsidRPr="008E7645">
        <w:rPr>
          <w:lang w:val="bg-BG"/>
        </w:rPr>
        <w:t>питайки за разре</w:t>
      </w:r>
      <w:r w:rsidR="009F2FC3" w:rsidRPr="008E7645">
        <w:rPr>
          <w:lang w:val="bg-BG"/>
        </w:rPr>
        <w:t>ш</w:t>
      </w:r>
      <w:r w:rsidR="00657B8E" w:rsidRPr="008E7645">
        <w:rPr>
          <w:lang w:val="bg-BG"/>
        </w:rPr>
        <w:t xml:space="preserve">аване на достъпа на приложението до </w:t>
      </w:r>
      <w:r w:rsidRPr="008E7645">
        <w:rPr>
          <w:lang w:val="bg-BG"/>
        </w:rPr>
        <w:t>някои от техните данни.</w:t>
      </w:r>
    </w:p>
    <w:p w:rsidR="009F2FC3" w:rsidRPr="008E7645" w:rsidRDefault="00657B8E" w:rsidP="009F2FC3">
      <w:pPr>
        <w:pStyle w:val="ListParagraph"/>
        <w:numPr>
          <w:ilvl w:val="1"/>
          <w:numId w:val="2"/>
        </w:numPr>
        <w:rPr>
          <w:lang w:val="bg-BG"/>
        </w:rPr>
      </w:pPr>
      <w:r w:rsidRPr="008E7645">
        <w:rPr>
          <w:lang w:val="bg-BG"/>
        </w:rPr>
        <w:t xml:space="preserve"> </w:t>
      </w:r>
      <w:r w:rsidR="00833184" w:rsidRPr="008E7645">
        <w:rPr>
          <w:lang w:val="bg-BG"/>
        </w:rPr>
        <w:t>Ако потребителят прием</w:t>
      </w:r>
      <w:r w:rsidRPr="008E7645">
        <w:rPr>
          <w:lang w:val="bg-BG"/>
        </w:rPr>
        <w:t>е</w:t>
      </w:r>
      <w:r w:rsidR="00833184" w:rsidRPr="008E7645">
        <w:rPr>
          <w:lang w:val="bg-BG"/>
        </w:rPr>
        <w:t xml:space="preserve">, Google дава </w:t>
      </w:r>
      <w:r w:rsidR="00A86182" w:rsidRPr="008E7645">
        <w:rPr>
          <w:lang w:val="bg-BG"/>
        </w:rPr>
        <w:t>на</w:t>
      </w:r>
      <w:r w:rsidR="00833184" w:rsidRPr="008E7645">
        <w:rPr>
          <w:lang w:val="bg-BG"/>
        </w:rPr>
        <w:t xml:space="preserve"> кандидатура</w:t>
      </w:r>
      <w:r w:rsidR="00A86182" w:rsidRPr="008E7645">
        <w:rPr>
          <w:lang w:val="bg-BG"/>
        </w:rPr>
        <w:t>та</w:t>
      </w:r>
      <w:r w:rsidR="00833184" w:rsidRPr="008E7645">
        <w:rPr>
          <w:lang w:val="bg-BG"/>
        </w:rPr>
        <w:t xml:space="preserve"> краткотраен</w:t>
      </w:r>
      <w:r w:rsidR="009F2FC3" w:rsidRPr="008E7645">
        <w:rPr>
          <w:lang w:val="bg-BG"/>
        </w:rPr>
        <w:t xml:space="preserve"> код за</w:t>
      </w:r>
      <w:r w:rsidR="00833184" w:rsidRPr="008E7645">
        <w:rPr>
          <w:lang w:val="bg-BG"/>
        </w:rPr>
        <w:t xml:space="preserve"> достъп.</w:t>
      </w:r>
    </w:p>
    <w:p w:rsidR="009F2FC3" w:rsidRPr="008E7645" w:rsidRDefault="00A86182" w:rsidP="009F2FC3">
      <w:pPr>
        <w:pStyle w:val="ListParagraph"/>
        <w:numPr>
          <w:ilvl w:val="1"/>
          <w:numId w:val="2"/>
        </w:numPr>
        <w:rPr>
          <w:lang w:val="bg-BG"/>
        </w:rPr>
      </w:pPr>
      <w:r w:rsidRPr="008E7645">
        <w:rPr>
          <w:lang w:val="bg-BG"/>
        </w:rPr>
        <w:t>П</w:t>
      </w:r>
      <w:r w:rsidR="009F2FC3" w:rsidRPr="008E7645">
        <w:rPr>
          <w:lang w:val="bg-BG"/>
        </w:rPr>
        <w:t>риложение</w:t>
      </w:r>
      <w:r w:rsidRPr="008E7645">
        <w:rPr>
          <w:lang w:val="bg-BG"/>
        </w:rPr>
        <w:t>то</w:t>
      </w:r>
      <w:r w:rsidR="00833184" w:rsidRPr="008E7645">
        <w:rPr>
          <w:lang w:val="bg-BG"/>
        </w:rPr>
        <w:t xml:space="preserve"> </w:t>
      </w:r>
      <w:r w:rsidR="009F2FC3" w:rsidRPr="008E7645">
        <w:rPr>
          <w:lang w:val="bg-BG"/>
        </w:rPr>
        <w:t xml:space="preserve">прави искане </w:t>
      </w:r>
      <w:r w:rsidR="00833184" w:rsidRPr="008E7645">
        <w:rPr>
          <w:lang w:val="bg-BG"/>
        </w:rPr>
        <w:t xml:space="preserve">за потребителски данни, </w:t>
      </w:r>
      <w:r w:rsidR="009F2FC3" w:rsidRPr="008E7645">
        <w:rPr>
          <w:lang w:val="bg-BG"/>
        </w:rPr>
        <w:t>като поставя</w:t>
      </w:r>
      <w:r w:rsidR="00833184" w:rsidRPr="008E7645">
        <w:rPr>
          <w:lang w:val="bg-BG"/>
        </w:rPr>
        <w:t xml:space="preserve"> </w:t>
      </w:r>
      <w:r w:rsidR="009F2FC3" w:rsidRPr="008E7645">
        <w:rPr>
          <w:lang w:val="bg-BG"/>
        </w:rPr>
        <w:t xml:space="preserve">кода </w:t>
      </w:r>
      <w:r w:rsidR="00833184" w:rsidRPr="008E7645">
        <w:rPr>
          <w:lang w:val="bg-BG"/>
        </w:rPr>
        <w:t>за достъп до искането.</w:t>
      </w:r>
    </w:p>
    <w:p w:rsidR="00833184" w:rsidRPr="008E7645" w:rsidRDefault="00833184" w:rsidP="009F2FC3">
      <w:pPr>
        <w:pStyle w:val="ListParagraph"/>
        <w:numPr>
          <w:ilvl w:val="1"/>
          <w:numId w:val="2"/>
        </w:numPr>
        <w:rPr>
          <w:lang w:val="bg-BG"/>
        </w:rPr>
      </w:pPr>
      <w:r w:rsidRPr="008E7645">
        <w:rPr>
          <w:lang w:val="bg-BG"/>
        </w:rPr>
        <w:t>Ако</w:t>
      </w:r>
      <w:r w:rsidR="00A86182" w:rsidRPr="008E7645">
        <w:rPr>
          <w:lang w:val="bg-BG"/>
        </w:rPr>
        <w:t xml:space="preserve"> Google установи, че заявката</w:t>
      </w:r>
      <w:r w:rsidRPr="008E7645">
        <w:rPr>
          <w:lang w:val="bg-BG"/>
        </w:rPr>
        <w:t xml:space="preserve"> и </w:t>
      </w:r>
      <w:r w:rsidR="009F2FC3" w:rsidRPr="008E7645">
        <w:rPr>
          <w:lang w:val="bg-BG"/>
        </w:rPr>
        <w:t>кодът</w:t>
      </w:r>
      <w:r w:rsidR="00A86182" w:rsidRPr="008E7645">
        <w:rPr>
          <w:lang w:val="bg-BG"/>
        </w:rPr>
        <w:t xml:space="preserve"> са валидни,</w:t>
      </w:r>
      <w:r w:rsidR="009F2FC3" w:rsidRPr="008E7645">
        <w:rPr>
          <w:lang w:val="bg-BG"/>
        </w:rPr>
        <w:t xml:space="preserve"> се дават</w:t>
      </w:r>
      <w:r w:rsidRPr="008E7645">
        <w:rPr>
          <w:lang w:val="bg-BG"/>
        </w:rPr>
        <w:t xml:space="preserve"> исканите данни.</w:t>
      </w:r>
    </w:p>
    <w:p w:rsidR="00833184" w:rsidRPr="008E7645" w:rsidRDefault="00833184" w:rsidP="009F2FC3">
      <w:pPr>
        <w:ind w:firstLine="720"/>
        <w:rPr>
          <w:lang w:val="bg-BG"/>
        </w:rPr>
      </w:pPr>
      <w:r w:rsidRPr="008E7645">
        <w:rPr>
          <w:lang w:val="bg-BG"/>
        </w:rPr>
        <w:t xml:space="preserve">Някои </w:t>
      </w:r>
      <w:r w:rsidR="009F2FC3" w:rsidRPr="008E7645">
        <w:rPr>
          <w:lang w:val="bg-BG"/>
        </w:rPr>
        <w:t>процеси</w:t>
      </w:r>
      <w:r w:rsidRPr="008E7645">
        <w:rPr>
          <w:lang w:val="bg-BG"/>
        </w:rPr>
        <w:t xml:space="preserve"> включват допълнителни стъпки, като например използването на опресняване </w:t>
      </w:r>
      <w:r w:rsidR="009F2FC3" w:rsidRPr="008E7645">
        <w:rPr>
          <w:lang w:val="bg-BG"/>
        </w:rPr>
        <w:t>на кода</w:t>
      </w:r>
      <w:r w:rsidRPr="008E7645">
        <w:rPr>
          <w:lang w:val="bg-BG"/>
        </w:rPr>
        <w:t xml:space="preserve"> за придобиване на </w:t>
      </w:r>
      <w:r w:rsidR="009F2FC3" w:rsidRPr="008E7645">
        <w:rPr>
          <w:lang w:val="bg-BG"/>
        </w:rPr>
        <w:t xml:space="preserve">нов код за </w:t>
      </w:r>
      <w:r w:rsidRPr="008E7645">
        <w:rPr>
          <w:lang w:val="bg-BG"/>
        </w:rPr>
        <w:t xml:space="preserve">достъп. </w:t>
      </w:r>
    </w:p>
    <w:p w:rsidR="00395084" w:rsidRPr="008E7645" w:rsidRDefault="00AE550A" w:rsidP="00395084">
      <w:pPr>
        <w:pStyle w:val="Heading3"/>
        <w:rPr>
          <w:lang w:val="bg-BG"/>
        </w:rPr>
      </w:pPr>
      <w:bookmarkStart w:id="84" w:name="_Toc454933221"/>
      <w:r w:rsidRPr="008E7645">
        <w:rPr>
          <w:lang w:val="bg-BG"/>
        </w:rPr>
        <w:lastRenderedPageBreak/>
        <w:t>5</w:t>
      </w:r>
      <w:r w:rsidR="00BA6FC3" w:rsidRPr="008E7645">
        <w:rPr>
          <w:lang w:val="bg-BG"/>
        </w:rPr>
        <w:t>.3</w:t>
      </w:r>
      <w:r w:rsidR="009F2FC3" w:rsidRPr="008E7645">
        <w:rPr>
          <w:lang w:val="bg-BG"/>
        </w:rPr>
        <w:tab/>
        <w:t>Използване на Java API-тата на Google Analytics за извличане на информация за YouTube.com</w:t>
      </w:r>
      <w:bookmarkEnd w:id="84"/>
    </w:p>
    <w:p w:rsidR="009B29BF" w:rsidRPr="00AC7559" w:rsidRDefault="002018F6" w:rsidP="002018F6">
      <w:pPr>
        <w:ind w:firstLine="720"/>
      </w:pPr>
      <w:r w:rsidRPr="008E7645">
        <w:rPr>
          <w:lang w:val="bg-BG"/>
        </w:rPr>
        <w:t>Следният код извиква метода reportTypes.list</w:t>
      </w:r>
      <w:r w:rsidR="00A86182" w:rsidRPr="008E7645">
        <w:rPr>
          <w:lang w:val="bg-BG"/>
        </w:rPr>
        <w:t>,</w:t>
      </w:r>
      <w:r w:rsidRPr="008E7645">
        <w:rPr>
          <w:lang w:val="bg-BG"/>
        </w:rPr>
        <w:t xml:space="preserve"> за да извлечете списък на наличните видове </w:t>
      </w:r>
      <w:r w:rsidR="009B29BF" w:rsidRPr="008E7645">
        <w:rPr>
          <w:lang w:val="bg-BG"/>
        </w:rPr>
        <w:t>доклади</w:t>
      </w:r>
      <w:r w:rsidRPr="008E7645">
        <w:rPr>
          <w:lang w:val="bg-BG"/>
        </w:rPr>
        <w:t xml:space="preserve">. След това, с метода jobs.create създава нов </w:t>
      </w:r>
      <w:r w:rsidR="009B29BF" w:rsidRPr="008E7645">
        <w:rPr>
          <w:lang w:val="bg-BG"/>
        </w:rPr>
        <w:t>доклад</w:t>
      </w:r>
      <w:r w:rsidRPr="008E7645">
        <w:rPr>
          <w:lang w:val="bg-BG"/>
        </w:rPr>
        <w:t xml:space="preserve">. </w:t>
      </w:r>
      <w:r w:rsidR="00AC7559">
        <w:t>[DVGOY]</w:t>
      </w:r>
    </w:p>
    <w:p w:rsidR="009B29BF" w:rsidRPr="008E7645" w:rsidRDefault="00B36500" w:rsidP="009B29BF">
      <w:pPr>
        <w:ind w:firstLine="720"/>
        <w:jc w:val="center"/>
        <w:rPr>
          <w:lang w:val="bg-BG"/>
        </w:rPr>
      </w:pPr>
      <w:r>
        <w:rPr>
          <w:lang w:val="bg-BG"/>
        </w:rPr>
        <w:lastRenderedPageBreak/>
        <w:pict>
          <v:shape id="_x0000_i1025" type="#_x0000_t75" style="width:6in;height:543.75pt">
            <v:imagedata r:id="rId53" o:title="graphic-5"/>
          </v:shape>
        </w:pict>
      </w:r>
      <w:r w:rsidR="009B29BF" w:rsidRPr="008E7645">
        <w:rPr>
          <w:b/>
          <w:lang w:val="bg-BG"/>
        </w:rPr>
        <w:t>Листинг. 2.</w:t>
      </w:r>
      <w:r w:rsidR="009B29BF" w:rsidRPr="008E7645">
        <w:rPr>
          <w:lang w:val="bg-BG"/>
        </w:rPr>
        <w:t xml:space="preserve"> </w:t>
      </w:r>
      <w:r w:rsidR="00495EBD">
        <w:rPr>
          <w:lang w:val="bg-BG"/>
        </w:rPr>
        <w:t>М</w:t>
      </w:r>
      <w:r w:rsidR="009B29BF" w:rsidRPr="008E7645">
        <w:rPr>
          <w:lang w:val="bg-BG"/>
        </w:rPr>
        <w:t>етоди createReportingJob и getNameFromUser.</w:t>
      </w:r>
    </w:p>
    <w:p w:rsidR="009B29BF" w:rsidRPr="008E7645" w:rsidRDefault="00B36500" w:rsidP="009B29BF">
      <w:pPr>
        <w:ind w:firstLine="720"/>
        <w:jc w:val="center"/>
        <w:rPr>
          <w:lang w:val="bg-BG"/>
        </w:rPr>
      </w:pPr>
      <w:r>
        <w:rPr>
          <w:lang w:val="bg-BG"/>
        </w:rPr>
        <w:lastRenderedPageBreak/>
        <w:pict>
          <v:shape id="_x0000_i1026" type="#_x0000_t75" style="width:6in;height:469.5pt">
            <v:imagedata r:id="rId54" o:title="graphic-3"/>
          </v:shape>
        </w:pict>
      </w:r>
      <w:r w:rsidR="009B29BF" w:rsidRPr="008E7645">
        <w:rPr>
          <w:b/>
          <w:lang w:val="bg-BG"/>
        </w:rPr>
        <w:t xml:space="preserve"> Листинг. </w:t>
      </w:r>
      <w:r w:rsidR="00B273A3" w:rsidRPr="008E7645">
        <w:rPr>
          <w:b/>
          <w:lang w:val="bg-BG"/>
        </w:rPr>
        <w:t>3</w:t>
      </w:r>
      <w:r w:rsidR="009B29BF" w:rsidRPr="008E7645">
        <w:rPr>
          <w:b/>
          <w:lang w:val="bg-BG"/>
        </w:rPr>
        <w:t>.</w:t>
      </w:r>
      <w:r w:rsidR="009B29BF" w:rsidRPr="008E7645">
        <w:rPr>
          <w:lang w:val="bg-BG"/>
        </w:rPr>
        <w:t xml:space="preserve"> </w:t>
      </w:r>
      <w:r w:rsidR="00495EBD">
        <w:rPr>
          <w:lang w:val="bg-BG"/>
        </w:rPr>
        <w:t>Метод</w:t>
      </w:r>
      <w:r w:rsidR="009B29BF" w:rsidRPr="008E7645">
        <w:rPr>
          <w:lang w:val="bg-BG"/>
        </w:rPr>
        <w:t xml:space="preserve"> main.</w:t>
      </w:r>
    </w:p>
    <w:p w:rsidR="004C7A29" w:rsidRPr="008E7645" w:rsidRDefault="00B36500" w:rsidP="00BA6FC3">
      <w:pPr>
        <w:ind w:firstLine="720"/>
        <w:jc w:val="center"/>
        <w:rPr>
          <w:lang w:val="bg-BG"/>
        </w:rPr>
      </w:pPr>
      <w:r>
        <w:rPr>
          <w:lang w:val="bg-BG"/>
        </w:rPr>
        <w:lastRenderedPageBreak/>
        <w:pict>
          <v:shape id="_x0000_i1027" type="#_x0000_t75" style="width:6in;height:531pt">
            <v:imagedata r:id="rId55" o:title="graphic-4"/>
          </v:shape>
        </w:pict>
      </w:r>
      <w:r w:rsidR="009B29BF" w:rsidRPr="008E7645">
        <w:rPr>
          <w:b/>
          <w:lang w:val="bg-BG"/>
        </w:rPr>
        <w:t xml:space="preserve"> Листинг. </w:t>
      </w:r>
      <w:r w:rsidR="00B273A3" w:rsidRPr="008E7645">
        <w:rPr>
          <w:b/>
          <w:lang w:val="bg-BG"/>
        </w:rPr>
        <w:t>4</w:t>
      </w:r>
      <w:r w:rsidR="009B29BF" w:rsidRPr="008E7645">
        <w:rPr>
          <w:b/>
          <w:lang w:val="bg-BG"/>
        </w:rPr>
        <w:t>.</w:t>
      </w:r>
      <w:r w:rsidR="009B29BF" w:rsidRPr="008E7645">
        <w:rPr>
          <w:lang w:val="bg-BG"/>
        </w:rPr>
        <w:t xml:space="preserve"> </w:t>
      </w:r>
      <w:r w:rsidR="00495EBD">
        <w:rPr>
          <w:lang w:val="bg-BG"/>
        </w:rPr>
        <w:t>Метод</w:t>
      </w:r>
      <w:r w:rsidR="009B29BF" w:rsidRPr="008E7645">
        <w:rPr>
          <w:lang w:val="bg-BG"/>
        </w:rPr>
        <w:t xml:space="preserve"> listReportTypes.</w:t>
      </w:r>
      <w:r w:rsidR="0005235E" w:rsidRPr="008E7645">
        <w:rPr>
          <w:b/>
          <w:iCs/>
          <w:caps/>
          <w:lang w:val="bg-BG"/>
        </w:rPr>
        <w:br w:type="page"/>
      </w:r>
    </w:p>
    <w:p w:rsidR="007C12AC" w:rsidRPr="008E7645" w:rsidRDefault="00BB7A34">
      <w:pPr>
        <w:pStyle w:val="Heading1"/>
        <w:ind w:left="720" w:hanging="720"/>
        <w:rPr>
          <w:lang w:val="bg-BG"/>
        </w:rPr>
      </w:pPr>
      <w:bookmarkStart w:id="85" w:name="_Toc416517970"/>
      <w:bookmarkStart w:id="86" w:name="_Toc454933222"/>
      <w:bookmarkEnd w:id="85"/>
      <w:r w:rsidRPr="008E7645">
        <w:rPr>
          <w:lang w:val="bg-BG"/>
        </w:rPr>
        <w:lastRenderedPageBreak/>
        <w:t>Библиография</w:t>
      </w:r>
      <w:bookmarkEnd w:id="86"/>
    </w:p>
    <w:p w:rsidR="00DA6152" w:rsidRPr="008E7645" w:rsidRDefault="00AC7559" w:rsidP="00DA6152">
      <w:pPr>
        <w:ind w:left="1080" w:hanging="1080"/>
        <w:rPr>
          <w:lang w:val="bg-BG"/>
        </w:rPr>
      </w:pPr>
      <w:r>
        <w:rPr>
          <w:lang w:val="bg-BG"/>
        </w:rPr>
        <w:t>[DVGOY]</w:t>
      </w:r>
      <w:r w:rsidR="00DA6152" w:rsidRPr="008E7645">
        <w:rPr>
          <w:lang w:val="bg-BG"/>
        </w:rPr>
        <w:tab/>
      </w:r>
      <w:r w:rsidR="00261EEA" w:rsidRPr="008E7645">
        <w:rPr>
          <w:lang w:val="bg-BG"/>
        </w:rPr>
        <w:t>https://developers.google.com/youtube/reporting/v1/code_samples/java (последно използвана на 06.2016)</w:t>
      </w:r>
      <w:r w:rsidR="00BC3050" w:rsidRPr="008E7645">
        <w:rPr>
          <w:lang w:val="bg-BG"/>
        </w:rPr>
        <w:t>.</w:t>
      </w:r>
    </w:p>
    <w:p w:rsidR="00DA6152" w:rsidRPr="008E7645" w:rsidRDefault="00AC7559" w:rsidP="00DA6152">
      <w:pPr>
        <w:ind w:left="1080" w:hanging="1080"/>
        <w:rPr>
          <w:lang w:val="bg-BG"/>
        </w:rPr>
      </w:pPr>
      <w:r>
        <w:rPr>
          <w:lang w:val="bg-BG"/>
        </w:rPr>
        <w:t>[DVGOA]</w:t>
      </w:r>
      <w:r w:rsidR="00DA6152" w:rsidRPr="008E7645">
        <w:rPr>
          <w:lang w:val="bg-BG"/>
        </w:rPr>
        <w:tab/>
      </w:r>
      <w:r w:rsidR="00B36500" w:rsidRPr="00B36500">
        <w:t>https://</w:t>
      </w:r>
      <w:r w:rsidR="00B36500" w:rsidRPr="00B36500">
        <w:rPr>
          <w:lang w:val="bg-BG"/>
        </w:rPr>
        <w:t>developers.google.com/analytics/devguides/config/mgmt/v2</w:t>
      </w:r>
      <w:r w:rsidR="00B36500">
        <w:t xml:space="preserve"> </w:t>
      </w:r>
      <w:r w:rsidR="00B36500" w:rsidRPr="00B36500">
        <w:rPr>
          <w:lang w:val="bg-BG"/>
        </w:rPr>
        <w:t>/</w:t>
      </w:r>
      <w:r w:rsidR="007078A7" w:rsidRPr="008E7645">
        <w:rPr>
          <w:lang w:val="bg-BG"/>
        </w:rPr>
        <w:t>mgmtJava</w:t>
      </w:r>
      <w:r w:rsidR="00261EEA" w:rsidRPr="008E7645">
        <w:rPr>
          <w:lang w:val="bg-BG"/>
        </w:rPr>
        <w:t xml:space="preserve"> (последно използвана на 06.2016)</w:t>
      </w:r>
      <w:r w:rsidR="00DA6152" w:rsidRPr="008E7645">
        <w:rPr>
          <w:lang w:val="bg-BG"/>
        </w:rPr>
        <w:t>.</w:t>
      </w:r>
    </w:p>
    <w:p w:rsidR="00DA6152" w:rsidRPr="008E7645" w:rsidRDefault="00AC7559" w:rsidP="00F50420">
      <w:pPr>
        <w:ind w:left="1080" w:hanging="1080"/>
        <w:rPr>
          <w:lang w:val="bg-BG"/>
        </w:rPr>
      </w:pPr>
      <w:r>
        <w:rPr>
          <w:lang w:val="bg-BG"/>
        </w:rPr>
        <w:t>[SPGA1]</w:t>
      </w:r>
      <w:r w:rsidR="00DA6152" w:rsidRPr="008E7645">
        <w:rPr>
          <w:lang w:val="bg-BG"/>
        </w:rPr>
        <w:tab/>
      </w:r>
      <w:bookmarkStart w:id="87" w:name="__RefHeading___Toc5877_569037708"/>
      <w:bookmarkEnd w:id="87"/>
      <w:r w:rsidR="00F50420" w:rsidRPr="008E7645">
        <w:rPr>
          <w:rStyle w:val="InternetLink"/>
          <w:color w:val="auto"/>
          <w:u w:val="none"/>
          <w:lang w:val="bg-BG"/>
        </w:rPr>
        <w:t xml:space="preserve">https://support.google.com/analytics/answer/2587086 </w:t>
      </w:r>
      <w:r w:rsidR="00F50420" w:rsidRPr="008E7645">
        <w:rPr>
          <w:rStyle w:val="InternetLink"/>
          <w:color w:val="auto"/>
          <w:u w:val="none"/>
          <w:lang w:val="bg-BG"/>
        </w:rPr>
        <w:tab/>
      </w:r>
      <w:r w:rsidR="00F50420" w:rsidRPr="008E7645">
        <w:rPr>
          <w:lang w:val="bg-BG"/>
        </w:rPr>
        <w:t>(последно използвана на 06.2016).</w:t>
      </w:r>
    </w:p>
    <w:p w:rsidR="00DA6152" w:rsidRPr="008E7645" w:rsidRDefault="00AC7559" w:rsidP="00F50420">
      <w:pPr>
        <w:ind w:left="1080" w:hanging="1080"/>
        <w:rPr>
          <w:lang w:val="bg-BG"/>
        </w:rPr>
      </w:pPr>
      <w:r>
        <w:rPr>
          <w:lang w:val="bg-BG"/>
        </w:rPr>
        <w:t>[SPGA2]</w:t>
      </w:r>
      <w:r w:rsidR="00F50420" w:rsidRPr="008E7645">
        <w:rPr>
          <w:lang w:val="bg-BG"/>
        </w:rPr>
        <w:tab/>
      </w:r>
      <w:bookmarkStart w:id="88" w:name="__RefHeading___Toc5879_569037708"/>
      <w:bookmarkEnd w:id="88"/>
      <w:r w:rsidR="00F50420" w:rsidRPr="008E7645">
        <w:rPr>
          <w:rStyle w:val="InternetLink"/>
          <w:color w:val="auto"/>
          <w:u w:val="none"/>
          <w:lang w:val="bg-BG"/>
        </w:rPr>
        <w:t>https://support.google.com/analytics/answer/1008080</w:t>
      </w:r>
      <w:r w:rsidR="00F50420" w:rsidRPr="008E7645">
        <w:rPr>
          <w:color w:val="auto"/>
          <w:lang w:val="bg-BG"/>
        </w:rPr>
        <w:t xml:space="preserve"> </w:t>
      </w:r>
      <w:r w:rsidR="00F50420" w:rsidRPr="008E7645">
        <w:rPr>
          <w:color w:val="auto"/>
          <w:lang w:val="bg-BG"/>
        </w:rPr>
        <w:tab/>
      </w:r>
      <w:r w:rsidR="00F50420" w:rsidRPr="008E7645">
        <w:rPr>
          <w:lang w:val="bg-BG"/>
        </w:rPr>
        <w:t>(последно използвана на 06.2016).</w:t>
      </w:r>
    </w:p>
    <w:p w:rsidR="00F50420" w:rsidRPr="008E7645" w:rsidRDefault="00AC7559" w:rsidP="00F50420">
      <w:pPr>
        <w:ind w:left="1080" w:hanging="1080"/>
        <w:rPr>
          <w:lang w:val="bg-BG"/>
        </w:rPr>
      </w:pPr>
      <w:r>
        <w:rPr>
          <w:lang w:val="bg-BG"/>
        </w:rPr>
        <w:t>[GGLWM]</w:t>
      </w:r>
      <w:r w:rsidR="00F50420" w:rsidRPr="008E7645">
        <w:rPr>
          <w:lang w:val="bg-BG"/>
        </w:rPr>
        <w:tab/>
      </w:r>
      <w:r w:rsidR="00820BEB" w:rsidRPr="00820BEB">
        <w:rPr>
          <w:lang w:val="bg-BG"/>
        </w:rPr>
        <w:t>https://ww</w:t>
      </w:r>
      <w:r w:rsidR="00F50420" w:rsidRPr="008E7645">
        <w:rPr>
          <w:lang w:val="bg-BG"/>
        </w:rPr>
        <w:t>w.google.com</w:t>
      </w:r>
      <w:r w:rsidR="00820BEB">
        <w:rPr>
          <w:lang w:val="bg-BG"/>
        </w:rPr>
        <w:t>/webmasters/#?modal_active=none</w:t>
      </w:r>
      <w:r w:rsidR="00820BEB">
        <w:t xml:space="preserve"> </w:t>
      </w:r>
      <w:r w:rsidR="00F50420" w:rsidRPr="008E7645">
        <w:rPr>
          <w:lang w:val="bg-BG"/>
        </w:rPr>
        <w:t>(последно използвана на 06.2016).</w:t>
      </w:r>
    </w:p>
    <w:p w:rsidR="00F50420" w:rsidRPr="008E7645" w:rsidRDefault="0016587A" w:rsidP="00F50420">
      <w:pPr>
        <w:ind w:left="1080" w:hanging="1080"/>
        <w:rPr>
          <w:color w:val="auto"/>
          <w:lang w:val="bg-BG"/>
        </w:rPr>
      </w:pPr>
      <w:r>
        <w:rPr>
          <w:lang w:val="bg-BG"/>
        </w:rPr>
        <w:t>[SPGA3]</w:t>
      </w:r>
      <w:r w:rsidR="00F50420" w:rsidRPr="008E7645">
        <w:rPr>
          <w:lang w:val="bg-BG"/>
        </w:rPr>
        <w:tab/>
      </w:r>
      <w:r w:rsidR="00F50420" w:rsidRPr="008E7645">
        <w:rPr>
          <w:rStyle w:val="InternetLink"/>
          <w:color w:val="auto"/>
          <w:u w:val="none"/>
          <w:lang w:val="bg-BG"/>
        </w:rPr>
        <w:t>https://support.google.com/analytics/answer/1008015?hl=en</w:t>
      </w:r>
      <w:r w:rsidR="00820BEB">
        <w:rPr>
          <w:rStyle w:val="InternetLink"/>
          <w:color w:val="auto"/>
          <w:u w:val="none"/>
        </w:rPr>
        <w:t xml:space="preserve"> </w:t>
      </w:r>
      <w:r w:rsidR="00F50420" w:rsidRPr="008E7645">
        <w:rPr>
          <w:lang w:val="bg-BG"/>
        </w:rPr>
        <w:t>(последно използвана на 06.2016).</w:t>
      </w:r>
    </w:p>
    <w:p w:rsidR="007C12AC" w:rsidRPr="008E7645" w:rsidRDefault="00F50420" w:rsidP="009B4935">
      <w:pPr>
        <w:ind w:left="1080" w:hanging="1080"/>
        <w:rPr>
          <w:lang w:val="bg-BG"/>
        </w:rPr>
      </w:pPr>
      <w:r w:rsidRPr="008E7645">
        <w:rPr>
          <w:lang w:val="bg-BG"/>
        </w:rPr>
        <w:t>[</w:t>
      </w:r>
      <w:r w:rsidR="0016587A">
        <w:rPr>
          <w:lang w:val="bg-BG"/>
        </w:rPr>
        <w:t>SPGA</w:t>
      </w:r>
      <w:r w:rsidR="0016587A">
        <w:t>4</w:t>
      </w:r>
      <w:r w:rsidRPr="008E7645">
        <w:rPr>
          <w:lang w:val="bg-BG"/>
        </w:rPr>
        <w:t>]</w:t>
      </w:r>
      <w:r w:rsidRPr="008E7645">
        <w:rPr>
          <w:lang w:val="bg-BG"/>
        </w:rPr>
        <w:tab/>
      </w:r>
      <w:bookmarkStart w:id="89" w:name="__RefHeading___Toc5875_569037708"/>
      <w:bookmarkEnd w:id="89"/>
      <w:r w:rsidR="00820BEB" w:rsidRPr="00820BEB">
        <w:rPr>
          <w:rStyle w:val="InternetLink"/>
          <w:color w:val="auto"/>
          <w:u w:val="none"/>
          <w:lang w:val="bg-BG"/>
        </w:rPr>
        <w:t>https://support.google.com/analytics/answer/1042508</w:t>
      </w:r>
      <w:r w:rsidR="00820BEB">
        <w:rPr>
          <w:rStyle w:val="InternetLink"/>
          <w:color w:val="auto"/>
          <w:u w:val="none"/>
        </w:rPr>
        <w:t xml:space="preserve"> </w:t>
      </w:r>
      <w:r w:rsidRPr="008E7645">
        <w:rPr>
          <w:lang w:val="bg-BG"/>
        </w:rPr>
        <w:t>(п</w:t>
      </w:r>
      <w:r w:rsidR="009B4935">
        <w:rPr>
          <w:lang w:val="bg-BG"/>
        </w:rPr>
        <w:t>оследно използвана на 06.2016).</w:t>
      </w:r>
    </w:p>
    <w:sectPr w:rsidR="007C12AC" w:rsidRPr="008E7645">
      <w:headerReference w:type="default" r:id="rId56"/>
      <w:footerReference w:type="default" r:id="rId57"/>
      <w:pgSz w:w="12240" w:h="15840"/>
      <w:pgMar w:top="1800" w:right="1224" w:bottom="1440" w:left="2376" w:header="720" w:footer="432" w:gutter="0"/>
      <w:cols w:space="720"/>
      <w:formProt w:val="0"/>
      <w:docGrid w:type="lines"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BBA" w:rsidRDefault="007B1BBA">
      <w:pPr>
        <w:spacing w:after="0" w:line="240" w:lineRule="auto"/>
      </w:pPr>
      <w:r>
        <w:separator/>
      </w:r>
    </w:p>
  </w:endnote>
  <w:endnote w:type="continuationSeparator" w:id="0">
    <w:p w:rsidR="007B1BBA" w:rsidRDefault="007B1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10E" w:rsidRPr="00B36500" w:rsidRDefault="00DD610E">
    <w:pPr>
      <w:pStyle w:val="Footer"/>
      <w:tabs>
        <w:tab w:val="left" w:pos="1260"/>
        <w:tab w:val="right" w:pos="8460"/>
      </w:tabs>
      <w:rPr>
        <w:lang w:val="bg-BG"/>
      </w:rPr>
    </w:pPr>
  </w:p>
  <w:tbl>
    <w:tblPr>
      <w:tblStyle w:val="TableGrid"/>
      <w:tblW w:w="8640" w:type="dxa"/>
      <w:tblInd w:w="-50" w:type="dxa"/>
      <w:tblCellMar>
        <w:top w:w="29" w:type="dxa"/>
        <w:left w:w="68" w:type="dxa"/>
        <w:bottom w:w="29" w:type="dxa"/>
        <w:right w:w="115" w:type="dxa"/>
      </w:tblCellMar>
      <w:tblLook w:val="04A0" w:firstRow="1" w:lastRow="0" w:firstColumn="1" w:lastColumn="0" w:noHBand="0" w:noVBand="1"/>
    </w:tblPr>
    <w:tblGrid>
      <w:gridCol w:w="1548"/>
      <w:gridCol w:w="4581"/>
      <w:gridCol w:w="2511"/>
    </w:tblGrid>
    <w:tr w:rsidR="00DD610E" w:rsidRPr="00B36500">
      <w:tc>
        <w:tcPr>
          <w:tcW w:w="1548" w:type="dxa"/>
          <w:tcBorders>
            <w:top w:val="single" w:sz="4" w:space="0" w:color="6E6E6E"/>
            <w:left w:val="nil"/>
            <w:bottom w:val="nil"/>
            <w:right w:val="nil"/>
          </w:tcBorders>
          <w:shd w:val="clear" w:color="auto" w:fill="auto"/>
        </w:tcPr>
        <w:sdt>
          <w:sdtPr>
            <w:rPr>
              <w:lang w:val="bg-BG"/>
            </w:rPr>
            <w:id w:val="1551891120"/>
            <w:docPartObj>
              <w:docPartGallery w:val="Page Numbers"/>
              <w:docPartUnique/>
            </w:docPartObj>
          </w:sdtPr>
          <w:sdtContent>
            <w:p w:rsidR="00DD610E" w:rsidRPr="00B36500" w:rsidRDefault="00DD610E">
              <w:pPr>
                <w:pStyle w:val="FooterPageNumber"/>
                <w:spacing w:before="60"/>
                <w:rPr>
                  <w:lang w:val="bg-BG"/>
                </w:rPr>
              </w:pPr>
              <w:r w:rsidRPr="00B36500">
                <w:rPr>
                  <w:lang w:val="bg-BG"/>
                </w:rPr>
                <w:t xml:space="preserve">стр </w:t>
              </w:r>
              <w:r w:rsidRPr="00B36500">
                <w:rPr>
                  <w:lang w:val="bg-BG"/>
                </w:rPr>
                <w:fldChar w:fldCharType="begin"/>
              </w:r>
              <w:r w:rsidRPr="00B36500">
                <w:rPr>
                  <w:lang w:val="bg-BG"/>
                </w:rPr>
                <w:instrText>PAGE</w:instrText>
              </w:r>
              <w:r w:rsidRPr="00B36500">
                <w:rPr>
                  <w:lang w:val="bg-BG"/>
                </w:rPr>
                <w:fldChar w:fldCharType="separate"/>
              </w:r>
              <w:r w:rsidR="00466A99">
                <w:rPr>
                  <w:noProof/>
                  <w:lang w:val="bg-BG"/>
                </w:rPr>
                <w:t>26</w:t>
              </w:r>
              <w:r w:rsidRPr="00B36500">
                <w:rPr>
                  <w:lang w:val="bg-BG"/>
                </w:rPr>
                <w:fldChar w:fldCharType="end"/>
              </w:r>
            </w:p>
          </w:sdtContent>
        </w:sdt>
      </w:tc>
      <w:tc>
        <w:tcPr>
          <w:tcW w:w="4581" w:type="dxa"/>
          <w:tcBorders>
            <w:top w:val="single" w:sz="4" w:space="0" w:color="6E6E6E"/>
            <w:left w:val="nil"/>
            <w:bottom w:val="nil"/>
            <w:right w:val="nil"/>
          </w:tcBorders>
          <w:shd w:val="clear" w:color="auto" w:fill="auto"/>
          <w:tcMar>
            <w:left w:w="115" w:type="dxa"/>
          </w:tcMar>
        </w:tcPr>
        <w:p w:rsidR="00DD610E" w:rsidRPr="00B36500" w:rsidRDefault="00495EBD">
          <w:pPr>
            <w:pStyle w:val="Footer"/>
            <w:spacing w:before="60"/>
            <w:jc w:val="center"/>
            <w:rPr>
              <w:lang w:val="bg-BG"/>
            </w:rPr>
          </w:pPr>
          <w:sdt>
            <w:sdtPr>
              <w:rPr>
                <w:lang w:val="bg-BG"/>
              </w:rPr>
              <w:alias w:val="Title"/>
              <w:id w:val="1610393601"/>
              <w:dataBinding w:prefixMappings="xmlns:ns0='http://purl.org/dc/elements/1.1/' xmlns:ns1='http://schemas.openxmlformats.org/package/2006/metadata/core-properties' " w:xpath="/ns1:coreProperties[1]/ns0:title[1]" w:storeItemID="{6C3C8BC8-F283-45AE-878A-BAB7291924A1}"/>
              <w:text/>
            </w:sdtPr>
            <w:sdtContent>
              <w:r w:rsidR="00DD610E" w:rsidRPr="00B36500">
                <w:rPr>
                  <w:lang w:val="bg-BG"/>
                </w:rPr>
                <w:t>Възможности за визуализация на софтуерни артефакти с Google Analytics</w:t>
              </w:r>
            </w:sdtContent>
          </w:sdt>
        </w:p>
      </w:tc>
      <w:tc>
        <w:tcPr>
          <w:tcW w:w="2511" w:type="dxa"/>
          <w:tcBorders>
            <w:top w:val="single" w:sz="4" w:space="0" w:color="6E6E6E"/>
            <w:left w:val="nil"/>
            <w:bottom w:val="nil"/>
            <w:right w:val="nil"/>
          </w:tcBorders>
          <w:shd w:val="clear" w:color="auto" w:fill="auto"/>
          <w:tcMar>
            <w:left w:w="115" w:type="dxa"/>
            <w:right w:w="259" w:type="dxa"/>
          </w:tcMar>
        </w:tcPr>
        <w:sdt>
          <w:sdtPr>
            <w:rPr>
              <w:lang w:val="bg-BG"/>
            </w:rPr>
            <w:id w:val="423806755"/>
            <w:date w:fullDate="2016-06-28T00:00:00Z">
              <w:dateFormat w:val="M/d/yyyy"/>
              <w:lid w:val="en-US"/>
              <w:storeMappedDataAs w:val="dateTime"/>
              <w:calendar w:val="gregorian"/>
            </w:date>
          </w:sdtPr>
          <w:sdtContent>
            <w:p w:rsidR="00DD610E" w:rsidRPr="00B36500" w:rsidRDefault="00DD610E" w:rsidP="00F4650D">
              <w:pPr>
                <w:pStyle w:val="Footer"/>
                <w:spacing w:before="60"/>
                <w:jc w:val="right"/>
                <w:rPr>
                  <w:lang w:val="bg-BG"/>
                </w:rPr>
              </w:pPr>
              <w:r w:rsidRPr="00B36500">
                <w:rPr>
                  <w:lang w:val="bg-BG"/>
                </w:rPr>
                <w:t>6/28/2016</w:t>
              </w:r>
            </w:p>
          </w:sdtContent>
        </w:sdt>
      </w:tc>
    </w:tr>
  </w:tbl>
  <w:p w:rsidR="00DD610E" w:rsidRPr="00B36500" w:rsidRDefault="00DD610E">
    <w:pPr>
      <w:rPr>
        <w:color w:val="1F497D"/>
        <w:lang w:val="bg-B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BBA" w:rsidRDefault="007B1BBA">
      <w:pPr>
        <w:spacing w:after="0" w:line="240" w:lineRule="auto"/>
      </w:pPr>
      <w:r>
        <w:separator/>
      </w:r>
    </w:p>
  </w:footnote>
  <w:footnote w:type="continuationSeparator" w:id="0">
    <w:p w:rsidR="007B1BBA" w:rsidRDefault="007B1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10E" w:rsidRDefault="00DD610E">
    <w:pPr>
      <w:pStyle w:val="Header"/>
    </w:pPr>
    <w:r>
      <w:rPr>
        <w:noProof/>
      </w:rPr>
      <w:drawing>
        <wp:anchor distT="0" distB="0" distL="114300" distR="114300" simplePos="0" relativeHeight="15" behindDoc="1" locked="0" layoutInCell="1" allowOverlap="1">
          <wp:simplePos x="0" y="0"/>
          <wp:positionH relativeFrom="column">
            <wp:posOffset>-1550670</wp:posOffset>
          </wp:positionH>
          <wp:positionV relativeFrom="paragraph">
            <wp:posOffset>-457200</wp:posOffset>
          </wp:positionV>
          <wp:extent cx="7772400" cy="2168525"/>
          <wp:effectExtent l="0" t="0" r="0" b="0"/>
          <wp:wrapNone/>
          <wp:docPr id="13" name="Picture 3" descr="Word_IntPg_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Word_IntPg_Top_Final.png"/>
                  <pic:cNvPicPr>
                    <a:picLocks noChangeAspect="1" noChangeArrowheads="1"/>
                  </pic:cNvPicPr>
                </pic:nvPicPr>
                <pic:blipFill>
                  <a:blip r:embed="rId1"/>
                  <a:stretch>
                    <a:fillRect/>
                  </a:stretch>
                </pic:blipFill>
                <pic:spPr bwMode="auto">
                  <a:xfrm>
                    <a:off x="0" y="0"/>
                    <a:ext cx="7772400" cy="2168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alt="4" style="width:18.75pt;height:18.75pt;visibility:visible" o:bullet="t">
        <v:imagedata r:id="rId1" o:title="4"/>
      </v:shape>
    </w:pict>
  </w:numPicBullet>
  <w:numPicBullet w:numPicBulletId="1">
    <w:pict>
      <v:shape id="_x0000_i1084" type="#_x0000_t75" alt="5" style="width:18.75pt;height:18.75pt;visibility:visible" o:bullet="t">
        <v:imagedata r:id="rId2" o:title="5"/>
      </v:shape>
    </w:pict>
  </w:numPicBullet>
  <w:numPicBullet w:numPicBulletId="2">
    <w:pict>
      <v:shape id="_x0000_i1085" type="#_x0000_t75" alt="6" style="width:18.75pt;height:18.75pt;visibility:visible" o:bullet="t">
        <v:imagedata r:id="rId3" o:title="6"/>
      </v:shape>
    </w:pict>
  </w:numPicBullet>
  <w:abstractNum w:abstractNumId="0" w15:restartNumberingAfterBreak="0">
    <w:nsid w:val="03F90C16"/>
    <w:multiLevelType w:val="multilevel"/>
    <w:tmpl w:val="A7422CBA"/>
    <w:lvl w:ilvl="0">
      <w:start w:val="1"/>
      <w:numFmt w:val="decimal"/>
      <w:lvlText w:val="%1."/>
      <w:lvlJc w:val="left"/>
      <w:pPr>
        <w:tabs>
          <w:tab w:val="num" w:pos="1457"/>
        </w:tabs>
        <w:ind w:left="1457" w:hanging="360"/>
      </w:pPr>
      <w:rPr>
        <w:lang w:val="bg-BG"/>
      </w:rPr>
    </w:lvl>
    <w:lvl w:ilvl="1">
      <w:start w:val="1"/>
      <w:numFmt w:val="decimal"/>
      <w:lvlText w:val="%2."/>
      <w:lvlJc w:val="left"/>
      <w:pPr>
        <w:tabs>
          <w:tab w:val="num" w:pos="1817"/>
        </w:tabs>
        <w:ind w:left="1817" w:hanging="360"/>
      </w:pPr>
      <w:rPr>
        <w:lang w:val="bg-BG"/>
      </w:rPr>
    </w:lvl>
    <w:lvl w:ilvl="2">
      <w:start w:val="1"/>
      <w:numFmt w:val="decimal"/>
      <w:lvlText w:val="%3."/>
      <w:lvlJc w:val="left"/>
      <w:pPr>
        <w:tabs>
          <w:tab w:val="num" w:pos="2177"/>
        </w:tabs>
        <w:ind w:left="2177" w:hanging="360"/>
      </w:pPr>
      <w:rPr>
        <w:lang w:val="bg-BG"/>
      </w:rPr>
    </w:lvl>
    <w:lvl w:ilvl="3">
      <w:start w:val="1"/>
      <w:numFmt w:val="decimal"/>
      <w:lvlText w:val="%4."/>
      <w:lvlJc w:val="left"/>
      <w:pPr>
        <w:tabs>
          <w:tab w:val="num" w:pos="2537"/>
        </w:tabs>
        <w:ind w:left="2537" w:hanging="360"/>
      </w:pPr>
      <w:rPr>
        <w:lang w:val="bg-BG"/>
      </w:rPr>
    </w:lvl>
    <w:lvl w:ilvl="4">
      <w:start w:val="1"/>
      <w:numFmt w:val="decimal"/>
      <w:lvlText w:val="%5."/>
      <w:lvlJc w:val="left"/>
      <w:pPr>
        <w:tabs>
          <w:tab w:val="num" w:pos="2897"/>
        </w:tabs>
        <w:ind w:left="2897" w:hanging="360"/>
      </w:pPr>
      <w:rPr>
        <w:lang w:val="bg-BG"/>
      </w:rPr>
    </w:lvl>
    <w:lvl w:ilvl="5">
      <w:start w:val="1"/>
      <w:numFmt w:val="decimal"/>
      <w:lvlText w:val="%6."/>
      <w:lvlJc w:val="left"/>
      <w:pPr>
        <w:tabs>
          <w:tab w:val="num" w:pos="3257"/>
        </w:tabs>
        <w:ind w:left="3257" w:hanging="360"/>
      </w:pPr>
      <w:rPr>
        <w:lang w:val="bg-BG"/>
      </w:rPr>
    </w:lvl>
    <w:lvl w:ilvl="6">
      <w:start w:val="1"/>
      <w:numFmt w:val="decimal"/>
      <w:lvlText w:val="%7."/>
      <w:lvlJc w:val="left"/>
      <w:pPr>
        <w:tabs>
          <w:tab w:val="num" w:pos="3617"/>
        </w:tabs>
        <w:ind w:left="3617" w:hanging="360"/>
      </w:pPr>
      <w:rPr>
        <w:lang w:val="bg-BG"/>
      </w:rPr>
    </w:lvl>
    <w:lvl w:ilvl="7">
      <w:start w:val="1"/>
      <w:numFmt w:val="decimal"/>
      <w:lvlText w:val="%8."/>
      <w:lvlJc w:val="left"/>
      <w:pPr>
        <w:tabs>
          <w:tab w:val="num" w:pos="3977"/>
        </w:tabs>
        <w:ind w:left="3977" w:hanging="360"/>
      </w:pPr>
      <w:rPr>
        <w:lang w:val="bg-BG"/>
      </w:rPr>
    </w:lvl>
    <w:lvl w:ilvl="8">
      <w:start w:val="1"/>
      <w:numFmt w:val="decimal"/>
      <w:lvlText w:val="%9."/>
      <w:lvlJc w:val="left"/>
      <w:pPr>
        <w:tabs>
          <w:tab w:val="num" w:pos="4337"/>
        </w:tabs>
        <w:ind w:left="4337" w:hanging="360"/>
      </w:pPr>
      <w:rPr>
        <w:lang w:val="bg-BG"/>
      </w:rPr>
    </w:lvl>
  </w:abstractNum>
  <w:abstractNum w:abstractNumId="1" w15:restartNumberingAfterBreak="0">
    <w:nsid w:val="04CC3817"/>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0077D"/>
    <w:multiLevelType w:val="multilevel"/>
    <w:tmpl w:val="F7E0D42E"/>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3" w15:restartNumberingAfterBreak="0">
    <w:nsid w:val="0EDD583B"/>
    <w:multiLevelType w:val="multilevel"/>
    <w:tmpl w:val="260C0F92"/>
    <w:lvl w:ilvl="0">
      <w:start w:val="3"/>
      <w:numFmt w:val="decimal"/>
      <w:lvlText w:val="%1"/>
      <w:lvlJc w:val="left"/>
      <w:pPr>
        <w:ind w:left="450" w:hanging="450"/>
      </w:pPr>
      <w:rPr>
        <w:rFonts w:hint="default"/>
        <w:b w:val="0"/>
      </w:rPr>
    </w:lvl>
    <w:lvl w:ilvl="1">
      <w:start w:val="6"/>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680" w:hanging="2160"/>
      </w:pPr>
      <w:rPr>
        <w:rFonts w:hint="default"/>
        <w:b w:val="0"/>
      </w:rPr>
    </w:lvl>
    <w:lvl w:ilvl="8">
      <w:start w:val="1"/>
      <w:numFmt w:val="decimal"/>
      <w:lvlText w:val="%1.%2.%3.%4.%5.%6.%7.%8.%9"/>
      <w:lvlJc w:val="left"/>
      <w:pPr>
        <w:ind w:left="5400" w:hanging="2520"/>
      </w:pPr>
      <w:rPr>
        <w:rFonts w:hint="default"/>
        <w:b w:val="0"/>
      </w:rPr>
    </w:lvl>
  </w:abstractNum>
  <w:abstractNum w:abstractNumId="4" w15:restartNumberingAfterBreak="0">
    <w:nsid w:val="17B6591C"/>
    <w:multiLevelType w:val="multilevel"/>
    <w:tmpl w:val="88E2A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579FB"/>
    <w:multiLevelType w:val="hybridMultilevel"/>
    <w:tmpl w:val="A6EAF4CC"/>
    <w:lvl w:ilvl="0" w:tplc="B6B4BC74">
      <w:start w:val="1"/>
      <w:numFmt w:val="bullet"/>
      <w:lvlText w:val=""/>
      <w:lvlPicBulletId w:val="2"/>
      <w:lvlJc w:val="left"/>
      <w:pPr>
        <w:tabs>
          <w:tab w:val="num" w:pos="720"/>
        </w:tabs>
        <w:ind w:left="720" w:hanging="360"/>
      </w:pPr>
      <w:rPr>
        <w:rFonts w:ascii="Symbol" w:hAnsi="Symbol" w:hint="default"/>
      </w:rPr>
    </w:lvl>
    <w:lvl w:ilvl="1" w:tplc="27846580" w:tentative="1">
      <w:start w:val="1"/>
      <w:numFmt w:val="bullet"/>
      <w:lvlText w:val=""/>
      <w:lvlJc w:val="left"/>
      <w:pPr>
        <w:tabs>
          <w:tab w:val="num" w:pos="1440"/>
        </w:tabs>
        <w:ind w:left="1440" w:hanging="360"/>
      </w:pPr>
      <w:rPr>
        <w:rFonts w:ascii="Symbol" w:hAnsi="Symbol" w:hint="default"/>
      </w:rPr>
    </w:lvl>
    <w:lvl w:ilvl="2" w:tplc="7BD06046" w:tentative="1">
      <w:start w:val="1"/>
      <w:numFmt w:val="bullet"/>
      <w:lvlText w:val=""/>
      <w:lvlJc w:val="left"/>
      <w:pPr>
        <w:tabs>
          <w:tab w:val="num" w:pos="2160"/>
        </w:tabs>
        <w:ind w:left="2160" w:hanging="360"/>
      </w:pPr>
      <w:rPr>
        <w:rFonts w:ascii="Symbol" w:hAnsi="Symbol" w:hint="default"/>
      </w:rPr>
    </w:lvl>
    <w:lvl w:ilvl="3" w:tplc="E042ECBA" w:tentative="1">
      <w:start w:val="1"/>
      <w:numFmt w:val="bullet"/>
      <w:lvlText w:val=""/>
      <w:lvlJc w:val="left"/>
      <w:pPr>
        <w:tabs>
          <w:tab w:val="num" w:pos="2880"/>
        </w:tabs>
        <w:ind w:left="2880" w:hanging="360"/>
      </w:pPr>
      <w:rPr>
        <w:rFonts w:ascii="Symbol" w:hAnsi="Symbol" w:hint="default"/>
      </w:rPr>
    </w:lvl>
    <w:lvl w:ilvl="4" w:tplc="2A905018" w:tentative="1">
      <w:start w:val="1"/>
      <w:numFmt w:val="bullet"/>
      <w:lvlText w:val=""/>
      <w:lvlJc w:val="left"/>
      <w:pPr>
        <w:tabs>
          <w:tab w:val="num" w:pos="3600"/>
        </w:tabs>
        <w:ind w:left="3600" w:hanging="360"/>
      </w:pPr>
      <w:rPr>
        <w:rFonts w:ascii="Symbol" w:hAnsi="Symbol" w:hint="default"/>
      </w:rPr>
    </w:lvl>
    <w:lvl w:ilvl="5" w:tplc="0290BED0" w:tentative="1">
      <w:start w:val="1"/>
      <w:numFmt w:val="bullet"/>
      <w:lvlText w:val=""/>
      <w:lvlJc w:val="left"/>
      <w:pPr>
        <w:tabs>
          <w:tab w:val="num" w:pos="4320"/>
        </w:tabs>
        <w:ind w:left="4320" w:hanging="360"/>
      </w:pPr>
      <w:rPr>
        <w:rFonts w:ascii="Symbol" w:hAnsi="Symbol" w:hint="default"/>
      </w:rPr>
    </w:lvl>
    <w:lvl w:ilvl="6" w:tplc="ED906C66" w:tentative="1">
      <w:start w:val="1"/>
      <w:numFmt w:val="bullet"/>
      <w:lvlText w:val=""/>
      <w:lvlJc w:val="left"/>
      <w:pPr>
        <w:tabs>
          <w:tab w:val="num" w:pos="5040"/>
        </w:tabs>
        <w:ind w:left="5040" w:hanging="360"/>
      </w:pPr>
      <w:rPr>
        <w:rFonts w:ascii="Symbol" w:hAnsi="Symbol" w:hint="default"/>
      </w:rPr>
    </w:lvl>
    <w:lvl w:ilvl="7" w:tplc="240E786C" w:tentative="1">
      <w:start w:val="1"/>
      <w:numFmt w:val="bullet"/>
      <w:lvlText w:val=""/>
      <w:lvlJc w:val="left"/>
      <w:pPr>
        <w:tabs>
          <w:tab w:val="num" w:pos="5760"/>
        </w:tabs>
        <w:ind w:left="5760" w:hanging="360"/>
      </w:pPr>
      <w:rPr>
        <w:rFonts w:ascii="Symbol" w:hAnsi="Symbol" w:hint="default"/>
      </w:rPr>
    </w:lvl>
    <w:lvl w:ilvl="8" w:tplc="32BCA1F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A4B5A81"/>
    <w:multiLevelType w:val="multilevel"/>
    <w:tmpl w:val="89AE5BF0"/>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7" w15:restartNumberingAfterBreak="0">
    <w:nsid w:val="1C5D477A"/>
    <w:multiLevelType w:val="multilevel"/>
    <w:tmpl w:val="93A6AE5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8" w15:restartNumberingAfterBreak="0">
    <w:nsid w:val="1CE81DC4"/>
    <w:multiLevelType w:val="multilevel"/>
    <w:tmpl w:val="2446EBAE"/>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9" w15:restartNumberingAfterBreak="0">
    <w:nsid w:val="20E7774E"/>
    <w:multiLevelType w:val="multilevel"/>
    <w:tmpl w:val="6E2CFB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218C3E6C"/>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656F9"/>
    <w:multiLevelType w:val="multilevel"/>
    <w:tmpl w:val="D1367F5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2" w15:restartNumberingAfterBreak="0">
    <w:nsid w:val="31571910"/>
    <w:multiLevelType w:val="hybridMultilevel"/>
    <w:tmpl w:val="F4260EB4"/>
    <w:lvl w:ilvl="0" w:tplc="41FCE3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01A0F"/>
    <w:multiLevelType w:val="hybridMultilevel"/>
    <w:tmpl w:val="D2408552"/>
    <w:lvl w:ilvl="0" w:tplc="FBC0862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F37B2E"/>
    <w:multiLevelType w:val="multilevel"/>
    <w:tmpl w:val="C124FE34"/>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5" w15:restartNumberingAfterBreak="0">
    <w:nsid w:val="3430557E"/>
    <w:multiLevelType w:val="hybridMultilevel"/>
    <w:tmpl w:val="0336681C"/>
    <w:lvl w:ilvl="0" w:tplc="4F306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3617FC"/>
    <w:multiLevelType w:val="multilevel"/>
    <w:tmpl w:val="9EE43EE8"/>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7" w15:restartNumberingAfterBreak="0">
    <w:nsid w:val="500645C7"/>
    <w:multiLevelType w:val="multilevel"/>
    <w:tmpl w:val="50A430C6"/>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8" w15:restartNumberingAfterBreak="0">
    <w:nsid w:val="509E7305"/>
    <w:multiLevelType w:val="multilevel"/>
    <w:tmpl w:val="96E206FA"/>
    <w:lvl w:ilvl="0">
      <w:start w:val="1"/>
      <w:numFmt w:val="decimal"/>
      <w:lvlText w:val="%1"/>
      <w:lvlJc w:val="left"/>
      <w:pPr>
        <w:ind w:left="720" w:hanging="720"/>
      </w:pPr>
    </w:lvl>
    <w:lvl w:ilvl="1">
      <w:start w:val="1"/>
      <w:numFmt w:val="decimal"/>
      <w:lvlText w:val="%1.%2"/>
      <w:lvlJc w:val="left"/>
      <w:pPr>
        <w:ind w:left="792" w:hanging="792"/>
      </w:pPr>
    </w:lvl>
    <w:lvl w:ilvl="2">
      <w:start w:val="1"/>
      <w:numFmt w:val="decimal"/>
      <w:lvlText w:val="%1.%2.%3"/>
      <w:lvlJc w:val="left"/>
      <w:pPr>
        <w:ind w:left="864" w:hanging="864"/>
      </w:pPr>
    </w:lvl>
    <w:lvl w:ilvl="3">
      <w:start w:val="1"/>
      <w:numFmt w:val="decimal"/>
      <w:lvlText w:val="%1.%2.%3.%4"/>
      <w:lvlJc w:val="left"/>
      <w:pPr>
        <w:ind w:left="936" w:hanging="936"/>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19C1AE9"/>
    <w:multiLevelType w:val="hybridMultilevel"/>
    <w:tmpl w:val="244E1DB4"/>
    <w:lvl w:ilvl="0" w:tplc="D76CD87E">
      <w:start w:val="1"/>
      <w:numFmt w:val="bullet"/>
      <w:lvlText w:val=""/>
      <w:lvlPicBulletId w:val="1"/>
      <w:lvlJc w:val="left"/>
      <w:pPr>
        <w:tabs>
          <w:tab w:val="num" w:pos="720"/>
        </w:tabs>
        <w:ind w:left="720" w:hanging="360"/>
      </w:pPr>
      <w:rPr>
        <w:rFonts w:ascii="Symbol" w:hAnsi="Symbol" w:hint="default"/>
      </w:rPr>
    </w:lvl>
    <w:lvl w:ilvl="1" w:tplc="D6028FD0" w:tentative="1">
      <w:start w:val="1"/>
      <w:numFmt w:val="bullet"/>
      <w:lvlText w:val=""/>
      <w:lvlJc w:val="left"/>
      <w:pPr>
        <w:tabs>
          <w:tab w:val="num" w:pos="1440"/>
        </w:tabs>
        <w:ind w:left="1440" w:hanging="360"/>
      </w:pPr>
      <w:rPr>
        <w:rFonts w:ascii="Symbol" w:hAnsi="Symbol" w:hint="default"/>
      </w:rPr>
    </w:lvl>
    <w:lvl w:ilvl="2" w:tplc="80E0ABA8" w:tentative="1">
      <w:start w:val="1"/>
      <w:numFmt w:val="bullet"/>
      <w:lvlText w:val=""/>
      <w:lvlJc w:val="left"/>
      <w:pPr>
        <w:tabs>
          <w:tab w:val="num" w:pos="2160"/>
        </w:tabs>
        <w:ind w:left="2160" w:hanging="360"/>
      </w:pPr>
      <w:rPr>
        <w:rFonts w:ascii="Symbol" w:hAnsi="Symbol" w:hint="default"/>
      </w:rPr>
    </w:lvl>
    <w:lvl w:ilvl="3" w:tplc="CB24B2FA" w:tentative="1">
      <w:start w:val="1"/>
      <w:numFmt w:val="bullet"/>
      <w:lvlText w:val=""/>
      <w:lvlJc w:val="left"/>
      <w:pPr>
        <w:tabs>
          <w:tab w:val="num" w:pos="2880"/>
        </w:tabs>
        <w:ind w:left="2880" w:hanging="360"/>
      </w:pPr>
      <w:rPr>
        <w:rFonts w:ascii="Symbol" w:hAnsi="Symbol" w:hint="default"/>
      </w:rPr>
    </w:lvl>
    <w:lvl w:ilvl="4" w:tplc="9EF6AF82" w:tentative="1">
      <w:start w:val="1"/>
      <w:numFmt w:val="bullet"/>
      <w:lvlText w:val=""/>
      <w:lvlJc w:val="left"/>
      <w:pPr>
        <w:tabs>
          <w:tab w:val="num" w:pos="3600"/>
        </w:tabs>
        <w:ind w:left="3600" w:hanging="360"/>
      </w:pPr>
      <w:rPr>
        <w:rFonts w:ascii="Symbol" w:hAnsi="Symbol" w:hint="default"/>
      </w:rPr>
    </w:lvl>
    <w:lvl w:ilvl="5" w:tplc="B6F6A0AA" w:tentative="1">
      <w:start w:val="1"/>
      <w:numFmt w:val="bullet"/>
      <w:lvlText w:val=""/>
      <w:lvlJc w:val="left"/>
      <w:pPr>
        <w:tabs>
          <w:tab w:val="num" w:pos="4320"/>
        </w:tabs>
        <w:ind w:left="4320" w:hanging="360"/>
      </w:pPr>
      <w:rPr>
        <w:rFonts w:ascii="Symbol" w:hAnsi="Symbol" w:hint="default"/>
      </w:rPr>
    </w:lvl>
    <w:lvl w:ilvl="6" w:tplc="0FB29F72" w:tentative="1">
      <w:start w:val="1"/>
      <w:numFmt w:val="bullet"/>
      <w:lvlText w:val=""/>
      <w:lvlJc w:val="left"/>
      <w:pPr>
        <w:tabs>
          <w:tab w:val="num" w:pos="5040"/>
        </w:tabs>
        <w:ind w:left="5040" w:hanging="360"/>
      </w:pPr>
      <w:rPr>
        <w:rFonts w:ascii="Symbol" w:hAnsi="Symbol" w:hint="default"/>
      </w:rPr>
    </w:lvl>
    <w:lvl w:ilvl="7" w:tplc="4F8ADD4A" w:tentative="1">
      <w:start w:val="1"/>
      <w:numFmt w:val="bullet"/>
      <w:lvlText w:val=""/>
      <w:lvlJc w:val="left"/>
      <w:pPr>
        <w:tabs>
          <w:tab w:val="num" w:pos="5760"/>
        </w:tabs>
        <w:ind w:left="5760" w:hanging="360"/>
      </w:pPr>
      <w:rPr>
        <w:rFonts w:ascii="Symbol" w:hAnsi="Symbol" w:hint="default"/>
      </w:rPr>
    </w:lvl>
    <w:lvl w:ilvl="8" w:tplc="FBD845B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44071F7"/>
    <w:multiLevelType w:val="multilevel"/>
    <w:tmpl w:val="3E164C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2077E2"/>
    <w:multiLevelType w:val="multilevel"/>
    <w:tmpl w:val="EE56EC8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22" w15:restartNumberingAfterBreak="0">
    <w:nsid w:val="56EB4AED"/>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54914"/>
    <w:multiLevelType w:val="hybridMultilevel"/>
    <w:tmpl w:val="A1D29DA2"/>
    <w:lvl w:ilvl="0" w:tplc="F3C0C274">
      <w:start w:val="1"/>
      <w:numFmt w:val="bullet"/>
      <w:lvlText w:val=""/>
      <w:lvlPicBulletId w:val="0"/>
      <w:lvlJc w:val="left"/>
      <w:pPr>
        <w:tabs>
          <w:tab w:val="num" w:pos="720"/>
        </w:tabs>
        <w:ind w:left="720" w:hanging="360"/>
      </w:pPr>
      <w:rPr>
        <w:rFonts w:ascii="Symbol" w:hAnsi="Symbol" w:hint="default"/>
      </w:rPr>
    </w:lvl>
    <w:lvl w:ilvl="1" w:tplc="5D5C016E" w:tentative="1">
      <w:start w:val="1"/>
      <w:numFmt w:val="bullet"/>
      <w:lvlText w:val=""/>
      <w:lvlJc w:val="left"/>
      <w:pPr>
        <w:tabs>
          <w:tab w:val="num" w:pos="1440"/>
        </w:tabs>
        <w:ind w:left="1440" w:hanging="360"/>
      </w:pPr>
      <w:rPr>
        <w:rFonts w:ascii="Symbol" w:hAnsi="Symbol" w:hint="default"/>
      </w:rPr>
    </w:lvl>
    <w:lvl w:ilvl="2" w:tplc="532AD302" w:tentative="1">
      <w:start w:val="1"/>
      <w:numFmt w:val="bullet"/>
      <w:lvlText w:val=""/>
      <w:lvlJc w:val="left"/>
      <w:pPr>
        <w:tabs>
          <w:tab w:val="num" w:pos="2160"/>
        </w:tabs>
        <w:ind w:left="2160" w:hanging="360"/>
      </w:pPr>
      <w:rPr>
        <w:rFonts w:ascii="Symbol" w:hAnsi="Symbol" w:hint="default"/>
      </w:rPr>
    </w:lvl>
    <w:lvl w:ilvl="3" w:tplc="6F0A69F6" w:tentative="1">
      <w:start w:val="1"/>
      <w:numFmt w:val="bullet"/>
      <w:lvlText w:val=""/>
      <w:lvlJc w:val="left"/>
      <w:pPr>
        <w:tabs>
          <w:tab w:val="num" w:pos="2880"/>
        </w:tabs>
        <w:ind w:left="2880" w:hanging="360"/>
      </w:pPr>
      <w:rPr>
        <w:rFonts w:ascii="Symbol" w:hAnsi="Symbol" w:hint="default"/>
      </w:rPr>
    </w:lvl>
    <w:lvl w:ilvl="4" w:tplc="6A025A1C" w:tentative="1">
      <w:start w:val="1"/>
      <w:numFmt w:val="bullet"/>
      <w:lvlText w:val=""/>
      <w:lvlJc w:val="left"/>
      <w:pPr>
        <w:tabs>
          <w:tab w:val="num" w:pos="3600"/>
        </w:tabs>
        <w:ind w:left="3600" w:hanging="360"/>
      </w:pPr>
      <w:rPr>
        <w:rFonts w:ascii="Symbol" w:hAnsi="Symbol" w:hint="default"/>
      </w:rPr>
    </w:lvl>
    <w:lvl w:ilvl="5" w:tplc="5FF0D340" w:tentative="1">
      <w:start w:val="1"/>
      <w:numFmt w:val="bullet"/>
      <w:lvlText w:val=""/>
      <w:lvlJc w:val="left"/>
      <w:pPr>
        <w:tabs>
          <w:tab w:val="num" w:pos="4320"/>
        </w:tabs>
        <w:ind w:left="4320" w:hanging="360"/>
      </w:pPr>
      <w:rPr>
        <w:rFonts w:ascii="Symbol" w:hAnsi="Symbol" w:hint="default"/>
      </w:rPr>
    </w:lvl>
    <w:lvl w:ilvl="6" w:tplc="F118B068" w:tentative="1">
      <w:start w:val="1"/>
      <w:numFmt w:val="bullet"/>
      <w:lvlText w:val=""/>
      <w:lvlJc w:val="left"/>
      <w:pPr>
        <w:tabs>
          <w:tab w:val="num" w:pos="5040"/>
        </w:tabs>
        <w:ind w:left="5040" w:hanging="360"/>
      </w:pPr>
      <w:rPr>
        <w:rFonts w:ascii="Symbol" w:hAnsi="Symbol" w:hint="default"/>
      </w:rPr>
    </w:lvl>
    <w:lvl w:ilvl="7" w:tplc="080C0AEE" w:tentative="1">
      <w:start w:val="1"/>
      <w:numFmt w:val="bullet"/>
      <w:lvlText w:val=""/>
      <w:lvlJc w:val="left"/>
      <w:pPr>
        <w:tabs>
          <w:tab w:val="num" w:pos="5760"/>
        </w:tabs>
        <w:ind w:left="5760" w:hanging="360"/>
      </w:pPr>
      <w:rPr>
        <w:rFonts w:ascii="Symbol" w:hAnsi="Symbol" w:hint="default"/>
      </w:rPr>
    </w:lvl>
    <w:lvl w:ilvl="8" w:tplc="8E62B41C"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A4A0A04"/>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928B0"/>
    <w:multiLevelType w:val="multilevel"/>
    <w:tmpl w:val="32DCA7E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26" w15:restartNumberingAfterBreak="0">
    <w:nsid w:val="663C468A"/>
    <w:multiLevelType w:val="multilevel"/>
    <w:tmpl w:val="3E164C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A6087"/>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2606A8"/>
    <w:multiLevelType w:val="multilevel"/>
    <w:tmpl w:val="F8347B90"/>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29" w15:restartNumberingAfterBreak="0">
    <w:nsid w:val="73B77993"/>
    <w:multiLevelType w:val="multilevel"/>
    <w:tmpl w:val="96247CC8"/>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30" w15:restartNumberingAfterBreak="0">
    <w:nsid w:val="74E84C38"/>
    <w:multiLevelType w:val="hybridMultilevel"/>
    <w:tmpl w:val="7ED2A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413F61"/>
    <w:multiLevelType w:val="multilevel"/>
    <w:tmpl w:val="49F2448C"/>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32" w15:restartNumberingAfterBreak="0">
    <w:nsid w:val="7F332300"/>
    <w:multiLevelType w:val="multilevel"/>
    <w:tmpl w:val="6BC8634A"/>
    <w:lvl w:ilvl="0">
      <w:start w:val="1"/>
      <w:numFmt w:val="decimal"/>
      <w:lvlText w:val="%1"/>
      <w:lvlJc w:val="left"/>
      <w:pPr>
        <w:ind w:left="930" w:hanging="450"/>
      </w:pPr>
      <w:rPr>
        <w:rFonts w:hint="default"/>
        <w:b w:val="0"/>
        <w:sz w:val="20"/>
      </w:rPr>
    </w:lvl>
    <w:lvl w:ilvl="1">
      <w:start w:val="6"/>
      <w:numFmt w:val="decimal"/>
      <w:lvlText w:val="%1.%2"/>
      <w:lvlJc w:val="left"/>
      <w:pPr>
        <w:ind w:left="1560" w:hanging="720"/>
      </w:pPr>
      <w:rPr>
        <w:rFonts w:hint="default"/>
        <w:b w:val="0"/>
        <w:sz w:val="20"/>
      </w:rPr>
    </w:lvl>
    <w:lvl w:ilvl="2">
      <w:start w:val="1"/>
      <w:numFmt w:val="decimal"/>
      <w:lvlText w:val="%1.%2.%3"/>
      <w:lvlJc w:val="left"/>
      <w:pPr>
        <w:ind w:left="1920" w:hanging="720"/>
      </w:pPr>
      <w:rPr>
        <w:rFonts w:hint="default"/>
        <w:b w:val="0"/>
        <w:sz w:val="20"/>
      </w:rPr>
    </w:lvl>
    <w:lvl w:ilvl="3">
      <w:start w:val="1"/>
      <w:numFmt w:val="decimal"/>
      <w:lvlText w:val="%1.%2.%3.%4"/>
      <w:lvlJc w:val="left"/>
      <w:pPr>
        <w:ind w:left="2640" w:hanging="1080"/>
      </w:pPr>
      <w:rPr>
        <w:rFonts w:hint="default"/>
        <w:b w:val="0"/>
        <w:sz w:val="20"/>
      </w:rPr>
    </w:lvl>
    <w:lvl w:ilvl="4">
      <w:start w:val="1"/>
      <w:numFmt w:val="decimal"/>
      <w:lvlText w:val="%1.%2.%3.%4.%5"/>
      <w:lvlJc w:val="left"/>
      <w:pPr>
        <w:ind w:left="3360" w:hanging="1440"/>
      </w:pPr>
      <w:rPr>
        <w:rFonts w:hint="default"/>
        <w:b w:val="0"/>
        <w:sz w:val="20"/>
      </w:rPr>
    </w:lvl>
    <w:lvl w:ilvl="5">
      <w:start w:val="1"/>
      <w:numFmt w:val="decimal"/>
      <w:lvlText w:val="%1.%2.%3.%4.%5.%6"/>
      <w:lvlJc w:val="left"/>
      <w:pPr>
        <w:ind w:left="4080" w:hanging="1800"/>
      </w:pPr>
      <w:rPr>
        <w:rFonts w:hint="default"/>
        <w:b w:val="0"/>
        <w:sz w:val="20"/>
      </w:rPr>
    </w:lvl>
    <w:lvl w:ilvl="6">
      <w:start w:val="1"/>
      <w:numFmt w:val="decimal"/>
      <w:lvlText w:val="%1.%2.%3.%4.%5.%6.%7"/>
      <w:lvlJc w:val="left"/>
      <w:pPr>
        <w:ind w:left="4440" w:hanging="1800"/>
      </w:pPr>
      <w:rPr>
        <w:rFonts w:hint="default"/>
        <w:b w:val="0"/>
        <w:sz w:val="20"/>
      </w:rPr>
    </w:lvl>
    <w:lvl w:ilvl="7">
      <w:start w:val="1"/>
      <w:numFmt w:val="decimal"/>
      <w:lvlText w:val="%1.%2.%3.%4.%5.%6.%7.%8"/>
      <w:lvlJc w:val="left"/>
      <w:pPr>
        <w:ind w:left="5160" w:hanging="2160"/>
      </w:pPr>
      <w:rPr>
        <w:rFonts w:hint="default"/>
        <w:b w:val="0"/>
        <w:sz w:val="20"/>
      </w:rPr>
    </w:lvl>
    <w:lvl w:ilvl="8">
      <w:start w:val="1"/>
      <w:numFmt w:val="decimal"/>
      <w:lvlText w:val="%1.%2.%3.%4.%5.%6.%7.%8.%9"/>
      <w:lvlJc w:val="left"/>
      <w:pPr>
        <w:ind w:left="5880" w:hanging="2520"/>
      </w:pPr>
      <w:rPr>
        <w:rFonts w:hint="default"/>
        <w:b w:val="0"/>
        <w:sz w:val="20"/>
      </w:rPr>
    </w:lvl>
  </w:abstractNum>
  <w:num w:numId="1">
    <w:abstractNumId w:val="18"/>
  </w:num>
  <w:num w:numId="2">
    <w:abstractNumId w:val="2"/>
  </w:num>
  <w:num w:numId="3">
    <w:abstractNumId w:val="11"/>
  </w:num>
  <w:num w:numId="4">
    <w:abstractNumId w:val="0"/>
  </w:num>
  <w:num w:numId="5">
    <w:abstractNumId w:val="6"/>
  </w:num>
  <w:num w:numId="6">
    <w:abstractNumId w:val="16"/>
  </w:num>
  <w:num w:numId="7">
    <w:abstractNumId w:val="28"/>
  </w:num>
  <w:num w:numId="8">
    <w:abstractNumId w:val="21"/>
  </w:num>
  <w:num w:numId="9">
    <w:abstractNumId w:val="29"/>
  </w:num>
  <w:num w:numId="10">
    <w:abstractNumId w:val="17"/>
  </w:num>
  <w:num w:numId="11">
    <w:abstractNumId w:val="14"/>
  </w:num>
  <w:num w:numId="12">
    <w:abstractNumId w:val="25"/>
  </w:num>
  <w:num w:numId="13">
    <w:abstractNumId w:val="8"/>
  </w:num>
  <w:num w:numId="14">
    <w:abstractNumId w:val="7"/>
  </w:num>
  <w:num w:numId="15">
    <w:abstractNumId w:val="31"/>
  </w:num>
  <w:num w:numId="16">
    <w:abstractNumId w:val="9"/>
  </w:num>
  <w:num w:numId="17">
    <w:abstractNumId w:val="10"/>
  </w:num>
  <w:num w:numId="18">
    <w:abstractNumId w:val="1"/>
  </w:num>
  <w:num w:numId="19">
    <w:abstractNumId w:val="27"/>
  </w:num>
  <w:num w:numId="20">
    <w:abstractNumId w:val="22"/>
  </w:num>
  <w:num w:numId="21">
    <w:abstractNumId w:val="23"/>
  </w:num>
  <w:num w:numId="22">
    <w:abstractNumId w:val="24"/>
  </w:num>
  <w:num w:numId="23">
    <w:abstractNumId w:val="19"/>
  </w:num>
  <w:num w:numId="24">
    <w:abstractNumId w:val="5"/>
  </w:num>
  <w:num w:numId="25">
    <w:abstractNumId w:val="32"/>
  </w:num>
  <w:num w:numId="26">
    <w:abstractNumId w:val="4"/>
  </w:num>
  <w:num w:numId="27">
    <w:abstractNumId w:val="20"/>
  </w:num>
  <w:num w:numId="28">
    <w:abstractNumId w:val="26"/>
  </w:num>
  <w:num w:numId="29">
    <w:abstractNumId w:val="12"/>
  </w:num>
  <w:num w:numId="30">
    <w:abstractNumId w:val="15"/>
  </w:num>
  <w:num w:numId="31">
    <w:abstractNumId w:val="13"/>
  </w:num>
  <w:num w:numId="32">
    <w:abstractNumId w:val="3"/>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2AC"/>
    <w:rsid w:val="0002679F"/>
    <w:rsid w:val="0005235E"/>
    <w:rsid w:val="000A2BF2"/>
    <w:rsid w:val="000D5D6F"/>
    <w:rsid w:val="001021E7"/>
    <w:rsid w:val="00123632"/>
    <w:rsid w:val="00136D39"/>
    <w:rsid w:val="0016587A"/>
    <w:rsid w:val="00195D4E"/>
    <w:rsid w:val="002018F6"/>
    <w:rsid w:val="0020319A"/>
    <w:rsid w:val="0021300E"/>
    <w:rsid w:val="00261EEA"/>
    <w:rsid w:val="00337707"/>
    <w:rsid w:val="003407E3"/>
    <w:rsid w:val="00374756"/>
    <w:rsid w:val="00395084"/>
    <w:rsid w:val="003A67D5"/>
    <w:rsid w:val="00403A91"/>
    <w:rsid w:val="00431129"/>
    <w:rsid w:val="004532F2"/>
    <w:rsid w:val="004560F4"/>
    <w:rsid w:val="00466A99"/>
    <w:rsid w:val="00485597"/>
    <w:rsid w:val="00495EBD"/>
    <w:rsid w:val="004B0204"/>
    <w:rsid w:val="004C2DBA"/>
    <w:rsid w:val="004C7A29"/>
    <w:rsid w:val="005713DB"/>
    <w:rsid w:val="006013F9"/>
    <w:rsid w:val="00612F1C"/>
    <w:rsid w:val="006210FC"/>
    <w:rsid w:val="00657B8E"/>
    <w:rsid w:val="006D3D7A"/>
    <w:rsid w:val="006F0036"/>
    <w:rsid w:val="007078A7"/>
    <w:rsid w:val="007B1BBA"/>
    <w:rsid w:val="007C12AC"/>
    <w:rsid w:val="007E222E"/>
    <w:rsid w:val="00820BEB"/>
    <w:rsid w:val="00833184"/>
    <w:rsid w:val="008367F9"/>
    <w:rsid w:val="008678C9"/>
    <w:rsid w:val="008D74C0"/>
    <w:rsid w:val="008E7645"/>
    <w:rsid w:val="008F6DF9"/>
    <w:rsid w:val="0098258E"/>
    <w:rsid w:val="009B211C"/>
    <w:rsid w:val="009B29BF"/>
    <w:rsid w:val="009B4935"/>
    <w:rsid w:val="009F2FC3"/>
    <w:rsid w:val="00A37159"/>
    <w:rsid w:val="00A8608B"/>
    <w:rsid w:val="00A86182"/>
    <w:rsid w:val="00AC7559"/>
    <w:rsid w:val="00AD587E"/>
    <w:rsid w:val="00AE550A"/>
    <w:rsid w:val="00B273A3"/>
    <w:rsid w:val="00B36500"/>
    <w:rsid w:val="00B73A6A"/>
    <w:rsid w:val="00BA24D1"/>
    <w:rsid w:val="00BA6FC3"/>
    <w:rsid w:val="00BB7A34"/>
    <w:rsid w:val="00BC3050"/>
    <w:rsid w:val="00C53A4B"/>
    <w:rsid w:val="00C57352"/>
    <w:rsid w:val="00CA3AAB"/>
    <w:rsid w:val="00CA6C0F"/>
    <w:rsid w:val="00CF0E69"/>
    <w:rsid w:val="00D27B11"/>
    <w:rsid w:val="00D4303C"/>
    <w:rsid w:val="00DA6152"/>
    <w:rsid w:val="00DD610E"/>
    <w:rsid w:val="00E02D5A"/>
    <w:rsid w:val="00E468DE"/>
    <w:rsid w:val="00F4650D"/>
    <w:rsid w:val="00F50420"/>
    <w:rsid w:val="00FB6D4A"/>
    <w:rsid w:val="00FC0D1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D27DA"/>
  <w15:docId w15:val="{1714F499-8FEE-42FD-AE0D-7BB23F0C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HAnsi"/>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uiPriority="39" w:qFormat="1"/>
    <w:lsdException w:name="toc 5" w:uiPriority="39"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Note Heading"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C2F3B"/>
    <w:pPr>
      <w:spacing w:after="200"/>
      <w:jc w:val="both"/>
    </w:pPr>
    <w:rPr>
      <w:rFonts w:asciiTheme="minorHAnsi" w:eastAsiaTheme="minorHAnsi" w:hAnsiTheme="minorHAnsi" w:cstheme="minorBidi"/>
      <w:color w:val="00000A"/>
      <w:sz w:val="22"/>
    </w:rPr>
  </w:style>
  <w:style w:type="paragraph" w:styleId="Heading1">
    <w:name w:val="heading 1"/>
    <w:basedOn w:val="Normal"/>
    <w:next w:val="Normal"/>
    <w:link w:val="Heading1Char"/>
    <w:uiPriority w:val="9"/>
    <w:qFormat/>
    <w:rsid w:val="004B61FB"/>
    <w:p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spacing w:before="200" w:after="0" w:line="271" w:lineRule="auto"/>
      <w:ind w:left="737" w:hanging="737"/>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380F7B"/>
    <w:pPr>
      <w:spacing w:before="120" w:after="60" w:line="271" w:lineRule="auto"/>
      <w:outlineLvl w:val="3"/>
    </w:pPr>
    <w:rPr>
      <w:rFonts w:asciiTheme="majorHAnsi" w:hAnsiTheme="majorHAnsi"/>
      <w:b/>
      <w:bCs/>
      <w:spacing w:val="5"/>
      <w:sz w:val="23"/>
      <w:szCs w:val="24"/>
    </w:rPr>
  </w:style>
  <w:style w:type="paragraph" w:styleId="Heading5">
    <w:name w:val="heading 5"/>
    <w:basedOn w:val="Normal"/>
    <w:next w:val="Normal"/>
    <w:link w:val="Heading5Char"/>
    <w:uiPriority w:val="9"/>
    <w:unhideWhenUsed/>
    <w:qFormat/>
    <w:rsid w:val="00604E22"/>
    <w:pPr>
      <w:spacing w:after="0" w:line="271" w:lineRule="auto"/>
      <w:ind w:left="720"/>
      <w:outlineLvl w:val="4"/>
    </w:pPr>
    <w:rPr>
      <w:i/>
      <w:iCs/>
      <w:sz w:val="24"/>
      <w:szCs w:val="24"/>
    </w:rPr>
  </w:style>
  <w:style w:type="paragraph" w:styleId="Heading6">
    <w:name w:val="heading 6"/>
    <w:basedOn w:val="Normal"/>
    <w:link w:val="Heading6Char"/>
    <w:uiPriority w:val="9"/>
    <w:unhideWhenUsed/>
    <w:qFormat/>
    <w:rsid w:val="00EB2A83"/>
    <w:pPr>
      <w:outlineLvl w:val="5"/>
    </w:p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404040"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qFormat/>
    <w:rsid w:val="00604E22"/>
    <w:rPr>
      <w:rFonts w:asciiTheme="minorHAnsi" w:eastAsiaTheme="minorHAnsi" w:hAnsiTheme="minorHAnsi" w:cstheme="minorBidi"/>
      <w:i/>
      <w:iCs/>
      <w:sz w:val="24"/>
      <w:szCs w:val="24"/>
    </w:rPr>
  </w:style>
  <w:style w:type="character" w:customStyle="1" w:styleId="Heading6Char">
    <w:name w:val="Heading 6 Char"/>
    <w:basedOn w:val="DefaultParagraphFont"/>
    <w:link w:val="Heading6"/>
    <w:uiPriority w:val="9"/>
    <w:qFormat/>
    <w:rsid w:val="00EB2A83"/>
    <w:rPr>
      <w:rFonts w:eastAsiaTheme="minorHAnsi" w:cstheme="minorBidi"/>
      <w:color w:val="404040" w:themeColor="text1" w:themeTint="BF"/>
      <w:spacing w:val="5"/>
      <w:shd w:val="clear" w:color="auto" w:fill="FFFFFF"/>
    </w:rPr>
  </w:style>
  <w:style w:type="character" w:customStyle="1" w:styleId="Heading8Char">
    <w:name w:val="Heading 8 Char"/>
    <w:basedOn w:val="DefaultParagraphFont"/>
    <w:link w:val="Heading8"/>
    <w:uiPriority w:val="9"/>
    <w:qFormat/>
    <w:rsid w:val="008B54DA"/>
    <w:rPr>
      <w:rFonts w:eastAsiaTheme="minorHAnsi" w:cstheme="minorBidi"/>
      <w:b/>
      <w:bCs/>
      <w:color w:val="404040" w:themeColor="text1" w:themeTint="BF"/>
      <w:sz w:val="20"/>
      <w:szCs w:val="20"/>
    </w:rPr>
  </w:style>
  <w:style w:type="character" w:customStyle="1" w:styleId="Heading9Char">
    <w:name w:val="Heading 9 Char"/>
    <w:basedOn w:val="DefaultParagraphFont"/>
    <w:link w:val="Heading9"/>
    <w:uiPriority w:val="9"/>
    <w:qFormat/>
    <w:rsid w:val="00207F3F"/>
    <w:rPr>
      <w:b/>
      <w:bCs/>
      <w:i/>
      <w:iCs/>
      <w:color w:val="7F7F7F" w:themeColor="text1" w:themeTint="80"/>
      <w:sz w:val="18"/>
      <w:szCs w:val="18"/>
      <w:lang w:eastAsia="ja-JP"/>
    </w:rPr>
  </w:style>
  <w:style w:type="character" w:customStyle="1" w:styleId="BalloonTextChar">
    <w:name w:val="Balloon Text Char"/>
    <w:basedOn w:val="DefaultParagraphFont"/>
    <w:link w:val="BalloonText"/>
    <w:uiPriority w:val="99"/>
    <w:semiHidden/>
    <w:qFormat/>
    <w:rsid w:val="00604E22"/>
    <w:rPr>
      <w:rFonts w:ascii="Tahoma" w:hAnsi="Tahoma" w:cs="Tahoma"/>
      <w:sz w:val="16"/>
      <w:szCs w:val="16"/>
      <w:lang w:eastAsia="ja-JP"/>
    </w:rPr>
  </w:style>
  <w:style w:type="character" w:customStyle="1" w:styleId="TitleChar">
    <w:name w:val="Title Char"/>
    <w:basedOn w:val="DefaultParagraphFont"/>
    <w:link w:val="Title"/>
    <w:uiPriority w:val="10"/>
    <w:qFormat/>
    <w:rsid w:val="002B06B5"/>
    <w:rPr>
      <w:rFonts w:cstheme="majorBidi"/>
      <w:b/>
      <w:color w:val="648DC6" w:themeColor="accent1"/>
      <w:spacing w:val="5"/>
      <w:sz w:val="48"/>
      <w:szCs w:val="48"/>
    </w:rPr>
  </w:style>
  <w:style w:type="character" w:customStyle="1" w:styleId="HeaderChar">
    <w:name w:val="Header Char"/>
    <w:basedOn w:val="DefaultParagraphFont"/>
    <w:link w:val="Header"/>
    <w:uiPriority w:val="99"/>
    <w:qFormat/>
    <w:rsid w:val="00951C61"/>
    <w:rPr>
      <w:rFonts w:asciiTheme="minorHAnsi" w:eastAsiaTheme="minorHAnsi" w:hAnsiTheme="minorHAnsi" w:cstheme="minorBidi"/>
    </w:rPr>
  </w:style>
  <w:style w:type="character" w:customStyle="1" w:styleId="FooterChar">
    <w:name w:val="Footer Char"/>
    <w:basedOn w:val="DefaultParagraphFont"/>
    <w:link w:val="Footer"/>
    <w:uiPriority w:val="99"/>
    <w:qFormat/>
    <w:rsid w:val="00BA26EA"/>
    <w:rPr>
      <w:rFonts w:eastAsiaTheme="minorHAnsi" w:cstheme="minorBidi"/>
      <w:sz w:val="17"/>
    </w:rPr>
  </w:style>
  <w:style w:type="character" w:customStyle="1" w:styleId="BodyTextChar">
    <w:name w:val="Body Text Char"/>
    <w:basedOn w:val="DefaultParagraphFont"/>
    <w:link w:val="TextBody"/>
    <w:uiPriority w:val="99"/>
    <w:qFormat/>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qFormat/>
    <w:rsid w:val="004B61FB"/>
    <w:rPr>
      <w:rFonts w:eastAsiaTheme="minorHAnsi" w:cstheme="minorBidi"/>
      <w:sz w:val="31"/>
      <w:szCs w:val="28"/>
    </w:rPr>
  </w:style>
  <w:style w:type="character" w:customStyle="1" w:styleId="Heading3Char">
    <w:name w:val="Heading 3 Char"/>
    <w:basedOn w:val="DefaultParagraphFont"/>
    <w:link w:val="Heading3"/>
    <w:uiPriority w:val="9"/>
    <w:qFormat/>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qFormat/>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qFormat/>
    <w:rsid w:val="00380F7B"/>
    <w:rPr>
      <w:rFonts w:eastAsiaTheme="minorHAnsi" w:cstheme="minorBidi"/>
      <w:b/>
      <w:bCs/>
      <w:spacing w:val="5"/>
      <w:sz w:val="23"/>
      <w:szCs w:val="24"/>
    </w:rPr>
  </w:style>
  <w:style w:type="character" w:customStyle="1" w:styleId="BodyText3Char">
    <w:name w:val="Body Text 3 Char"/>
    <w:basedOn w:val="DefaultParagraphFont"/>
    <w:link w:val="BodyText3"/>
    <w:qFormat/>
    <w:rsid w:val="008B54DA"/>
    <w:rPr>
      <w:rFonts w:eastAsiaTheme="minorHAnsi" w:cstheme="minorBidi"/>
      <w:bCs/>
      <w:color w:val="404040" w:themeColor="text1" w:themeTint="BF"/>
      <w:sz w:val="20"/>
      <w:szCs w:val="20"/>
    </w:rPr>
  </w:style>
  <w:style w:type="character" w:customStyle="1" w:styleId="BodyText2Char">
    <w:name w:val="Body Text 2 Char"/>
    <w:basedOn w:val="DefaultParagraphFont"/>
    <w:link w:val="BodyText2"/>
    <w:uiPriority w:val="99"/>
    <w:qFormat/>
    <w:rsid w:val="00D3695B"/>
    <w:rPr>
      <w:rFonts w:asciiTheme="minorHAnsi" w:eastAsiaTheme="minorHAnsi" w:hAnsiTheme="minorHAnsi" w:cstheme="minorBidi"/>
    </w:rPr>
  </w:style>
  <w:style w:type="character" w:customStyle="1" w:styleId="InternetLink">
    <w:name w:val="Internet 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qFormat/>
    <w:rsid w:val="00181E4D"/>
    <w:rPr>
      <w:color w:val="808080"/>
    </w:rPr>
  </w:style>
  <w:style w:type="character" w:customStyle="1" w:styleId="ContentControl">
    <w:name w:val="Content Control"/>
    <w:basedOn w:val="DefaultParagraphFont"/>
    <w:uiPriority w:val="99"/>
    <w:qFormat/>
    <w:rsid w:val="008C6E7E"/>
    <w:rPr>
      <w:rFonts w:asciiTheme="majorHAnsi" w:hAnsiTheme="majorHAnsi"/>
      <w:color w:val="00000A"/>
      <w:sz w:val="21"/>
    </w:rPr>
  </w:style>
  <w:style w:type="character" w:styleId="Emphasis">
    <w:name w:val="Emphasis"/>
    <w:basedOn w:val="DefaultParagraphFont"/>
    <w:uiPriority w:val="20"/>
    <w:qFormat/>
    <w:rsid w:val="003054C8"/>
    <w:rPr>
      <w:i/>
      <w:iCs/>
    </w:rPr>
  </w:style>
  <w:style w:type="character" w:customStyle="1" w:styleId="CodeChar">
    <w:name w:val="Code Char"/>
    <w:basedOn w:val="DefaultParagraphFont"/>
    <w:link w:val="Code"/>
    <w:qFormat/>
    <w:rsid w:val="008D6F55"/>
    <w:rPr>
      <w:rFonts w:ascii="Consolas" w:eastAsiaTheme="minorHAnsi" w:hAnsi="Consolas" w:cs="Consolas"/>
      <w:b/>
      <w:i/>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NumberingSymbols">
    <w:name w:val="Numbering Symbols"/>
    <w:qFormat/>
    <w:rPr>
      <w:lang w:val="bg-BG"/>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BodyTextChar"/>
    <w:uiPriority w:val="99"/>
    <w:rsid w:val="001138C8"/>
    <w:pPr>
      <w:spacing w:after="120"/>
    </w:pPr>
  </w:style>
  <w:style w:type="paragraph" w:styleId="List">
    <w:name w:val="List"/>
    <w:basedOn w:val="TextBody"/>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BalloonText">
    <w:name w:val="Balloon Text"/>
    <w:basedOn w:val="Normal"/>
    <w:link w:val="BalloonTextChar"/>
    <w:uiPriority w:val="99"/>
    <w:semiHidden/>
    <w:unhideWhenUsed/>
    <w:qFormat/>
    <w:rsid w:val="00604E22"/>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paragraph" w:styleId="ListBullet">
    <w:name w:val="List Bullet"/>
    <w:basedOn w:val="Normal"/>
    <w:uiPriority w:val="99"/>
    <w:qFormat/>
    <w:rsid w:val="00D3695B"/>
    <w:pPr>
      <w:contextualSpacing/>
    </w:pPr>
  </w:style>
  <w:style w:type="paragraph" w:styleId="ListNumber">
    <w:name w:val="List Number"/>
    <w:basedOn w:val="Normal"/>
    <w:uiPriority w:val="99"/>
    <w:qFormat/>
    <w:rsid w:val="00D3695B"/>
    <w:pPr>
      <w:contextualSpacing/>
    </w:pPr>
  </w:style>
  <w:style w:type="paragraph" w:customStyle="1" w:styleId="Contents4">
    <w:name w:val="Contents 4"/>
    <w:basedOn w:val="Normal"/>
    <w:next w:val="Normal"/>
    <w:autoRedefine/>
    <w:uiPriority w:val="39"/>
    <w:qFormat/>
    <w:rsid w:val="0044711C"/>
    <w:pPr>
      <w:spacing w:after="100"/>
      <w:ind w:left="660"/>
    </w:pPr>
  </w:style>
  <w:style w:type="paragraph" w:customStyle="1" w:styleId="Contents5">
    <w:name w:val="Contents 5"/>
    <w:basedOn w:val="Normal"/>
    <w:next w:val="Normal"/>
    <w:autoRedefine/>
    <w:uiPriority w:val="39"/>
    <w:qFormat/>
    <w:rsid w:val="0044711C"/>
    <w:pPr>
      <w:spacing w:after="100"/>
      <w:ind w:left="880"/>
    </w:pPr>
  </w:style>
  <w:style w:type="paragraph" w:styleId="BodyText3">
    <w:name w:val="Body Text 3"/>
    <w:basedOn w:val="Heading8"/>
    <w:link w:val="BodyText3Char"/>
    <w:qFormat/>
    <w:rsid w:val="008B54DA"/>
    <w:pPr>
      <w:spacing w:before="60"/>
    </w:pPr>
    <w:rPr>
      <w:b w:val="0"/>
    </w:rPr>
  </w:style>
  <w:style w:type="paragraph" w:styleId="BodyText2">
    <w:name w:val="Body Text 2"/>
    <w:basedOn w:val="Normal"/>
    <w:link w:val="BodyText2Char"/>
    <w:uiPriority w:val="99"/>
    <w:qFormat/>
    <w:rsid w:val="00D3695B"/>
    <w:pPr>
      <w:spacing w:after="120" w:line="480" w:lineRule="auto"/>
    </w:pPr>
  </w:style>
  <w:style w:type="paragraph" w:styleId="ListBullet2">
    <w:name w:val="List Bullet 2"/>
    <w:basedOn w:val="Normal"/>
    <w:uiPriority w:val="99"/>
    <w:qFormat/>
    <w:rsid w:val="0078310E"/>
    <w:pPr>
      <w:contextualSpacing/>
    </w:pPr>
  </w:style>
  <w:style w:type="paragraph" w:customStyle="1" w:styleId="TOCHeading1">
    <w:name w:val="TOC Heading 1"/>
    <w:basedOn w:val="Heading1"/>
    <w:next w:val="Normal"/>
    <w:qFormat/>
    <w:rsid w:val="00D67C35"/>
    <w:pPr>
      <w:keepNext/>
      <w:keepLines/>
      <w:spacing w:after="0" w:line="276" w:lineRule="auto"/>
      <w:ind w:left="720" w:hanging="720"/>
    </w:pPr>
    <w:rPr>
      <w:rFonts w:eastAsiaTheme="majorEastAsia" w:cstheme="majorBidi"/>
      <w:b/>
      <w:bCs/>
      <w:spacing w:val="0"/>
      <w:sz w:val="28"/>
      <w:szCs w:val="28"/>
    </w:rPr>
  </w:style>
  <w:style w:type="paragraph" w:customStyle="1" w:styleId="Contents1">
    <w:name w:val="Contents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customStyle="1" w:styleId="Contents2">
    <w:name w:val="Contents 2"/>
    <w:basedOn w:val="Normal"/>
    <w:next w:val="Normal"/>
    <w:autoRedefine/>
    <w:uiPriority w:val="39"/>
    <w:unhideWhenUsed/>
    <w:qFormat/>
    <w:rsid w:val="0090491D"/>
    <w:pPr>
      <w:spacing w:after="60" w:line="240" w:lineRule="auto"/>
      <w:ind w:left="216"/>
    </w:pPr>
    <w:rPr>
      <w:rFonts w:asciiTheme="majorHAnsi" w:hAnsiTheme="majorHAnsi"/>
    </w:rPr>
  </w:style>
  <w:style w:type="paragraph" w:customStyle="1" w:styleId="Contents3">
    <w:name w:val="Contents 3"/>
    <w:basedOn w:val="Normal"/>
    <w:next w:val="Normal"/>
    <w:autoRedefine/>
    <w:uiPriority w:val="39"/>
    <w:unhideWhenUsed/>
    <w:qFormat/>
    <w:rsid w:val="0090491D"/>
    <w:pPr>
      <w:spacing w:after="60" w:line="240" w:lineRule="auto"/>
      <w:ind w:left="446"/>
    </w:pPr>
    <w:rPr>
      <w:rFonts w:asciiTheme="majorHAnsi" w:hAnsiTheme="majorHAnsi"/>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color w:val="648DC6" w:themeColor="accent1"/>
      <w:szCs w:val="17"/>
    </w:rPr>
  </w:style>
  <w:style w:type="paragraph" w:customStyle="1" w:styleId="Code">
    <w:name w:val="Code"/>
    <w:basedOn w:val="Normal"/>
    <w:link w:val="CodeChar"/>
    <w:qFormat/>
    <w:rsid w:val="008D6F55"/>
    <w:pPr>
      <w:spacing w:after="0" w:line="240" w:lineRule="auto"/>
    </w:pPr>
    <w:rPr>
      <w:rFonts w:ascii="Consolas" w:hAnsi="Consolas" w:cs="Consolas"/>
      <w:b/>
      <w:i/>
      <w:sz w:val="21"/>
      <w:szCs w:val="21"/>
    </w:rPr>
  </w:style>
  <w:style w:type="paragraph" w:customStyle="1" w:styleId="PreformattedText">
    <w:name w:val="Preformatted Text"/>
    <w:basedOn w:val="Normal"/>
    <w:qFormat/>
  </w:style>
  <w:style w:type="paragraph" w:customStyle="1" w:styleId="Default">
    <w:name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40" w:lineRule="auto"/>
    </w:pPr>
    <w:rPr>
      <w:rFonts w:ascii="Arial" w:eastAsia="Tahoma" w:hAnsi="Arial" w:cs="Liberation Sans"/>
      <w:color w:val="000000"/>
      <w:sz w:val="36"/>
      <w:szCs w:val="24"/>
    </w:rPr>
  </w:style>
  <w:style w:type="table" w:styleId="TableGrid">
    <w:name w:val="Table Grid"/>
    <w:basedOn w:val="TableNormal"/>
    <w:rsid w:val="00D3695B"/>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403A91"/>
    <w:pPr>
      <w:spacing w:after="100"/>
    </w:pPr>
  </w:style>
  <w:style w:type="paragraph" w:styleId="TOC2">
    <w:name w:val="toc 2"/>
    <w:basedOn w:val="Normal"/>
    <w:next w:val="Normal"/>
    <w:autoRedefine/>
    <w:uiPriority w:val="39"/>
    <w:unhideWhenUsed/>
    <w:qFormat/>
    <w:rsid w:val="00403A91"/>
    <w:pPr>
      <w:spacing w:after="100"/>
      <w:ind w:left="220"/>
    </w:pPr>
  </w:style>
  <w:style w:type="paragraph" w:styleId="TOC3">
    <w:name w:val="toc 3"/>
    <w:basedOn w:val="Normal"/>
    <w:next w:val="Normal"/>
    <w:autoRedefine/>
    <w:uiPriority w:val="39"/>
    <w:unhideWhenUsed/>
    <w:qFormat/>
    <w:rsid w:val="00403A91"/>
    <w:pPr>
      <w:spacing w:after="100"/>
      <w:ind w:left="440"/>
    </w:pPr>
  </w:style>
  <w:style w:type="character" w:styleId="Hyperlink">
    <w:name w:val="Hyperlink"/>
    <w:basedOn w:val="DefaultParagraphFont"/>
    <w:uiPriority w:val="99"/>
    <w:unhideWhenUsed/>
    <w:rsid w:val="00403A91"/>
    <w:rPr>
      <w:color w:val="FFAD0A" w:themeColor="hyperlink"/>
      <w:u w:val="single"/>
    </w:rPr>
  </w:style>
  <w:style w:type="character" w:styleId="FollowedHyperlink">
    <w:name w:val="FollowedHyperlink"/>
    <w:basedOn w:val="DefaultParagraphFont"/>
    <w:uiPriority w:val="99"/>
    <w:semiHidden/>
    <w:unhideWhenUsed/>
    <w:rsid w:val="007078A7"/>
    <w:rPr>
      <w:color w:val="617F95" w:themeColor="followedHyperlink"/>
      <w:u w:val="single"/>
    </w:rPr>
  </w:style>
  <w:style w:type="character" w:customStyle="1" w:styleId="apple-converted-space">
    <w:name w:val="apple-converted-space"/>
    <w:basedOn w:val="DefaultParagraphFont"/>
    <w:rsid w:val="007E222E"/>
  </w:style>
  <w:style w:type="character" w:styleId="Strong">
    <w:name w:val="Strong"/>
    <w:basedOn w:val="DefaultParagraphFont"/>
    <w:uiPriority w:val="22"/>
    <w:qFormat/>
    <w:rsid w:val="007E222E"/>
    <w:rPr>
      <w:b/>
      <w:bCs/>
    </w:rPr>
  </w:style>
  <w:style w:type="paragraph" w:styleId="NormalWeb">
    <w:name w:val="Normal (Web)"/>
    <w:basedOn w:val="Normal"/>
    <w:uiPriority w:val="99"/>
    <w:semiHidden/>
    <w:unhideWhenUsed/>
    <w:rsid w:val="007E222E"/>
    <w:pPr>
      <w:spacing w:before="100" w:beforeAutospacing="1" w:after="100" w:afterAutospacing="1" w:line="240" w:lineRule="auto"/>
      <w:jc w:val="left"/>
    </w:pPr>
    <w:rPr>
      <w:rFonts w:ascii="Times New Roman" w:eastAsia="Times New Roman" w:hAnsi="Times New Roman" w:cs="Times New Roman"/>
      <w:color w:val="auto"/>
      <w:sz w:val="24"/>
      <w:szCs w:val="24"/>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n.barzanov@abv.b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3.jpe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Work Essentials">
  <a:themeElements>
    <a:clrScheme name="Work Essentials">
      <a:dk1>
        <a:sysClr val="windowText" lastClr="000000"/>
      </a:dk1>
      <a:lt1>
        <a:sysClr val="window" lastClr="FFFFFF"/>
      </a:lt1>
      <a:dk2>
        <a:srgbClr val="335889"/>
      </a:dk2>
      <a:lt2>
        <a:srgbClr val="DDDDDD"/>
      </a:lt2>
      <a:accent1>
        <a:srgbClr val="648DC6"/>
      </a:accent1>
      <a:accent2>
        <a:srgbClr val="AED4B4"/>
      </a:accent2>
      <a:accent3>
        <a:srgbClr val="E0E9F4"/>
      </a:accent3>
      <a:accent4>
        <a:srgbClr val="549A65"/>
      </a:accent4>
      <a:accent5>
        <a:srgbClr val="617F95"/>
      </a:accent5>
      <a:accent6>
        <a:srgbClr val="BAC7BC"/>
      </a:accent6>
      <a:hlink>
        <a:srgbClr val="FFAD0A"/>
      </a:hlink>
      <a:folHlink>
        <a:srgbClr val="617F95"/>
      </a:folHlink>
    </a:clrScheme>
    <a:fontScheme name="Work Essentials">
      <a:majorFont>
        <a:latin typeface="Calibri"/>
        <a:ea typeface=""/>
        <a:cs typeface=""/>
      </a:majorFont>
      <a:minorFont>
        <a:latin typeface="Cambria"/>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7EE4F701BAD649A763E7A0DE880176" ma:contentTypeVersion="0" ma:contentTypeDescription="Create a new document." ma:contentTypeScope="" ma:versionID="87a24148261dbce20c297b6d320f44ce">
  <xsd:schema xmlns:xsd="http://www.w3.org/2001/XMLSchema" xmlns:p="http://schemas.microsoft.com/office/2006/metadata/properties" targetNamespace="http://schemas.microsoft.com/office/2006/metadata/properties" ma:root="true" ma:fieldsID="e8169617fb8cad36348bbb52807684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file>

<file path=customXml/itemProps1.xml><?xml version="1.0" encoding="utf-8"?>
<ds:datastoreItem xmlns:ds="http://schemas.openxmlformats.org/officeDocument/2006/customXml" ds:itemID="{F65D5479-5BBC-452E-A320-5BA29F7CF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0D98242-DE2B-4678-90B2-B7FF4D367546}">
  <ds:schemaRefs>
    <ds:schemaRef ds:uri="http://schemas.microsoft.com/sharepoint/v3/contenttype/forms"/>
  </ds:schemaRefs>
</ds:datastoreItem>
</file>

<file path=customXml/itemProps3.xml><?xml version="1.0" encoding="utf-8"?>
<ds:datastoreItem xmlns:ds="http://schemas.openxmlformats.org/officeDocument/2006/customXml" ds:itemID="{12A4814F-B824-41FB-B168-AB5394E0FBF4}">
  <ds:schemaRefs>
    <ds:schemaRef ds:uri="http://schemas.microsoft.com/office/2006/metadata/properties"/>
  </ds:schemaRefs>
</ds:datastoreItem>
</file>

<file path=customXml/itemProps4.xml><?xml version="1.0" encoding="utf-8"?>
<ds:datastoreItem xmlns:ds="http://schemas.openxmlformats.org/officeDocument/2006/customXml" ds:itemID="{5E583C25-1E0F-4E75-B848-8BC15F6E4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39</Pages>
  <Words>5506</Words>
  <Characters>31385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Възможности за визуализация на софтуерни артефакти с Google Analytics</vt:lpstr>
    </vt:vector>
  </TitlesOfParts>
  <Company/>
  <LinksUpToDate>false</LinksUpToDate>
  <CharactersWithSpaces>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Възможности за визуализация на софтуерни артефакти с Google Analytics</dc:title>
  <dc:subject/>
  <dc:creator/>
  <cp:keywords/>
  <dc:description/>
  <cp:lastModifiedBy>Lubo Kanev</cp:lastModifiedBy>
  <cp:revision>21</cp:revision>
  <dcterms:created xsi:type="dcterms:W3CDTF">2013-07-21T07:55:00Z</dcterms:created>
  <dcterms:modified xsi:type="dcterms:W3CDTF">2016-06-29T00:19:00Z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0x010100C67EE4F701BAD649A763E7A0DE880176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