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160" w:rsidRDefault="007749A1" w:rsidP="007749A1">
      <w:pPr>
        <w:jc w:val="center"/>
        <w:rPr>
          <w:rFonts w:ascii="Times New Roman" w:hAnsi="Times New Roman"/>
          <w:b/>
          <w:sz w:val="44"/>
          <w:szCs w:val="44"/>
          <w:lang w:val="en-150"/>
        </w:rPr>
      </w:pPr>
      <w:r w:rsidRPr="007749A1">
        <w:rPr>
          <w:rFonts w:ascii="Times New Roman" w:hAnsi="Times New Roman"/>
          <w:b/>
          <w:sz w:val="44"/>
          <w:szCs w:val="44"/>
          <w:lang w:val="en-150"/>
        </w:rPr>
        <w:t>HTML Site</w:t>
      </w:r>
    </w:p>
    <w:p w:rsidR="007749A1" w:rsidRDefault="007749A1" w:rsidP="007749A1">
      <w:pPr>
        <w:rPr>
          <w:rFonts w:ascii="Times New Roman" w:hAnsi="Times New Roman"/>
          <w:b/>
          <w:sz w:val="44"/>
          <w:szCs w:val="44"/>
          <w:lang w:val="en-150"/>
        </w:rPr>
      </w:pPr>
    </w:p>
    <w:p w:rsidR="007749A1" w:rsidRPr="007749A1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Home page with the intro</w:t>
      </w:r>
    </w:p>
    <w:p w:rsidR="007749A1" w:rsidRPr="007749A1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Header menu with the pages</w:t>
      </w:r>
    </w:p>
    <w:p w:rsidR="007749A1" w:rsidRPr="007749A1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History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Development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HTML Versions online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HTML draft version timeline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Transition of HTML Publication to WHATWG</w:t>
      </w:r>
    </w:p>
    <w:p w:rsidR="007749A1" w:rsidRPr="007749A1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Markup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Elements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Character and entity references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Data types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Document type declaration</w:t>
      </w:r>
    </w:p>
    <w:p w:rsidR="007749A1" w:rsidRPr="007749A1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Semantic HTML</w:t>
      </w:r>
    </w:p>
    <w:p w:rsidR="007749A1" w:rsidRPr="007749A1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Delivery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HTTP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HTML e-mail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Naming conventions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HTML Application</w:t>
      </w:r>
    </w:p>
    <w:p w:rsidR="007749A1" w:rsidRPr="007749A1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HTML4 Variations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SGML-based versus XML-based HTML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Transitional versus strict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Frameset versus transitional</w:t>
      </w:r>
    </w:p>
    <w:p w:rsid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Summary of specification versions</w:t>
      </w:r>
    </w:p>
    <w:p w:rsidR="007749A1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WHATWG HTML versus HTML5</w:t>
      </w:r>
    </w:p>
    <w:p w:rsidR="007749A1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Hypertext features not in HTML</w:t>
      </w:r>
    </w:p>
    <w:p w:rsidR="007749A1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WYSIWYG editors</w:t>
      </w:r>
    </w:p>
    <w:p w:rsidR="007749A1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See also</w:t>
      </w:r>
    </w:p>
    <w:p w:rsidR="007749A1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References</w:t>
      </w:r>
      <w:bookmarkStart w:id="0" w:name="_GoBack"/>
      <w:bookmarkEnd w:id="0"/>
    </w:p>
    <w:p w:rsidR="007749A1" w:rsidRPr="007749A1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External links</w:t>
      </w:r>
    </w:p>
    <w:sectPr w:rsidR="007749A1" w:rsidRPr="00774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FA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A1"/>
    <w:rsid w:val="00694160"/>
    <w:rsid w:val="0077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6C92"/>
  <w15:chartTrackingRefBased/>
  <w15:docId w15:val="{2B6D008C-4715-4151-9D39-63D224AF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 Tsenkov</dc:creator>
  <cp:keywords/>
  <dc:description/>
  <cp:lastModifiedBy>Lubo Tsenkov</cp:lastModifiedBy>
  <cp:revision>1</cp:revision>
  <dcterms:created xsi:type="dcterms:W3CDTF">2019-10-02T15:07:00Z</dcterms:created>
  <dcterms:modified xsi:type="dcterms:W3CDTF">2019-10-02T15:19:00Z</dcterms:modified>
</cp:coreProperties>
</file>