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Matatalab Pro Coding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11 (9 Nov to 13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Matatalab Pro Session 2 of 4 (1 hour 30 minutes). Students spot repeated steps in a long sequence, group them into a function block and compare the long and short versions of their code.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Function Blocks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decomposition and abstraction (grouping repeated steps); Math: 4.OA.C.5 (generate and analyse patterns)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use a function block to make our code shorter and easier to read.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find a pattern of steps that repeats in my code.</w:t>
            </w:r>
          </w:p>
          <w:p>
            <w:pPr>
              <w:rPr>
                <w:b/>
                <w:bCs/>
              </w:rPr>
            </w:pPr>
            <w:r>
              <w:t>I can put the repeated steps into a function.</w:t>
            </w:r>
          </w:p>
          <w:p>
            <w:pPr>
              <w:rPr>
                <w:b/>
                <w:bCs/>
              </w:rPr>
            </w:pPr>
            <w:r>
              <w:t>I can call the function to run those steps.</w:t>
            </w:r>
          </w:p>
          <w:p>
            <w:pPr>
              <w:rPr>
                <w:b/>
                <w:bCs/>
              </w:rPr>
            </w:pPr>
            <w:r>
              <w:t>I can explain why the shorter code is better.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Pattern hunt with coloured cards; sentence frame: My function holds the steps ... and I call it ... times.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Before and after code comparison on the worksheet; observation; live quiz score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function, pattern, repeat, call, sequence, efficient, debug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Pattern recognition, abstraction, logical thinking, teamwork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Repeating patterns in Sadu weaving: Emirati weavers repeat the same small pattern to build a long, beautiful design, just like a function repeats steps.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Matatalab Pro Sets; hook video; live quiz on the TCD website. Presentation: Grade4_Week11_Presentation.pptx. Worksheet: Grade4_Week11_Worksheet.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Clap the Pattern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what a function is and how to call it (slide 6).</w:t>
            </w:r>
          </w:p>
          <w:p>
            <w:pPr>
              <w:jc w:val="both"/>
            </w:pPr>
            <w:r>
              <w:t>Model finding the pattern in a long code using coloured cards (slide 7).</w:t>
            </w:r>
          </w:p>
          <w:p>
            <w:pPr>
              <w:jc w:val="both"/>
            </w:pPr>
            <w:r>
              <w:t>Build the square with a function and compare block counts (slides 8 and 9).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Class looks at a long staircase code on the board and agrees which steps repeat.</w:t>
            </w:r>
          </w:p>
          <w:p>
            <w:pPr>
              <w:jc w:val="both"/>
            </w:pPr>
            <w:r>
              <w:t>Pairs build the staircase function together with teacher support.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(35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complete the function challenges and record long and short code (slide 11).</w:t>
            </w:r>
          </w:p>
          <w:p>
            <w:pPr>
              <w:jc w:val="both"/>
            </w:pPr>
            <w:r>
              <w:t>Challenge levels on the board (slide 12).</w:t>
            </w:r>
          </w:p>
          <w:p>
            <w:pPr>
              <w:jc w:val="both"/>
            </w:pPr>
            <w:r>
              <w:t>Live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Use the function card to draw the square, copying the example.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Create functions for the square and the staircase yourself.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Use a function together with a loop and draw a pattern of two squares.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Pairs share their block count before and after.</w:t>
            </w:r>
          </w:p>
          <w:p>
            <w:pPr>
              <w:spacing w:after="80"/>
              <w:jc w:val="both"/>
            </w:pPr>
            <w:r>
              <w:t>Exit ticket: why is a function useful? (slide 14)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colour-coded pattern cards and sentence frame. SEN: worked example card for the square; teacher checks after each step. G&amp;T: function inside a loop to draw two squares.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