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5    |    Term 1, Week 10 (2 Nov to 6 Nov)    |    TCD: Future Skills 5: Prototyping and Smart Making    |    Session length: 1 hr 30 min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10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3D Modelling a Car Logo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Math: 5.G.B.3 and 5.G.B.4 (classify shapes by properties); Visual Arts: analyse form and symmetry; Technology: CAD modelling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Shape-spotting sheet with the words circle, ring, star, triangle, oval and letter; sentence frame: This logo is made of ...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Shape breakdown sheet; Tinkercad model checked against the reference; live quiz on the TCD website.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break a logo into simple shapes and rebuild it as a 3D model.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find the basic shapes inside a car logo.</w:t>
              <w:br/>
              <w:t>I can use rotate, duplicate and mirror to build symmetrical parts.</w:t>
              <w:br/>
              <w:t>I can use holes to cut out inner shapes.</w:t>
              <w:br/>
              <w:t>I can scale my model to 60 mm and give it a 4 mm base.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logo, symmetry, mirror, duplicate, rotate, scale, ring, reference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Computers or iPads with Tinkercad, Car logo reference sheet (teacher chooses 6 logos built from simple shapes), Shape-spotting sheet, Tracing paper, Rulers</w:t>
              <w:br/>
              <w:t>Accompanying resource: Grade5_Week10_Presentation.pptx (slides, hook video and live quiz code on the TCD website), Grade5_Week10_Worksheet and Grade5_Week10_Lesson_Plan.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Discuss the UAE's car culture, from the Dubai Police supercar fleet to the Etihad Rail and electric vehicles, and how strong logos help companies become known around the world.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Tinkercad; printed logo reference sheet (teacher prepared); hook video; live quiz on the TCD website.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Model breaking a logo into shapes (slide 6).</w:t>
              <w:br/>
              <w:t>Model a ring cut-out and overlapping rings (slide 7).</w:t>
              <w:br/>
              <w:t>Model duplicate, rotate and mirror (slide 8) and scaling (slide 9).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Class breaks down one logo together on the board.</w:t>
              <w:br/>
              <w:t>Students build one ring together, step by step (slide 10).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Students model their chosen logo (slide 12).</w:t>
              <w:br/>
              <w:t>Challenge levels on the board (slide 13).</w:t>
              <w:br/>
              <w:t>Live quiz on tablets (slide 14).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Choose a logo made of rings or circles and follow the ring step card.</w:t>
              <w:br/>
              <w:t>On: Choose a logo with a star, triangle or letter and use rotate or mirror.</w:t>
              <w:br/>
              <w:t>Above: Choose a complex logo, add a raised border and explain how you used symmetry.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Side-by-side check: model next to the reference. One fix for next week.</w:t>
              <w:br/>
              <w:t>Exit ticket (slide 15). Save and name the file Grade5_CarLogo_YourName.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