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5    |    Term 1, Week 9 (26 Oct to 30 Oct)    |    TCD: Future Skills 5: Prototyping and Smart Making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9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Tinkercad Basics: Keychain or Name Tag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Math: 5.MD.C.3 (volume and 3D figures), 5.G.A (coordinate plane); Technology: CAD basics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Tinkercad tool cards with picture and word; partners explain each tool using: This tool lets me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Saved Tinkercad design checked against the size checklist; observation; live quiz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use the basic Tinkercad tools to design an accurate keychain or name tag.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drag, resize and rotate shapes using millimetre measurements.</w:t>
              <w:br/>
              <w:t>I can use a hole shape to cut a ring hole.</w:t>
              <w:br/>
              <w:t>I can align and group shapes into one object.</w:t>
              <w:br/>
              <w:t>I can add raised text to my design.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Tinkercad, workplane, millimetre, solid, hole, align, group, dimensions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Computers or iPads with Tinkercad, Tinkercad class code, Tool picture cards, Sample printed keychains and name tags, Rulers</w:t>
              <w:br/>
              <w:t>Accompanying resource: Grade5_Week9_Presentation.pptx (slides, hook video and live quiz code on the TCD website), Grade5_Week9_Worksheet and Grade5_Week9_Lesson_Plan.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Students can add a simple pattern inspired by Emirati Sadu weaving or the shape of a dhow to their keychain.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Tinkercad accounts through the class code;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Tour the Tinkercad screen (slide 6).</w:t>
              <w:br/>
              <w:t>Model solids and holes (slide 7) and typing sizes in millimetres (slide 8).</w:t>
              <w:br/>
              <w:t>Model align, group and the text shape (slides 9 and 10).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log in and follow along to make a practice box with a hole.</w:t>
              <w:br/>
              <w:t>Teacher checks that every student can type a size and group a hole.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design their keychain or name tag (slide 12).</w:t>
              <w:br/>
              <w:t>Challenge levels on the board (slide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Follow the step cards to build a rectangle keychain with your initials.</w:t>
              <w:br/>
              <w:t>On: Design a keychain with your full name and a ring hole, all sizes correct.</w:t>
              <w:br/>
              <w:t>Above: Add a shape or pattern (for example a dhow or a Sadu-inspired border) and round the corners.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Three students share their screen and explain one tool.</w:t>
              <w:br/>
              <w:t>Exit ticket (slide 15). Check every design is saved and named.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