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764.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229"/>
        <w:gridCol w:w="5535"/>
        <w:tblGridChange w:id="0">
          <w:tblGrid>
            <w:gridCol w:w="3229"/>
            <w:gridCol w:w="5535"/>
          </w:tblGrid>
        </w:tblGridChange>
      </w:tblGrid>
      <w:tr>
        <w:trPr>
          <w:trHeight w:val="1230" w:hRule="atLeast"/>
        </w:trPr>
        <w:tc>
          <w:tcPr/>
          <w:p w:rsidR="00000000" w:rsidDel="00000000" w:rsidP="00000000" w:rsidRDefault="00000000" w:rsidRPr="00000000" w14:paraId="00000003">
            <w:pPr>
              <w:spacing w:line="240" w:lineRule="auto"/>
              <w:jc w:val="center"/>
              <w:rPr>
                <w:rFonts w:ascii="Tahoma" w:cs="Tahoma" w:eastAsia="Tahoma" w:hAnsi="Tahoma"/>
                <w:b w:val="1"/>
              </w:rPr>
            </w:pPr>
            <w:r w:rsidDel="00000000" w:rsidR="00000000" w:rsidRPr="00000000">
              <w:rPr>
                <w:rFonts w:ascii="Tahoma" w:cs="Tahoma" w:eastAsia="Tahoma" w:hAnsi="Tahoma"/>
                <w:b w:val="1"/>
              </w:rPr>
              <w:drawing>
                <wp:inline distB="0" distT="0" distL="0" distR="0">
                  <wp:extent cx="2217420" cy="723900"/>
                  <wp:effectExtent b="0" l="0" r="0" t="0"/>
                  <wp:docPr descr="Logo_FPT_University_doc" id="2330" name="image12.jpg"/>
                  <a:graphic>
                    <a:graphicData uri="http://schemas.openxmlformats.org/drawingml/2006/picture">
                      <pic:pic>
                        <pic:nvPicPr>
                          <pic:cNvPr descr="Logo_FPT_University_doc" id="0" name="image12.jpg"/>
                          <pic:cNvPicPr preferRelativeResize="0"/>
                        </pic:nvPicPr>
                        <pic:blipFill>
                          <a:blip r:embed="rId9"/>
                          <a:srcRect b="0" l="0" r="0" t="0"/>
                          <a:stretch>
                            <a:fillRect/>
                          </a:stretch>
                        </pic:blipFill>
                        <pic:spPr>
                          <a:xfrm>
                            <a:off x="0" y="0"/>
                            <a:ext cx="2217420" cy="723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4">
            <w:pPr>
              <w:spacing w:line="240" w:lineRule="auto"/>
              <w:jc w:val="center"/>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 MINISTRY OF EDUCATION AND  TRAINING</w:t>
            </w:r>
          </w:p>
        </w:tc>
      </w:tr>
    </w:tbl>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z w:val="72"/>
          <w:szCs w:val="72"/>
        </w:rPr>
      </w:pPr>
      <w:r w:rsidDel="00000000" w:rsidR="00000000" w:rsidRPr="00000000">
        <w:rPr>
          <w:b w:val="1"/>
          <w:sz w:val="72"/>
          <w:szCs w:val="72"/>
          <w:rtl w:val="0"/>
        </w:rPr>
        <w:t xml:space="preserve">FPT UNIVERSITY</w:t>
      </w:r>
    </w:p>
    <w:p w:rsidR="00000000" w:rsidDel="00000000" w:rsidP="00000000" w:rsidRDefault="00000000" w:rsidRPr="00000000" w14:paraId="00000007">
      <w:pPr>
        <w:jc w:val="center"/>
        <w:rPr>
          <w:b w:val="1"/>
          <w:sz w:val="72"/>
          <w:szCs w:val="72"/>
        </w:rPr>
      </w:pPr>
      <w:r w:rsidDel="00000000" w:rsidR="00000000" w:rsidRPr="00000000">
        <w:rPr>
          <w:rtl w:val="0"/>
        </w:rPr>
      </w:r>
    </w:p>
    <w:p w:rsidR="00000000" w:rsidDel="00000000" w:rsidP="00000000" w:rsidRDefault="00000000" w:rsidRPr="00000000" w14:paraId="00000008">
      <w:pPr>
        <w:jc w:val="center"/>
        <w:rPr>
          <w:b w:val="1"/>
          <w:sz w:val="50"/>
          <w:szCs w:val="50"/>
        </w:rPr>
      </w:pPr>
      <w:r w:rsidDel="00000000" w:rsidR="00000000" w:rsidRPr="00000000">
        <w:rPr>
          <w:b w:val="1"/>
          <w:sz w:val="50"/>
          <w:szCs w:val="50"/>
          <w:rtl w:val="0"/>
        </w:rPr>
        <w:t xml:space="preserve">CAPSTONE PROJECT DOCUMENT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482600</wp:posOffset>
                </wp:positionV>
                <wp:extent cx="5286375" cy="12700"/>
                <wp:effectExtent b="0" l="0" r="0" t="0"/>
                <wp:wrapNone/>
                <wp:docPr id="2329" name=""/>
                <a:graphic>
                  <a:graphicData uri="http://schemas.microsoft.com/office/word/2010/wordprocessingShape">
                    <wps:wsp>
                      <wps:cNvCnPr/>
                      <wps:spPr>
                        <a:xfrm>
                          <a:off x="2702813" y="3780000"/>
                          <a:ext cx="528637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482600</wp:posOffset>
                </wp:positionV>
                <wp:extent cx="5286375" cy="12700"/>
                <wp:effectExtent b="0" l="0" r="0" t="0"/>
                <wp:wrapNone/>
                <wp:docPr id="2329"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5286375" cy="12700"/>
                        </a:xfrm>
                        <a:prstGeom prst="rect"/>
                        <a:ln/>
                      </pic:spPr>
                    </pic:pic>
                  </a:graphicData>
                </a:graphic>
              </wp:anchor>
            </w:drawing>
          </mc:Fallback>
        </mc:AlternateContent>
      </w:r>
    </w:p>
    <w:p w:rsidR="00000000" w:rsidDel="00000000" w:rsidP="00000000" w:rsidRDefault="00000000" w:rsidRPr="00000000" w14:paraId="00000009">
      <w:pPr>
        <w:jc w:val="center"/>
        <w:rPr>
          <w:b w:val="1"/>
          <w:sz w:val="44"/>
          <w:szCs w:val="44"/>
        </w:rPr>
      </w:pPr>
      <w:r w:rsidDel="00000000" w:rsidR="00000000" w:rsidRPr="00000000">
        <w:rPr>
          <w:rtl w:val="0"/>
        </w:rPr>
      </w:r>
    </w:p>
    <w:p w:rsidR="00000000" w:rsidDel="00000000" w:rsidP="00000000" w:rsidRDefault="00000000" w:rsidRPr="00000000" w14:paraId="0000000A">
      <w:pPr>
        <w:jc w:val="center"/>
        <w:rPr>
          <w:b w:val="1"/>
          <w:sz w:val="44"/>
          <w:szCs w:val="44"/>
        </w:rPr>
      </w:pPr>
      <w:r w:rsidDel="00000000" w:rsidR="00000000" w:rsidRPr="00000000">
        <w:rPr>
          <w:b w:val="1"/>
          <w:sz w:val="44"/>
          <w:szCs w:val="44"/>
          <w:rtl w:val="0"/>
        </w:rPr>
        <w:t xml:space="preserve">Fstay</w:t>
      </w:r>
    </w:p>
    <w:p w:rsidR="00000000" w:rsidDel="00000000" w:rsidP="00000000" w:rsidRDefault="00000000" w:rsidRPr="00000000" w14:paraId="0000000B">
      <w:pPr>
        <w:jc w:val="center"/>
        <w:rPr>
          <w:b w:val="1"/>
          <w:sz w:val="36"/>
          <w:szCs w:val="36"/>
        </w:rPr>
      </w:pPr>
      <w:r w:rsidDel="00000000" w:rsidR="00000000" w:rsidRPr="00000000">
        <w:rPr>
          <w:b w:val="1"/>
          <w:sz w:val="36"/>
          <w:szCs w:val="36"/>
          <w:rtl w:val="0"/>
        </w:rPr>
        <w:t xml:space="preserve">Report #5 – Software Test Documents </w:t>
      </w:r>
      <w:r w:rsidDel="00000000" w:rsidR="00000000" w:rsidRPr="00000000">
        <w:rPr>
          <w:b w:val="1"/>
          <w:sz w:val="52"/>
          <w:szCs w:val="52"/>
          <w:rtl w:val="0"/>
        </w:rPr>
        <w:br w:type="textWrapping"/>
      </w:r>
      <w:r w:rsidDel="00000000" w:rsidR="00000000" w:rsidRPr="00000000">
        <w:rPr>
          <w:rtl w:val="0"/>
        </w:rPr>
      </w:r>
    </w:p>
    <w:tbl>
      <w:tblPr>
        <w:tblStyle w:val="Table2"/>
        <w:tblW w:w="7920.999999999999" w:type="dxa"/>
        <w:jc w:val="left"/>
        <w:tblInd w:w="3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3"/>
        <w:gridCol w:w="5188"/>
        <w:tblGridChange w:id="0">
          <w:tblGrid>
            <w:gridCol w:w="2733"/>
            <w:gridCol w:w="5188"/>
          </w:tblGrid>
        </w:tblGridChange>
      </w:tblGrid>
      <w:tr>
        <w:tc>
          <w:tcPr>
            <w:gridSpan w:val="2"/>
          </w:tcPr>
          <w:p w:rsidR="00000000" w:rsidDel="00000000" w:rsidP="00000000" w:rsidRDefault="00000000" w:rsidRPr="00000000" w14:paraId="0000000C">
            <w:pPr>
              <w:spacing w:line="240" w:lineRule="auto"/>
              <w:jc w:val="center"/>
              <w:rPr>
                <w:b w:val="1"/>
                <w:sz w:val="36"/>
                <w:szCs w:val="36"/>
              </w:rPr>
            </w:pPr>
            <w:r w:rsidDel="00000000" w:rsidR="00000000" w:rsidRPr="00000000">
              <w:rPr>
                <w:b w:val="1"/>
                <w:sz w:val="36"/>
                <w:szCs w:val="36"/>
                <w:rtl w:val="0"/>
              </w:rPr>
              <w:t xml:space="preserve">SWP490_G7</w:t>
            </w:r>
          </w:p>
        </w:tc>
      </w:tr>
      <w:tr>
        <w:trPr>
          <w:trHeight w:val="174" w:hRule="atLeast"/>
        </w:trPr>
        <w:tc>
          <w:tcPr>
            <w:vMerge w:val="restart"/>
            <w:vAlign w:val="center"/>
          </w:tcPr>
          <w:p w:rsidR="00000000" w:rsidDel="00000000" w:rsidP="00000000" w:rsidRDefault="00000000" w:rsidRPr="00000000" w14:paraId="0000000E">
            <w:pPr>
              <w:spacing w:line="240" w:lineRule="auto"/>
              <w:jc w:val="center"/>
              <w:rPr>
                <w:b w:val="1"/>
                <w:sz w:val="36"/>
                <w:szCs w:val="36"/>
              </w:rPr>
            </w:pPr>
            <w:r w:rsidDel="00000000" w:rsidR="00000000" w:rsidRPr="00000000">
              <w:rPr>
                <w:b w:val="1"/>
                <w:sz w:val="36"/>
                <w:szCs w:val="36"/>
                <w:rtl w:val="0"/>
              </w:rPr>
              <w:t xml:space="preserve">Group Member</w:t>
            </w:r>
          </w:p>
        </w:tc>
        <w:tc>
          <w:tcPr/>
          <w:p w:rsidR="00000000" w:rsidDel="00000000" w:rsidP="00000000" w:rsidRDefault="00000000" w:rsidRPr="00000000" w14:paraId="0000000F">
            <w:pPr>
              <w:spacing w:line="240" w:lineRule="auto"/>
              <w:rPr>
                <w:sz w:val="36"/>
                <w:szCs w:val="36"/>
              </w:rPr>
            </w:pPr>
            <w:r w:rsidDel="00000000" w:rsidR="00000000" w:rsidRPr="00000000">
              <w:rPr>
                <w:sz w:val="36"/>
                <w:szCs w:val="36"/>
                <w:rtl w:val="0"/>
              </w:rPr>
              <w:t xml:space="preserve">Phạm Minh Dương – SE05785</w:t>
            </w:r>
          </w:p>
        </w:tc>
      </w:tr>
      <w:tr>
        <w:trPr>
          <w:trHeight w:val="172" w:hRule="atLeast"/>
        </w:trPr>
        <w:tc>
          <w:tcPr>
            <w:vMerge w:val="continue"/>
            <w:vAlign w:val="cente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tc>
        <w:tc>
          <w:tcPr/>
          <w:p w:rsidR="00000000" w:rsidDel="00000000" w:rsidP="00000000" w:rsidRDefault="00000000" w:rsidRPr="00000000" w14:paraId="00000011">
            <w:pPr>
              <w:spacing w:line="240" w:lineRule="auto"/>
              <w:rPr>
                <w:sz w:val="36"/>
                <w:szCs w:val="36"/>
              </w:rPr>
            </w:pPr>
            <w:r w:rsidDel="00000000" w:rsidR="00000000" w:rsidRPr="00000000">
              <w:rPr>
                <w:sz w:val="36"/>
                <w:szCs w:val="36"/>
                <w:rtl w:val="0"/>
              </w:rPr>
              <w:t xml:space="preserve">Lý Văn Thiên – SE05754</w:t>
            </w:r>
          </w:p>
        </w:tc>
      </w:tr>
      <w:tr>
        <w:trPr>
          <w:trHeight w:val="172" w:hRule="atLeast"/>
        </w:trPr>
        <w:tc>
          <w:tcPr>
            <w:vMerge w:val="continue"/>
            <w:vAlign w:val="cente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tc>
        <w:tc>
          <w:tcPr/>
          <w:p w:rsidR="00000000" w:rsidDel="00000000" w:rsidP="00000000" w:rsidRDefault="00000000" w:rsidRPr="00000000" w14:paraId="00000013">
            <w:pPr>
              <w:spacing w:line="240" w:lineRule="auto"/>
              <w:rPr>
                <w:sz w:val="36"/>
                <w:szCs w:val="36"/>
              </w:rPr>
            </w:pPr>
            <w:r w:rsidDel="00000000" w:rsidR="00000000" w:rsidRPr="00000000">
              <w:rPr>
                <w:sz w:val="36"/>
                <w:szCs w:val="36"/>
                <w:rtl w:val="0"/>
              </w:rPr>
              <w:t xml:space="preserve">Trần Đức Anh – SE06025</w:t>
            </w:r>
          </w:p>
        </w:tc>
      </w:tr>
      <w:tr>
        <w:trPr>
          <w:trHeight w:val="172" w:hRule="atLeast"/>
        </w:trPr>
        <w:tc>
          <w:tcPr>
            <w:vMerge w:val="continue"/>
            <w:vAlign w:val="cente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tc>
        <w:tc>
          <w:tcPr/>
          <w:p w:rsidR="00000000" w:rsidDel="00000000" w:rsidP="00000000" w:rsidRDefault="00000000" w:rsidRPr="00000000" w14:paraId="00000015">
            <w:pPr>
              <w:spacing w:line="240" w:lineRule="auto"/>
              <w:rPr>
                <w:sz w:val="36"/>
                <w:szCs w:val="36"/>
              </w:rPr>
            </w:pPr>
            <w:r w:rsidDel="00000000" w:rsidR="00000000" w:rsidRPr="00000000">
              <w:rPr>
                <w:sz w:val="36"/>
                <w:szCs w:val="36"/>
                <w:rtl w:val="0"/>
              </w:rPr>
              <w:t xml:space="preserve">Võ Đại Dương Phi – SE05784</w:t>
            </w:r>
          </w:p>
        </w:tc>
      </w:tr>
      <w:tr>
        <w:trPr>
          <w:trHeight w:val="172" w:hRule="atLeast"/>
        </w:trPr>
        <w:tc>
          <w:tcPr>
            <w:vMerge w:val="continue"/>
            <w:vAlign w:val="cente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r>
          </w:p>
        </w:tc>
        <w:tc>
          <w:tcPr/>
          <w:p w:rsidR="00000000" w:rsidDel="00000000" w:rsidP="00000000" w:rsidRDefault="00000000" w:rsidRPr="00000000" w14:paraId="00000017">
            <w:pPr>
              <w:spacing w:line="240" w:lineRule="auto"/>
              <w:rPr>
                <w:sz w:val="36"/>
                <w:szCs w:val="36"/>
              </w:rPr>
            </w:pPr>
            <w:r w:rsidDel="00000000" w:rsidR="00000000" w:rsidRPr="00000000">
              <w:rPr>
                <w:sz w:val="36"/>
                <w:szCs w:val="36"/>
                <w:rtl w:val="0"/>
              </w:rPr>
              <w:t xml:space="preserve">Phạm Mạnh Đạt – SE05386</w:t>
            </w:r>
          </w:p>
        </w:tc>
      </w:tr>
      <w:tr>
        <w:trPr>
          <w:trHeight w:val="575" w:hRule="atLeast"/>
        </w:trPr>
        <w:tc>
          <w:tcPr/>
          <w:p w:rsidR="00000000" w:rsidDel="00000000" w:rsidP="00000000" w:rsidRDefault="00000000" w:rsidRPr="00000000" w14:paraId="00000018">
            <w:pPr>
              <w:spacing w:line="240" w:lineRule="auto"/>
              <w:jc w:val="center"/>
              <w:rPr>
                <w:b w:val="1"/>
                <w:sz w:val="36"/>
                <w:szCs w:val="36"/>
              </w:rPr>
            </w:pPr>
            <w:r w:rsidDel="00000000" w:rsidR="00000000" w:rsidRPr="00000000">
              <w:rPr>
                <w:b w:val="1"/>
                <w:sz w:val="36"/>
                <w:szCs w:val="36"/>
                <w:rtl w:val="0"/>
              </w:rPr>
              <w:t xml:space="preserve">Supervisor</w:t>
            </w:r>
          </w:p>
        </w:tc>
        <w:tc>
          <w:tcPr/>
          <w:p w:rsidR="00000000" w:rsidDel="00000000" w:rsidP="00000000" w:rsidRDefault="00000000" w:rsidRPr="00000000" w14:paraId="00000019">
            <w:pPr>
              <w:rPr>
                <w:sz w:val="36"/>
                <w:szCs w:val="36"/>
              </w:rPr>
            </w:pPr>
            <w:r w:rsidDel="00000000" w:rsidR="00000000" w:rsidRPr="00000000">
              <w:rPr>
                <w:sz w:val="36"/>
                <w:szCs w:val="36"/>
                <w:rtl w:val="0"/>
              </w:rPr>
              <w:t xml:space="preserve">Mr. Nguyễn Văn Sang</w:t>
            </w:r>
          </w:p>
        </w:tc>
      </w:tr>
      <w:tr>
        <w:tc>
          <w:tcPr/>
          <w:p w:rsidR="00000000" w:rsidDel="00000000" w:rsidP="00000000" w:rsidRDefault="00000000" w:rsidRPr="00000000" w14:paraId="0000001A">
            <w:pPr>
              <w:spacing w:line="240" w:lineRule="auto"/>
              <w:jc w:val="center"/>
              <w:rPr>
                <w:b w:val="1"/>
                <w:sz w:val="36"/>
                <w:szCs w:val="36"/>
              </w:rPr>
            </w:pPr>
            <w:r w:rsidDel="00000000" w:rsidR="00000000" w:rsidRPr="00000000">
              <w:rPr>
                <w:b w:val="1"/>
                <w:sz w:val="36"/>
                <w:szCs w:val="36"/>
                <w:rtl w:val="0"/>
              </w:rPr>
              <w:t xml:space="preserve">Project Code</w:t>
            </w:r>
          </w:p>
        </w:tc>
        <w:tc>
          <w:tcPr/>
          <w:p w:rsidR="00000000" w:rsidDel="00000000" w:rsidP="00000000" w:rsidRDefault="00000000" w:rsidRPr="00000000" w14:paraId="0000001B">
            <w:pPr>
              <w:spacing w:line="240" w:lineRule="auto"/>
              <w:rPr>
                <w:sz w:val="36"/>
                <w:szCs w:val="36"/>
              </w:rPr>
            </w:pPr>
            <w:r w:rsidDel="00000000" w:rsidR="00000000" w:rsidRPr="00000000">
              <w:rPr>
                <w:sz w:val="36"/>
                <w:szCs w:val="36"/>
                <w:rtl w:val="0"/>
              </w:rPr>
              <w:t xml:space="preserve">Fstay</w:t>
            </w:r>
          </w:p>
        </w:tc>
      </w:tr>
    </w:tbl>
    <w:p w:rsidR="00000000" w:rsidDel="00000000" w:rsidP="00000000" w:rsidRDefault="00000000" w:rsidRPr="00000000" w14:paraId="0000001C">
      <w:pPr>
        <w:jc w:val="center"/>
        <w:rPr>
          <w:sz w:val="21"/>
          <w:szCs w:val="21"/>
        </w:rPr>
      </w:pPr>
      <w:r w:rsidDel="00000000" w:rsidR="00000000" w:rsidRPr="00000000">
        <w:rPr>
          <w:sz w:val="21"/>
          <w:szCs w:val="21"/>
          <w:rtl w:val="0"/>
        </w:rPr>
        <w:br w:type="textWrapping"/>
        <w:br w:type="textWrapping"/>
      </w:r>
    </w:p>
    <w:p w:rsidR="00000000" w:rsidDel="00000000" w:rsidP="00000000" w:rsidRDefault="00000000" w:rsidRPr="00000000" w14:paraId="0000001D">
      <w:pPr>
        <w:jc w:val="center"/>
        <w:rPr>
          <w:sz w:val="21"/>
          <w:szCs w:val="21"/>
        </w:rPr>
      </w:pPr>
      <w:r w:rsidDel="00000000" w:rsidR="00000000" w:rsidRPr="00000000">
        <w:rPr>
          <w:rtl w:val="0"/>
        </w:rPr>
      </w:r>
    </w:p>
    <w:p w:rsidR="00000000" w:rsidDel="00000000" w:rsidP="00000000" w:rsidRDefault="00000000" w:rsidRPr="00000000" w14:paraId="0000001E">
      <w:pPr>
        <w:jc w:val="center"/>
        <w:rPr>
          <w:sz w:val="21"/>
          <w:szCs w:val="21"/>
        </w:rPr>
      </w:pPr>
      <w:r w:rsidDel="00000000" w:rsidR="00000000" w:rsidRPr="00000000">
        <w:rPr>
          <w:rtl w:val="0"/>
        </w:rPr>
      </w:r>
    </w:p>
    <w:p w:rsidR="00000000" w:rsidDel="00000000" w:rsidP="00000000" w:rsidRDefault="00000000" w:rsidRPr="00000000" w14:paraId="0000001F">
      <w:pPr>
        <w:jc w:val="center"/>
        <w:rPr>
          <w:sz w:val="21"/>
          <w:szCs w:val="21"/>
        </w:rPr>
      </w:pPr>
      <w:r w:rsidDel="00000000" w:rsidR="00000000" w:rsidRPr="00000000">
        <w:rPr>
          <w:rtl w:val="0"/>
        </w:rPr>
      </w:r>
    </w:p>
    <w:p w:rsidR="00000000" w:rsidDel="00000000" w:rsidP="00000000" w:rsidRDefault="00000000" w:rsidRPr="00000000" w14:paraId="00000020">
      <w:pPr>
        <w:jc w:val="center"/>
        <w:rPr>
          <w:sz w:val="21"/>
          <w:szCs w:val="21"/>
        </w:rPr>
      </w:pPr>
      <w:r w:rsidDel="00000000" w:rsidR="00000000" w:rsidRPr="00000000">
        <w:rPr>
          <w:rtl w:val="0"/>
        </w:rPr>
      </w:r>
    </w:p>
    <w:p w:rsidR="00000000" w:rsidDel="00000000" w:rsidP="00000000" w:rsidRDefault="00000000" w:rsidRPr="00000000" w14:paraId="00000021">
      <w:pPr>
        <w:jc w:val="center"/>
        <w:rPr>
          <w:sz w:val="21"/>
          <w:szCs w:val="21"/>
        </w:rPr>
      </w:pPr>
      <w:r w:rsidDel="00000000" w:rsidR="00000000" w:rsidRPr="00000000">
        <w:rPr>
          <w:rtl w:val="0"/>
        </w:rPr>
      </w:r>
    </w:p>
    <w:p w:rsidR="00000000" w:rsidDel="00000000" w:rsidP="00000000" w:rsidRDefault="00000000" w:rsidRPr="00000000" w14:paraId="00000022">
      <w:pPr>
        <w:jc w:val="center"/>
        <w:rPr>
          <w:sz w:val="21"/>
          <w:szCs w:val="21"/>
        </w:rPr>
      </w:pPr>
      <w:r w:rsidDel="00000000" w:rsidR="00000000" w:rsidRPr="00000000">
        <w:rPr>
          <w:rtl w:val="0"/>
        </w:rPr>
      </w:r>
    </w:p>
    <w:p w:rsidR="00000000" w:rsidDel="00000000" w:rsidP="00000000" w:rsidRDefault="00000000" w:rsidRPr="00000000" w14:paraId="00000023">
      <w:pPr>
        <w:jc w:val="center"/>
        <w:rPr>
          <w:sz w:val="21"/>
          <w:szCs w:val="21"/>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sz w:val="21"/>
          <w:szCs w:val="21"/>
          <w:rtl w:val="0"/>
        </w:rPr>
        <w:br w:type="textWrapping"/>
        <w:br w:type="textWrapping"/>
      </w:r>
      <w:r w:rsidDel="00000000" w:rsidR="00000000" w:rsidRPr="00000000">
        <w:rPr>
          <w:rtl w:val="0"/>
        </w:rPr>
        <w:t xml:space="preserve">- Hanoi, 08/2020 –</w:t>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432" w:right="0" w:hanging="432"/>
        <w:jc w:val="left"/>
        <w:rPr>
          <w:rFonts w:ascii="Times New Roman" w:cs="Times New Roman" w:eastAsia="Times New Roman" w:hAnsi="Times New Roman"/>
          <w:b w:val="1"/>
          <w:i w:val="0"/>
          <w:smallCaps w:val="0"/>
          <w:strike w:val="0"/>
          <w:color w:val="365f9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f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28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28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28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Objectives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28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PLAN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28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Scope of Testing</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28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 for Testing</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Items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Acceptance Test Criteria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Constraints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Completion Criteria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2.2.5</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Risks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28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Strategies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Policies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Model</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 of Testing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2.3.4</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Stages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2.3.5</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Tools/Environments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2.3.6</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Resources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2.3.7</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Schedules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2.3.8</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Deliverables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28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CASES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28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 Testing and API Testing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 Testing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280"/>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API Testing</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28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Testing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28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CHECK LIST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28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LOGS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28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Defect Logs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28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Reports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numPr>
          <w:ilvl w:val="0"/>
          <w:numId w:val="7"/>
        </w:numPr>
        <w:ind w:left="432" w:hanging="432"/>
        <w:rPr/>
      </w:pPr>
      <w:bookmarkStart w:colFirst="0" w:colLast="0" w:name="_heading=h.gjdgxs" w:id="0"/>
      <w:bookmarkEnd w:id="0"/>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49">
      <w:pPr>
        <w:pStyle w:val="Heading2"/>
        <w:numPr>
          <w:ilvl w:val="1"/>
          <w:numId w:val="7"/>
        </w:numPr>
        <w:spacing w:after="240" w:lineRule="auto"/>
        <w:ind w:left="576" w:hanging="576"/>
        <w:rPr>
          <w:sz w:val="28"/>
          <w:szCs w:val="28"/>
        </w:rPr>
      </w:pPr>
      <w:bookmarkStart w:colFirst="0" w:colLast="0" w:name="_heading=h.30j0zll" w:id="1"/>
      <w:bookmarkEnd w:id="1"/>
      <w:r w:rsidDel="00000000" w:rsidR="00000000" w:rsidRPr="00000000">
        <w:rPr>
          <w:sz w:val="28"/>
          <w:szCs w:val="28"/>
          <w:rtl w:val="0"/>
        </w:rPr>
        <w:t xml:space="preserve">Purposes</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purpose of this document is to plan all the activities needed to perform testing for the system including test strategy and test control. This document also defines scope, requirements, and constraints, risks of testing stages.</w:t>
      </w:r>
    </w:p>
    <w:p w:rsidR="00000000" w:rsidDel="00000000" w:rsidP="00000000" w:rsidRDefault="00000000" w:rsidRPr="00000000" w14:paraId="0000004B">
      <w:pPr>
        <w:pStyle w:val="Heading2"/>
        <w:numPr>
          <w:ilvl w:val="1"/>
          <w:numId w:val="7"/>
        </w:numPr>
        <w:spacing w:after="240" w:lineRule="auto"/>
        <w:ind w:left="576" w:hanging="576"/>
        <w:rPr>
          <w:sz w:val="28"/>
          <w:szCs w:val="28"/>
        </w:rPr>
      </w:pPr>
      <w:bookmarkStart w:colFirst="0" w:colLast="0" w:name="_heading=h.1fob9te" w:id="2"/>
      <w:bookmarkEnd w:id="2"/>
      <w:r w:rsidDel="00000000" w:rsidR="00000000" w:rsidRPr="00000000">
        <w:rPr>
          <w:sz w:val="28"/>
          <w:szCs w:val="28"/>
          <w:rtl w:val="0"/>
        </w:rPr>
        <w:t xml:space="preserve">Test Objectives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test objectives are to verify the functionality of Fstay System. It should focus on testing the main scenario that defined in SRS to guarantee all of them could work normally.</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1"/>
        <w:numPr>
          <w:ilvl w:val="0"/>
          <w:numId w:val="7"/>
        </w:numPr>
        <w:spacing w:after="240" w:lineRule="auto"/>
        <w:ind w:left="432" w:hanging="432"/>
        <w:rPr/>
      </w:pPr>
      <w:bookmarkStart w:colFirst="0" w:colLast="0" w:name="_heading=h.3znysh7" w:id="3"/>
      <w:bookmarkEnd w:id="3"/>
      <w:r w:rsidDel="00000000" w:rsidR="00000000" w:rsidRPr="00000000">
        <w:rPr>
          <w:rtl w:val="0"/>
        </w:rPr>
        <w:t xml:space="preserve">TEST PLAN</w:t>
      </w:r>
    </w:p>
    <w:p w:rsidR="00000000" w:rsidDel="00000000" w:rsidP="00000000" w:rsidRDefault="00000000" w:rsidRPr="00000000" w14:paraId="0000004F">
      <w:pPr>
        <w:pStyle w:val="Heading2"/>
        <w:numPr>
          <w:ilvl w:val="1"/>
          <w:numId w:val="7"/>
        </w:numPr>
        <w:spacing w:after="240" w:lineRule="auto"/>
        <w:ind w:left="576" w:hanging="576"/>
        <w:rPr>
          <w:sz w:val="28"/>
          <w:szCs w:val="28"/>
        </w:rPr>
      </w:pPr>
      <w:bookmarkStart w:colFirst="0" w:colLast="0" w:name="_heading=h.2et92p0" w:id="4"/>
      <w:bookmarkEnd w:id="4"/>
      <w:r w:rsidDel="00000000" w:rsidR="00000000" w:rsidRPr="00000000">
        <w:rPr>
          <w:sz w:val="28"/>
          <w:szCs w:val="28"/>
          <w:rtl w:val="0"/>
        </w:rPr>
        <w:t xml:space="preserve">Scope of Testing</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scope of testing in the project include:</w:t>
      </w:r>
    </w:p>
    <w:p w:rsidR="00000000" w:rsidDel="00000000" w:rsidP="00000000" w:rsidRDefault="00000000" w:rsidRPr="00000000" w14:paraId="0000005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Stages of testing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testing of this project consists Unit Test, System Test/Integration Test and Acceptance Test </w:t>
      </w:r>
    </w:p>
    <w:p w:rsidR="00000000" w:rsidDel="00000000" w:rsidP="00000000" w:rsidRDefault="00000000" w:rsidRPr="00000000" w14:paraId="0000005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 Test: performed by developers and approved by technical leader. Developers will manage sample, data, output, defect information of unit test and must show if necessary. </w:t>
      </w:r>
    </w:p>
    <w:p w:rsidR="00000000" w:rsidDel="00000000" w:rsidP="00000000" w:rsidRDefault="00000000" w:rsidRPr="00000000" w14:paraId="0000005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Test/ Integration Test: performed by test team with support of develop team and approved by test leader. Test team will manage all information of System/Integration Test.  </w:t>
      </w:r>
    </w:p>
    <w:p w:rsidR="00000000" w:rsidDel="00000000" w:rsidP="00000000" w:rsidRDefault="00000000" w:rsidRPr="00000000" w14:paraId="0000005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Types of testing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There are two types of testing: functional testing and user interface testing. </w:t>
      </w:r>
    </w:p>
    <w:p w:rsidR="00000000" w:rsidDel="00000000" w:rsidP="00000000" w:rsidRDefault="00000000" w:rsidRPr="00000000" w14:paraId="000000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Range of testing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Team performs testing all functions defined in the SRS based on the approved version. Test cases of each function are defined in the Test cases document that will be tested to determine if they meet the requirements and intermediate result will be checked according to the SRS.</w:t>
      </w:r>
    </w:p>
    <w:p w:rsidR="00000000" w:rsidDel="00000000" w:rsidP="00000000" w:rsidRDefault="00000000" w:rsidRPr="00000000" w14:paraId="00000056">
      <w:pPr>
        <w:pStyle w:val="Heading2"/>
        <w:numPr>
          <w:ilvl w:val="1"/>
          <w:numId w:val="7"/>
        </w:numPr>
        <w:ind w:left="576" w:hanging="576"/>
        <w:rPr>
          <w:sz w:val="28"/>
          <w:szCs w:val="28"/>
        </w:rPr>
      </w:pPr>
      <w:bookmarkStart w:colFirst="0" w:colLast="0" w:name="_heading=h.tyjcwt" w:id="5"/>
      <w:bookmarkEnd w:id="5"/>
      <w:r w:rsidDel="00000000" w:rsidR="00000000" w:rsidRPr="00000000">
        <w:rPr>
          <w:sz w:val="28"/>
          <w:szCs w:val="28"/>
          <w:rtl w:val="0"/>
        </w:rPr>
        <w:t xml:space="preserve">Requirements for Testing</w:t>
      </w:r>
    </w:p>
    <w:p w:rsidR="00000000" w:rsidDel="00000000" w:rsidP="00000000" w:rsidRDefault="00000000" w:rsidRPr="00000000" w14:paraId="00000057">
      <w:pPr>
        <w:pStyle w:val="Heading3"/>
        <w:numPr>
          <w:ilvl w:val="2"/>
          <w:numId w:val="7"/>
        </w:numPr>
        <w:spacing w:after="240" w:lineRule="auto"/>
        <w:ind w:left="720" w:hanging="720"/>
        <w:rPr/>
      </w:pPr>
      <w:bookmarkStart w:colFirst="0" w:colLast="0" w:name="_heading=h.3dy6vkm" w:id="6"/>
      <w:bookmarkEnd w:id="6"/>
      <w:r w:rsidDel="00000000" w:rsidR="00000000" w:rsidRPr="00000000">
        <w:rPr>
          <w:rtl w:val="0"/>
        </w:rPr>
        <w:t xml:space="preserve">Test Items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application has these functions in below table that need to test: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8074.0" w:type="dxa"/>
        <w:jc w:val="left"/>
        <w:tblInd w:w="108.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00"/>
      </w:tblPr>
      <w:tblGrid>
        <w:gridCol w:w="2487"/>
        <w:gridCol w:w="1530"/>
        <w:gridCol w:w="4057"/>
        <w:tblGridChange w:id="0">
          <w:tblGrid>
            <w:gridCol w:w="2487"/>
            <w:gridCol w:w="1530"/>
            <w:gridCol w:w="4057"/>
          </w:tblGrid>
        </w:tblGridChange>
      </w:tblGrid>
      <w:tr>
        <w:trPr>
          <w:trHeight w:val="281" w:hRule="atLeast"/>
        </w:trPr>
        <w:tc>
          <w:tcPr>
            <w:tcBorders>
              <w:top w:color="000000" w:space="0" w:sz="12" w:val="single"/>
              <w:left w:color="000000" w:space="0" w:sz="12" w:val="single"/>
              <w:bottom w:color="000000" w:space="0" w:sz="12" w:val="single"/>
              <w:right w:color="000000" w:space="0" w:sz="12" w:val="single"/>
            </w:tcBorders>
            <w:shd w:fill="daeef3" w:val="clea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Group of functions</w:t>
            </w:r>
          </w:p>
        </w:tc>
        <w:tc>
          <w:tcPr>
            <w:tcBorders>
              <w:top w:color="000000" w:space="0" w:sz="12" w:val="single"/>
              <w:left w:color="000000" w:space="0" w:sz="12" w:val="single"/>
              <w:bottom w:color="000000" w:space="0" w:sz="12" w:val="single"/>
              <w:right w:color="000000" w:space="0" w:sz="12" w:val="single"/>
            </w:tcBorders>
            <w:shd w:fill="daeef3" w:val="clea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 No.</w:t>
            </w:r>
          </w:p>
        </w:tc>
        <w:tc>
          <w:tcPr>
            <w:tcBorders>
              <w:top w:color="000000" w:space="0" w:sz="12" w:val="single"/>
              <w:left w:color="000000" w:space="0" w:sz="12" w:val="single"/>
              <w:right w:color="000000" w:space="0" w:sz="12" w:val="single"/>
            </w:tcBorders>
            <w:shd w:fill="daeef3" w:val="clea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Function</w:t>
            </w:r>
          </w:p>
        </w:tc>
      </w:tr>
      <w:tr>
        <w:trPr>
          <w:trHeight w:val="281" w:hRule="atLeast"/>
        </w:trPr>
        <w:tc>
          <w:tcPr>
            <w:gridSpan w:val="3"/>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Common module for customer (renter, owner)</w:t>
            </w:r>
          </w:p>
        </w:tc>
      </w:tr>
      <w:tr>
        <w:trPr>
          <w:trHeight w:val="281" w:hRule="atLeast"/>
        </w:trPr>
        <w:tc>
          <w:tcPr>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Account Management</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UC01-01</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Register new account</w:t>
            </w:r>
          </w:p>
        </w:tc>
      </w:tr>
      <w:tr>
        <w:trPr>
          <w:trHeight w:val="28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UC01-02</w:t>
            </w:r>
          </w:p>
        </w:tc>
        <w:tc>
          <w:tcPr>
            <w:tcBorders>
              <w:left w:color="000000" w:space="0" w:sz="12" w:val="single"/>
              <w:right w:color="000000" w:space="0" w:sz="12" w:val="single"/>
            </w:tcBorders>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Login </w:t>
            </w:r>
          </w:p>
        </w:tc>
      </w:tr>
      <w:tr>
        <w:trPr>
          <w:trHeight w:val="28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UC01-03</w:t>
            </w:r>
          </w:p>
        </w:tc>
        <w:tc>
          <w:tcPr>
            <w:tcBorders>
              <w:left w:color="000000" w:space="0" w:sz="12" w:val="single"/>
              <w:right w:color="000000" w:space="0" w:sz="12" w:val="single"/>
            </w:tcBorders>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Logout </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UC01-04</w:t>
            </w:r>
          </w:p>
        </w:tc>
        <w:tc>
          <w:tcPr>
            <w:tcBorders>
              <w:left w:color="000000" w:space="0" w:sz="12" w:val="single"/>
              <w:right w:color="000000" w:space="0" w:sz="12" w:val="single"/>
            </w:tcBorders>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Forget password</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UC01-05</w:t>
            </w:r>
          </w:p>
        </w:tc>
        <w:tc>
          <w:tcPr>
            <w:tcBorders>
              <w:left w:color="000000" w:space="0" w:sz="12" w:val="single"/>
              <w:right w:color="000000" w:space="0" w:sz="12" w:val="single"/>
            </w:tcBorders>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password </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UC01-06</w:t>
            </w:r>
          </w:p>
        </w:tc>
        <w:tc>
          <w:tcPr>
            <w:tcBorders>
              <w:left w:color="000000" w:space="0" w:sz="12" w:val="single"/>
              <w:right w:color="000000" w:space="0" w:sz="12" w:val="single"/>
            </w:tcBorders>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personal information </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UC01-07</w:t>
            </w:r>
          </w:p>
        </w:tc>
        <w:tc>
          <w:tcPr>
            <w:tcBorders>
              <w:left w:color="000000" w:space="0" w:sz="12" w:val="single"/>
              <w:right w:color="000000" w:space="0" w:sz="12" w:val="single"/>
            </w:tcBorders>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personal information</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UC01-08</w:t>
            </w:r>
          </w:p>
        </w:tc>
        <w:tc>
          <w:tcPr>
            <w:tcBorders>
              <w:left w:color="000000" w:space="0" w:sz="12" w:val="single"/>
              <w:right w:color="000000" w:space="0" w:sz="12" w:val="single"/>
            </w:tcBorders>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transaction’s history</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UC01-09</w:t>
            </w:r>
          </w:p>
        </w:tc>
        <w:tc>
          <w:tcPr>
            <w:tcBorders>
              <w:left w:color="000000" w:space="0" w:sz="12" w:val="single"/>
              <w:right w:color="000000" w:space="0" w:sz="12" w:val="single"/>
            </w:tcBorders>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notifications</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UC01-10</w:t>
            </w:r>
          </w:p>
        </w:tc>
        <w:tc>
          <w:tcPr>
            <w:tcBorders>
              <w:left w:color="000000" w:space="0" w:sz="12" w:val="single"/>
              <w:right w:color="000000" w:space="0" w:sz="12" w:val="single"/>
            </w:tcBorders>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Chat</w:t>
            </w:r>
          </w:p>
        </w:tc>
      </w:tr>
      <w:tr>
        <w:trPr>
          <w:trHeight w:val="291" w:hRule="atLeast"/>
        </w:trPr>
        <w:tc>
          <w:tcPr>
            <w:gridSpan w:val="3"/>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Renter module</w:t>
            </w:r>
          </w:p>
        </w:tc>
      </w:tr>
      <w:tr>
        <w:trPr>
          <w:trHeight w:val="291" w:hRule="atLeast"/>
        </w:trPr>
        <w:tc>
          <w:tcPr>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Renter – Homestay Management</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UC02-01</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homepage</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UC02-02</w:t>
            </w:r>
          </w:p>
        </w:tc>
        <w:tc>
          <w:tcPr>
            <w:tcBorders>
              <w:left w:color="000000" w:space="0" w:sz="12" w:val="single"/>
              <w:right w:color="000000" w:space="0" w:sz="12" w:val="single"/>
            </w:tcBorders>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Search homestay</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UC02-03</w:t>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homestay</w:t>
            </w:r>
          </w:p>
        </w:tc>
      </w:tr>
      <w:tr>
        <w:trPr>
          <w:trHeight w:val="222"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12" w:val="single"/>
              <w:right w:color="000000" w:space="0" w:sz="12" w:val="single"/>
            </w:tcBorders>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UC02-04</w:t>
            </w:r>
          </w:p>
        </w:tc>
        <w:tc>
          <w:tcPr>
            <w:tcBorders>
              <w:top w:color="000000" w:space="0" w:sz="4" w:val="single"/>
              <w:left w:color="000000" w:space="0" w:sz="12" w:val="single"/>
              <w:right w:color="000000" w:space="0" w:sz="12" w:val="single"/>
            </w:tcBorders>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homestay details</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UC02-05</w:t>
            </w:r>
          </w:p>
        </w:tc>
        <w:tc>
          <w:tcPr>
            <w:tcBorders>
              <w:left w:color="000000" w:space="0" w:sz="12" w:val="single"/>
              <w:right w:color="000000" w:space="0" w:sz="12" w:val="single"/>
            </w:tcBorders>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Review homestay</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UC02-06</w:t>
            </w:r>
          </w:p>
        </w:tc>
        <w:tc>
          <w:tcPr>
            <w:tcBorders>
              <w:left w:color="000000" w:space="0" w:sz="12" w:val="single"/>
              <w:right w:color="000000" w:space="0" w:sz="12" w:val="single"/>
            </w:tcBorders>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homestay0</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UC02-07</w:t>
            </w:r>
          </w:p>
        </w:tc>
        <w:tc>
          <w:tcPr>
            <w:tcBorders>
              <w:left w:color="000000" w:space="0" w:sz="12" w:val="single"/>
              <w:right w:color="000000" w:space="0" w:sz="12" w:val="single"/>
            </w:tcBorders>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favourite homestay</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UC02-08</w:t>
            </w:r>
          </w:p>
        </w:tc>
        <w:tc>
          <w:tcPr>
            <w:tcBorders>
              <w:left w:color="000000" w:space="0" w:sz="12" w:val="single"/>
              <w:right w:color="000000" w:space="0" w:sz="12" w:val="single"/>
            </w:tcBorders>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favourite homestay</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UC02-09</w:t>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Delete favourite homestay</w:t>
            </w:r>
          </w:p>
        </w:tc>
      </w:tr>
      <w:tr>
        <w:trPr>
          <w:trHeight w:val="291" w:hRule="atLeast"/>
        </w:trPr>
        <w:tc>
          <w:tcPr>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Renter – Order Management</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UC03-01</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Book homestay</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UC03-02</w:t>
            </w:r>
          </w:p>
        </w:tc>
        <w:tc>
          <w:tcPr>
            <w:tcBorders>
              <w:left w:color="000000" w:space="0" w:sz="12" w:val="single"/>
              <w:right w:color="000000" w:space="0" w:sz="12" w:val="single"/>
            </w:tcBorders>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order’s history</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UC03-03</w:t>
            </w:r>
          </w:p>
        </w:tc>
        <w:tc>
          <w:tcPr>
            <w:tcBorders>
              <w:left w:color="000000" w:space="0" w:sz="12" w:val="single"/>
              <w:right w:color="000000" w:space="0" w:sz="12" w:val="single"/>
            </w:tcBorders>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order details</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UC03-04</w:t>
            </w:r>
          </w:p>
        </w:tc>
        <w:tc>
          <w:tcPr>
            <w:tcBorders>
              <w:left w:color="000000" w:space="0" w:sz="12" w:val="single"/>
              <w:right w:color="000000" w:space="0" w:sz="12" w:val="single"/>
            </w:tcBorders>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Cancel executing order</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UC03-05</w:t>
            </w:r>
          </w:p>
        </w:tc>
        <w:tc>
          <w:tcPr>
            <w:tcBorders>
              <w:left w:color="000000" w:space="0" w:sz="12" w:val="single"/>
              <w:right w:color="000000" w:space="0" w:sz="12" w:val="single"/>
            </w:tcBorders>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Pay in</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UC03-06</w:t>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pay in history</w:t>
            </w:r>
          </w:p>
        </w:tc>
      </w:tr>
      <w:tr>
        <w:trPr>
          <w:trHeight w:val="291" w:hRule="atLeast"/>
        </w:trPr>
        <w:tc>
          <w:tcPr>
            <w:gridSpan w:val="3"/>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Owner module</w:t>
            </w:r>
          </w:p>
        </w:tc>
      </w:tr>
      <w:tr>
        <w:trPr>
          <w:trHeight w:val="291" w:hRule="atLeast"/>
        </w:trPr>
        <w:tc>
          <w:tcPr>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Owner – Account Management</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UC04-01</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Verify owner’ identification</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UC04-02</w:t>
            </w:r>
          </w:p>
        </w:tc>
        <w:tc>
          <w:tcPr>
            <w:tcBorders>
              <w:left w:color="000000" w:space="0" w:sz="12" w:val="single"/>
              <w:right w:color="000000" w:space="0" w:sz="12" w:val="single"/>
            </w:tcBorders>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dashboard</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UC04-03</w:t>
            </w:r>
          </w:p>
        </w:tc>
        <w:tc>
          <w:tcPr>
            <w:tcBorders>
              <w:left w:color="000000" w:space="0" w:sz="12" w:val="single"/>
              <w:right w:color="000000" w:space="0" w:sz="12" w:val="single"/>
            </w:tcBorders>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Withdraw cash</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UC04-04</w:t>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withdraw cash’s history</w:t>
            </w:r>
          </w:p>
        </w:tc>
      </w:tr>
      <w:tr>
        <w:trPr>
          <w:trHeight w:val="291" w:hRule="atLeast"/>
        </w:trPr>
        <w:tc>
          <w:tcPr>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Owner – Homestay Management</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UC05-01</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new homestay</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UC05-02</w:t>
            </w:r>
          </w:p>
        </w:tc>
        <w:tc>
          <w:tcPr>
            <w:tcBorders>
              <w:left w:color="000000" w:space="0" w:sz="12" w:val="single"/>
              <w:right w:color="000000" w:space="0" w:sz="12" w:val="single"/>
            </w:tcBorders>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owner’s homestay</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UC05-03</w:t>
            </w:r>
          </w:p>
        </w:tc>
        <w:tc>
          <w:tcPr>
            <w:tcBorders>
              <w:left w:color="000000" w:space="0" w:sz="12" w:val="single"/>
              <w:right w:color="000000" w:space="0" w:sz="12" w:val="single"/>
            </w:tcBorders>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owner’s homestay details</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UC05-04</w:t>
            </w:r>
          </w:p>
        </w:tc>
        <w:tc>
          <w:tcPr>
            <w:tcBorders>
              <w:left w:color="000000" w:space="0" w:sz="12" w:val="single"/>
              <w:right w:color="000000" w:space="0" w:sz="12" w:val="single"/>
            </w:tcBorders>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homestay’s information</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UC05-05</w:t>
            </w:r>
          </w:p>
        </w:tc>
        <w:tc>
          <w:tcPr>
            <w:tcBorders>
              <w:left w:color="000000" w:space="0" w:sz="12" w:val="single"/>
              <w:right w:color="000000" w:space="0" w:sz="12" w:val="single"/>
            </w:tcBorders>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homestay’ status</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UC05-06</w:t>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discount</w:t>
            </w:r>
          </w:p>
        </w:tc>
      </w:tr>
      <w:tr>
        <w:trPr>
          <w:trHeight w:val="291" w:hRule="atLeast"/>
        </w:trPr>
        <w:tc>
          <w:tcPr>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Owner – Order Management</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UC06-01</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order</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UC06-02</w:t>
            </w:r>
          </w:p>
        </w:tc>
        <w:tc>
          <w:tcPr>
            <w:tcBorders>
              <w:left w:color="000000" w:space="0" w:sz="12" w:val="single"/>
              <w:right w:color="000000" w:space="0" w:sz="12" w:val="single"/>
            </w:tcBorders>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order details</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UC06-03</w:t>
            </w:r>
          </w:p>
        </w:tc>
        <w:tc>
          <w:tcPr>
            <w:tcBorders>
              <w:left w:color="000000" w:space="0" w:sz="12" w:val="single"/>
              <w:right w:color="000000" w:space="0" w:sz="12" w:val="single"/>
            </w:tcBorders>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Cancel executing order</w:t>
            </w:r>
          </w:p>
        </w:tc>
      </w:tr>
      <w:tr>
        <w:trPr>
          <w:trHeight w:val="291" w:hRule="atLeast"/>
        </w:trPr>
        <w:tc>
          <w:tcPr>
            <w:gridSpan w:val="3"/>
            <w:tcBorders>
              <w:top w:color="000000" w:space="0" w:sz="12" w:val="single"/>
              <w:left w:color="000000" w:space="0" w:sz="12" w:val="single"/>
              <w:bottom w:color="000000" w:space="0" w:sz="12" w:val="single"/>
              <w:right w:color="000000" w:space="0" w:sz="12" w:val="single"/>
            </w:tcBorders>
            <w:shd w:fill="auto" w:val="clear"/>
            <w:vAlign w:val="cente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Admin module</w:t>
            </w:r>
          </w:p>
        </w:tc>
      </w:tr>
      <w:tr>
        <w:trPr>
          <w:trHeight w:val="291" w:hRule="atLeast"/>
        </w:trPr>
        <w:tc>
          <w:tcPr>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 Common Management</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UC07-01</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Login</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UC07-02</w:t>
            </w:r>
          </w:p>
        </w:tc>
        <w:tc>
          <w:tcPr>
            <w:tcBorders>
              <w:left w:color="000000" w:space="0" w:sz="12" w:val="single"/>
              <w:right w:color="000000" w:space="0" w:sz="12" w:val="single"/>
            </w:tcBorders>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Logout</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UC07-03</w:t>
            </w:r>
          </w:p>
        </w:tc>
        <w:tc>
          <w:tcPr>
            <w:tcBorders>
              <w:left w:color="000000" w:space="0" w:sz="12" w:val="single"/>
              <w:right w:color="000000" w:space="0" w:sz="12" w:val="single"/>
            </w:tcBorders>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Forget password</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UC07-04</w:t>
            </w:r>
          </w:p>
        </w:tc>
        <w:tc>
          <w:tcPr>
            <w:tcBorders>
              <w:left w:color="000000" w:space="0" w:sz="12" w:val="single"/>
              <w:right w:color="000000" w:space="0" w:sz="12" w:val="single"/>
            </w:tcBorders>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personal information</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UC07-05</w:t>
            </w:r>
          </w:p>
        </w:tc>
        <w:tc>
          <w:tcPr>
            <w:tcBorders>
              <w:left w:color="000000" w:space="0" w:sz="12" w:val="single"/>
              <w:right w:color="000000" w:space="0" w:sz="12" w:val="single"/>
            </w:tcBorders>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personal information</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UC07-06</w:t>
            </w:r>
          </w:p>
        </w:tc>
        <w:tc>
          <w:tcPr>
            <w:tcBorders>
              <w:left w:color="000000" w:space="0" w:sz="12" w:val="single"/>
              <w:right w:color="000000" w:space="0" w:sz="12" w:val="single"/>
            </w:tcBorders>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password</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UC07-07</w:t>
            </w:r>
          </w:p>
        </w:tc>
        <w:tc>
          <w:tcPr>
            <w:tcBorders>
              <w:left w:color="000000" w:space="0" w:sz="12" w:val="single"/>
              <w:right w:color="000000" w:space="0" w:sz="12" w:val="single"/>
            </w:tcBorders>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transaction</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UC07-08</w:t>
            </w:r>
          </w:p>
        </w:tc>
        <w:tc>
          <w:tcPr>
            <w:tcBorders>
              <w:left w:color="000000" w:space="0" w:sz="12" w:val="single"/>
              <w:right w:color="000000" w:space="0" w:sz="12" w:val="single"/>
            </w:tcBorders>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dashboard</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UC07-09</w:t>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customer’s wallet</w:t>
            </w:r>
          </w:p>
        </w:tc>
      </w:tr>
      <w:tr>
        <w:trPr>
          <w:trHeight w:val="291" w:hRule="atLeast"/>
        </w:trPr>
        <w:tc>
          <w:tcPr>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 Renter Management</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UC08-01</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renter</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UC08-02</w:t>
            </w:r>
          </w:p>
        </w:tc>
        <w:tc>
          <w:tcPr>
            <w:tcBorders>
              <w:left w:color="000000" w:space="0" w:sz="12" w:val="single"/>
              <w:right w:color="000000" w:space="0" w:sz="12" w:val="single"/>
            </w:tcBorders>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renter’s information details</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UC08-03</w:t>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renter’s status</w:t>
            </w:r>
          </w:p>
        </w:tc>
      </w:tr>
      <w:tr>
        <w:trPr>
          <w:trHeight w:val="291" w:hRule="atLeast"/>
        </w:trPr>
        <w:tc>
          <w:tcPr>
            <w:vMerge w:val="restart"/>
            <w:tcBorders>
              <w:top w:color="000000" w:space="0" w:sz="12" w:val="single"/>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 Owner  Management</w:t>
            </w:r>
          </w:p>
        </w:tc>
        <w:tc>
          <w:tcPr>
            <w:tcBorders>
              <w:top w:color="000000" w:space="0" w:sz="12" w:val="single"/>
              <w:left w:color="000000" w:space="0" w:sz="12" w:val="single"/>
              <w:bottom w:color="000000" w:space="0" w:sz="4" w:val="single"/>
              <w:right w:color="000000" w:space="0" w:sz="12" w:val="single"/>
            </w:tcBorders>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UC09-01</w:t>
            </w:r>
          </w:p>
        </w:tc>
        <w:tc>
          <w:tcPr>
            <w:tcBorders>
              <w:top w:color="000000" w:space="0" w:sz="12" w:val="single"/>
              <w:left w:color="000000" w:space="0" w:sz="12" w:val="single"/>
              <w:bottom w:color="000000" w:space="0" w:sz="4" w:val="single"/>
              <w:right w:color="000000" w:space="0" w:sz="12" w:val="single"/>
            </w:tcBorders>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owner</w:t>
            </w:r>
          </w:p>
        </w:tc>
      </w:tr>
      <w:tr>
        <w:trPr>
          <w:trHeight w:val="291" w:hRule="atLeast"/>
        </w:trPr>
        <w:tc>
          <w:tcPr>
            <w:vMerge w:val="continue"/>
            <w:tcBorders>
              <w:top w:color="000000" w:space="0" w:sz="12" w:val="single"/>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12" w:val="single"/>
              <w:right w:color="000000" w:space="0" w:sz="12" w:val="single"/>
            </w:tcBorders>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UC09-02</w:t>
            </w:r>
          </w:p>
        </w:tc>
        <w:tc>
          <w:tcPr>
            <w:tcBorders>
              <w:top w:color="000000" w:space="0" w:sz="4" w:val="single"/>
              <w:left w:color="000000" w:space="0" w:sz="12" w:val="single"/>
              <w:right w:color="000000" w:space="0" w:sz="12" w:val="single"/>
            </w:tcBorders>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owner’s information details</w:t>
            </w:r>
          </w:p>
        </w:tc>
      </w:tr>
      <w:tr>
        <w:trPr>
          <w:trHeight w:val="291" w:hRule="atLeast"/>
        </w:trPr>
        <w:tc>
          <w:tcPr>
            <w:vMerge w:val="continue"/>
            <w:tcBorders>
              <w:top w:color="000000" w:space="0" w:sz="12" w:val="single"/>
              <w:left w:color="000000" w:space="0" w:sz="12" w:val="single"/>
              <w:bottom w:color="000000" w:space="0" w:sz="4" w:val="single"/>
              <w:right w:color="000000" w:space="0" w:sz="12" w:val="single"/>
            </w:tcBorders>
            <w:shd w:fill="auto" w:val="clear"/>
            <w:vAlign w:val="center"/>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12" w:val="single"/>
              <w:right w:color="000000" w:space="0" w:sz="12" w:val="single"/>
            </w:tcBorders>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UC09-03</w:t>
            </w:r>
          </w:p>
        </w:tc>
        <w:tc>
          <w:tcPr>
            <w:tcBorders>
              <w:top w:color="000000" w:space="0" w:sz="4" w:val="single"/>
              <w:left w:color="000000" w:space="0" w:sz="12" w:val="single"/>
              <w:right w:color="000000" w:space="0" w:sz="12" w:val="single"/>
            </w:tcBorders>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owner’s status</w:t>
            </w:r>
          </w:p>
        </w:tc>
      </w:tr>
      <w:tr>
        <w:trPr>
          <w:trHeight w:val="291" w:hRule="atLeast"/>
        </w:trPr>
        <w:tc>
          <w:tcPr>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 Homestay  Management</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UC10-01</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homestay</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UC10-02</w:t>
            </w:r>
          </w:p>
        </w:tc>
        <w:tc>
          <w:tcPr>
            <w:tcBorders>
              <w:left w:color="000000" w:space="0" w:sz="12" w:val="single"/>
              <w:right w:color="000000" w:space="0" w:sz="12" w:val="single"/>
            </w:tcBorders>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homestay details</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UC10-03</w:t>
            </w:r>
          </w:p>
        </w:tc>
        <w:tc>
          <w:tcPr>
            <w:tcBorders>
              <w:left w:color="000000" w:space="0" w:sz="12" w:val="single"/>
              <w:right w:color="000000" w:space="0" w:sz="12" w:val="single"/>
            </w:tcBorders>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Approve homestay</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UC10-04</w:t>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homestay’s status</w:t>
            </w:r>
          </w:p>
        </w:tc>
      </w:tr>
      <w:tr>
        <w:trPr>
          <w:trHeight w:val="291" w:hRule="atLeast"/>
        </w:trPr>
        <w:tc>
          <w:tcPr>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 Promotion Management</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UC11-01</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promotion</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UC11-02</w:t>
            </w:r>
          </w:p>
        </w:tc>
        <w:tc>
          <w:tcPr>
            <w:tcBorders>
              <w:left w:color="000000" w:space="0" w:sz="12" w:val="single"/>
              <w:right w:color="000000" w:space="0" w:sz="12" w:val="single"/>
            </w:tcBorders>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new promotion</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UC11-03</w:t>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promotion’s status</w:t>
            </w:r>
          </w:p>
        </w:tc>
      </w:tr>
      <w:tr>
        <w:trPr>
          <w:trHeight w:val="291" w:hRule="atLeast"/>
        </w:trPr>
        <w:tc>
          <w:tcPr>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 Utility</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Management</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UC12-01</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utility</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UC12-02</w:t>
            </w:r>
          </w:p>
        </w:tc>
        <w:tc>
          <w:tcPr>
            <w:tcBorders>
              <w:left w:color="000000" w:space="0" w:sz="12" w:val="single"/>
              <w:right w:color="000000" w:space="0" w:sz="12" w:val="single"/>
            </w:tcBorders>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new utility</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UC12-03</w:t>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Delete utility</w:t>
            </w:r>
          </w:p>
        </w:tc>
      </w:tr>
      <w:tr>
        <w:trPr>
          <w:trHeight w:val="291" w:hRule="atLeast"/>
        </w:trPr>
        <w:tc>
          <w:tcPr>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 Commission Fee Management</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UC13-01</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commission fee</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UC13-02</w:t>
            </w:r>
          </w:p>
        </w:tc>
        <w:tc>
          <w:tcPr>
            <w:tcBorders>
              <w:left w:color="000000" w:space="0" w:sz="12" w:val="single"/>
              <w:right w:color="000000" w:space="0" w:sz="12" w:val="single"/>
            </w:tcBorders>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new commission fee</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UC13-03</w:t>
            </w:r>
          </w:p>
        </w:tc>
        <w:tc>
          <w:tcPr>
            <w:tcBorders>
              <w:left w:color="000000" w:space="0" w:sz="12" w:val="single"/>
              <w:right w:color="000000" w:space="0" w:sz="12" w:val="single"/>
            </w:tcBorders>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commission fee</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UC13-04</w:t>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Delete commission fee</w:t>
            </w:r>
          </w:p>
        </w:tc>
      </w:tr>
      <w:tr>
        <w:trPr>
          <w:trHeight w:val="291" w:hRule="atLeast"/>
        </w:trPr>
        <w:tc>
          <w:tcPr>
            <w:vMerge w:val="restart"/>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 Staff Management</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UC14-01</w:t>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staff</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UC14-02</w:t>
            </w:r>
          </w:p>
        </w:tc>
        <w:tc>
          <w:tcPr>
            <w:tcBorders>
              <w:left w:color="000000" w:space="0" w:sz="12" w:val="single"/>
              <w:right w:color="000000" w:space="0" w:sz="12" w:val="single"/>
            </w:tcBorders>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staff’s information details</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UC14-03</w:t>
            </w:r>
          </w:p>
        </w:tc>
        <w:tc>
          <w:tcPr>
            <w:tcBorders>
              <w:left w:color="000000" w:space="0" w:sz="12" w:val="single"/>
              <w:right w:color="000000" w:space="0" w:sz="12" w:val="single"/>
            </w:tcBorders>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new staff</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UC14-04</w:t>
            </w:r>
          </w:p>
        </w:tc>
        <w:tc>
          <w:tcPr>
            <w:tcBorders>
              <w:left w:color="000000" w:space="0" w:sz="12" w:val="single"/>
              <w:right w:color="000000" w:space="0" w:sz="12" w:val="single"/>
            </w:tcBorders>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staff’s positon</w:t>
            </w:r>
          </w:p>
        </w:tc>
      </w:tr>
      <w:tr>
        <w:trPr>
          <w:trHeight w:val="291" w:hRule="atLeast"/>
        </w:trPr>
        <w:tc>
          <w:tcPr>
            <w:vMerge w:val="continue"/>
            <w:tcBorders>
              <w:top w:color="000000" w:space="0" w:sz="12" w:val="single"/>
              <w:left w:color="000000" w:space="0" w:sz="12" w:val="single"/>
              <w:right w:color="000000" w:space="0" w:sz="12" w:val="single"/>
            </w:tcBorders>
            <w:shd w:fill="auto" w:val="clear"/>
            <w:vAlign w:val="center"/>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UC14-05</w:t>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staff’s status</w:t>
            </w:r>
          </w:p>
        </w:tc>
      </w:tr>
    </w:tbl>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2-1: Group of functions</w:t>
      </w:r>
    </w:p>
    <w:p w:rsidR="00000000" w:rsidDel="00000000" w:rsidP="00000000" w:rsidRDefault="00000000" w:rsidRPr="00000000" w14:paraId="00000144">
      <w:pPr>
        <w:pStyle w:val="Heading3"/>
        <w:numPr>
          <w:ilvl w:val="2"/>
          <w:numId w:val="7"/>
        </w:numPr>
        <w:spacing w:after="240" w:lineRule="auto"/>
        <w:ind w:left="720" w:hanging="720"/>
        <w:rPr/>
      </w:pPr>
      <w:bookmarkStart w:colFirst="0" w:colLast="0" w:name="_heading=h.1t3h5sf" w:id="7"/>
      <w:bookmarkEnd w:id="7"/>
      <w:r w:rsidDel="00000000" w:rsidR="00000000" w:rsidRPr="00000000">
        <w:rPr>
          <w:rtl w:val="0"/>
        </w:rPr>
        <w:t xml:space="preserve">Acceptance Test Criteria</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project, we do not have enough time to send application to real customers, so acceptance testing is not performed.  </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pStyle w:val="Heading3"/>
        <w:numPr>
          <w:ilvl w:val="2"/>
          <w:numId w:val="7"/>
        </w:numPr>
        <w:spacing w:after="240" w:lineRule="auto"/>
        <w:ind w:left="720" w:hanging="720"/>
        <w:rPr/>
      </w:pPr>
      <w:bookmarkStart w:colFirst="0" w:colLast="0" w:name="_heading=h.4d34og8" w:id="8"/>
      <w:bookmarkEnd w:id="8"/>
      <w:r w:rsidDel="00000000" w:rsidR="00000000" w:rsidRPr="00000000">
        <w:rPr>
          <w:rtl w:val="0"/>
        </w:rPr>
        <w:t xml:space="preserve">Constraints</w:t>
      </w:r>
    </w:p>
    <w:p w:rsidR="00000000" w:rsidDel="00000000" w:rsidP="00000000" w:rsidRDefault="00000000" w:rsidRPr="00000000" w14:paraId="000001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Duration of testing is from 15-Jul to 25-Aug.</w:t>
      </w:r>
    </w:p>
    <w:p w:rsidR="00000000" w:rsidDel="00000000" w:rsidP="00000000" w:rsidRDefault="00000000" w:rsidRPr="00000000" w14:paraId="000001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team has three members.</w:t>
      </w:r>
    </w:p>
    <w:p w:rsidR="00000000" w:rsidDel="00000000" w:rsidP="00000000" w:rsidRDefault="00000000" w:rsidRPr="00000000" w14:paraId="000001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program has many functions so the number of line code is also, lead to have more number of test cases.</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pStyle w:val="Heading3"/>
        <w:numPr>
          <w:ilvl w:val="2"/>
          <w:numId w:val="7"/>
        </w:numPr>
        <w:spacing w:after="240" w:lineRule="auto"/>
        <w:ind w:left="720" w:hanging="720"/>
        <w:rPr/>
      </w:pPr>
      <w:bookmarkStart w:colFirst="0" w:colLast="0" w:name="_heading=h.2s8eyo1" w:id="9"/>
      <w:bookmarkEnd w:id="9"/>
      <w:r w:rsidDel="00000000" w:rsidR="00000000" w:rsidRPr="00000000">
        <w:rPr>
          <w:rtl w:val="0"/>
        </w:rPr>
        <w:t xml:space="preserve">Completion Criteria</w:t>
      </w:r>
    </w:p>
    <w:p w:rsidR="00000000" w:rsidDel="00000000" w:rsidP="00000000" w:rsidRDefault="00000000" w:rsidRPr="00000000" w14:paraId="0000014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test cases have been executed and approved.</w:t>
      </w:r>
    </w:p>
    <w:p w:rsidR="00000000" w:rsidDel="00000000" w:rsidP="00000000" w:rsidRDefault="00000000" w:rsidRPr="00000000" w14:paraId="0000014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serious defects have been corrected.</w:t>
      </w:r>
    </w:p>
    <w:p w:rsidR="00000000" w:rsidDel="00000000" w:rsidP="00000000" w:rsidRDefault="00000000" w:rsidRPr="00000000" w14:paraId="0000014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95% of identified defects have been corrected and closed.</w:t>
      </w:r>
    </w:p>
    <w:p w:rsidR="00000000" w:rsidDel="00000000" w:rsidP="00000000" w:rsidRDefault="00000000" w:rsidRPr="00000000" w14:paraId="00000150">
      <w:pPr>
        <w:pStyle w:val="Heading3"/>
        <w:numPr>
          <w:ilvl w:val="2"/>
          <w:numId w:val="7"/>
        </w:numPr>
        <w:spacing w:after="240" w:lineRule="auto"/>
        <w:ind w:left="720" w:hanging="720"/>
        <w:rPr/>
      </w:pPr>
      <w:bookmarkStart w:colFirst="0" w:colLast="0" w:name="_heading=h.17dp8vu" w:id="10"/>
      <w:bookmarkEnd w:id="10"/>
      <w:r w:rsidDel="00000000" w:rsidR="00000000" w:rsidRPr="00000000">
        <w:rPr>
          <w:rtl w:val="0"/>
        </w:rPr>
        <w:t xml:space="preserve">Testing Risks</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some risks that the project team could face when performing to test this application: </w:t>
      </w:r>
    </w:p>
    <w:p w:rsidR="00000000" w:rsidDel="00000000" w:rsidP="00000000" w:rsidRDefault="00000000" w:rsidRPr="00000000" w14:paraId="0000015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team members do not have many experiences in testing and do not know particularly about testing process so maybe testers cannot keep deadline or even miss bugs. </w:t>
      </w:r>
    </w:p>
    <w:p w:rsidR="00000000" w:rsidDel="00000000" w:rsidP="00000000" w:rsidRDefault="00000000" w:rsidRPr="00000000" w14:paraId="0000015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Team do not have enough devices for testers. </w:t>
      </w:r>
    </w:p>
    <w:p w:rsidR="00000000" w:rsidDel="00000000" w:rsidP="00000000" w:rsidRDefault="00000000" w:rsidRPr="00000000" w14:paraId="0000015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time of testing is short, so maybe test team cannot re-test when developers finish fixing bugs. </w:t>
      </w:r>
    </w:p>
    <w:p w:rsidR="00000000" w:rsidDel="00000000" w:rsidP="00000000" w:rsidRDefault="00000000" w:rsidRPr="00000000" w14:paraId="00000155">
      <w:pPr>
        <w:pStyle w:val="Heading2"/>
        <w:numPr>
          <w:ilvl w:val="1"/>
          <w:numId w:val="7"/>
        </w:numPr>
        <w:ind w:left="576" w:hanging="576"/>
        <w:rPr>
          <w:sz w:val="28"/>
          <w:szCs w:val="28"/>
        </w:rPr>
      </w:pPr>
      <w:bookmarkStart w:colFirst="0" w:colLast="0" w:name="_heading=h.3rdcrjn" w:id="11"/>
      <w:bookmarkEnd w:id="11"/>
      <w:r w:rsidDel="00000000" w:rsidR="00000000" w:rsidRPr="00000000">
        <w:rPr>
          <w:sz w:val="28"/>
          <w:szCs w:val="28"/>
          <w:rtl w:val="0"/>
        </w:rPr>
        <w:t xml:space="preserve">Test Strategies</w:t>
      </w:r>
    </w:p>
    <w:p w:rsidR="00000000" w:rsidDel="00000000" w:rsidP="00000000" w:rsidRDefault="00000000" w:rsidRPr="00000000" w14:paraId="00000156">
      <w:pPr>
        <w:pStyle w:val="Heading3"/>
        <w:numPr>
          <w:ilvl w:val="2"/>
          <w:numId w:val="7"/>
        </w:numPr>
        <w:spacing w:after="240" w:lineRule="auto"/>
        <w:ind w:left="720" w:hanging="720"/>
        <w:rPr/>
      </w:pPr>
      <w:bookmarkStart w:colFirst="0" w:colLast="0" w:name="_heading=h.26in1rg" w:id="12"/>
      <w:bookmarkEnd w:id="12"/>
      <w:r w:rsidDel="00000000" w:rsidR="00000000" w:rsidRPr="00000000">
        <w:rPr>
          <w:rtl w:val="0"/>
        </w:rPr>
        <w:t xml:space="preserve">Test Policies</w:t>
      </w:r>
    </w:p>
    <w:p w:rsidR="00000000" w:rsidDel="00000000" w:rsidP="00000000" w:rsidRDefault="00000000" w:rsidRPr="00000000" w14:paraId="000001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without good faith”</w:t>
      </w:r>
    </w:p>
    <w:p w:rsidR="00000000" w:rsidDel="00000000" w:rsidP="00000000" w:rsidRDefault="00000000" w:rsidRPr="00000000" w14:paraId="000001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“Find bugs as soon as possible and always make sure they have been fixed”</w:t>
      </w:r>
    </w:p>
    <w:p w:rsidR="00000000" w:rsidDel="00000000" w:rsidP="00000000" w:rsidRDefault="00000000" w:rsidRPr="00000000" w14:paraId="0000015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outstanding high severity faults”</w:t>
      </w:r>
    </w:p>
    <w:p w:rsidR="00000000" w:rsidDel="00000000" w:rsidP="00000000" w:rsidRDefault="00000000" w:rsidRPr="00000000" w14:paraId="0000015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“Ensuring the product covers key features and attributes requirements”</w:t>
      </w:r>
    </w:p>
    <w:p w:rsidR="00000000" w:rsidDel="00000000" w:rsidP="00000000" w:rsidRDefault="00000000" w:rsidRPr="00000000" w14:paraId="0000015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“Find bugs as soon as possible, as much as possible” </w:t>
      </w:r>
    </w:p>
    <w:p w:rsidR="00000000" w:rsidDel="00000000" w:rsidP="00000000" w:rsidRDefault="00000000" w:rsidRPr="00000000" w14:paraId="0000015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outstanding high severity faults prior to products release” </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pStyle w:val="Heading3"/>
        <w:numPr>
          <w:ilvl w:val="2"/>
          <w:numId w:val="7"/>
        </w:numPr>
        <w:spacing w:after="240" w:lineRule="auto"/>
        <w:ind w:left="720" w:hanging="720"/>
        <w:rPr/>
      </w:pPr>
      <w:bookmarkStart w:colFirst="0" w:colLast="0" w:name="_heading=h.lnxbz9" w:id="13"/>
      <w:bookmarkEnd w:id="13"/>
      <w:r w:rsidDel="00000000" w:rsidR="00000000" w:rsidRPr="00000000">
        <w:rPr>
          <w:rtl w:val="0"/>
        </w:rPr>
        <w:t xml:space="preserve">Test Model</w:t>
      </w:r>
    </w:p>
    <w:p w:rsidR="00000000" w:rsidDel="00000000" w:rsidP="00000000" w:rsidRDefault="00000000" w:rsidRPr="00000000" w14:paraId="0000015F">
      <w:pPr>
        <w:pStyle w:val="Heading4"/>
        <w:numPr>
          <w:ilvl w:val="3"/>
          <w:numId w:val="7"/>
        </w:numPr>
        <w:ind w:left="864" w:hanging="864"/>
        <w:rPr/>
      </w:pPr>
      <w:r w:rsidDel="00000000" w:rsidR="00000000" w:rsidRPr="00000000">
        <w:rPr>
          <w:rtl w:val="0"/>
        </w:rPr>
        <w:t xml:space="preserve">Quality assurance model</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all the characteristics and specifications of this project, our team decide to choose V-model as our quality assurance model. </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26" style="width:240.6pt;height:232.2pt" alt="See the source image" type="#_x0000_t75">
            <v:imagedata r:href="rId2" r:id="rId1"/>
          </v:shape>
        </w:pict>
      </w: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2-1: V-Model to implement testing process</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ind w:left="-15" w:right="41" w:firstLine="341"/>
        <w:jc w:val="both"/>
        <w:rPr/>
      </w:pPr>
      <w:r w:rsidDel="00000000" w:rsidR="00000000" w:rsidRPr="00000000">
        <w:rPr>
          <w:rtl w:val="0"/>
        </w:rPr>
        <w:t xml:space="preserve">V-Model evolved from waterfall Model. Each phase must be completed before the next phase begins. Instead of moving down in a linear way, the process steps are bent upwards after the coding phase, to form the typical V shape. Testing is emphasized in this model more than in the waterfall model. It is a structured approach to testing. It brings high quality into the development of our products. The V-model is also called as Verification and Validation model. </w:t>
      </w:r>
    </w:p>
    <w:p w:rsidR="00000000" w:rsidDel="00000000" w:rsidP="00000000" w:rsidRDefault="00000000" w:rsidRPr="00000000" w14:paraId="00000165">
      <w:pPr>
        <w:ind w:left="-15" w:right="41" w:firstLine="341"/>
        <w:jc w:val="both"/>
        <w:rPr/>
      </w:pPr>
      <w:r w:rsidDel="00000000" w:rsidR="00000000" w:rsidRPr="00000000">
        <w:rPr>
          <w:rtl w:val="0"/>
        </w:rPr>
        <w:t xml:space="preserve">QA activities can also be classified by the binary grouping of verification vs. validation activities. Validation checks the conformance to quality expectations of customers and users in the form of whether the expected functions or features are present or not. On the other hand, verification checks the conformance of software product implementation against its specification to see the if it is implemented correctly. Therefore, validation deals directly with users and their requirements; while verification deals with internal product specifications. In the software development process perspective, different processes may involve customers and users in different ways. Therefore, verification and validation activities may be distributed in these different processes differently.  </w:t>
      </w:r>
    </w:p>
    <w:p w:rsidR="00000000" w:rsidDel="00000000" w:rsidP="00000000" w:rsidRDefault="00000000" w:rsidRPr="00000000" w14:paraId="00000166">
      <w:pPr>
        <w:ind w:left="-15" w:right="41" w:firstLine="341"/>
        <w:jc w:val="both"/>
        <w:rPr/>
      </w:pPr>
      <w:r w:rsidDel="00000000" w:rsidR="00000000" w:rsidRPr="00000000">
        <w:rPr>
          <w:rtl w:val="0"/>
        </w:rPr>
        <w:t xml:space="preserve">In the waterfall process, direct involvement of users and user requirement is at the very beginning and the very end of the development process. These phases include project planning, market analysis, requirement analysis, specification, acceptance testing, product release, and post-release product support and maintenance. Therefore, these are the phases where validation activities may be the focus. </w:t>
      </w:r>
    </w:p>
    <w:p w:rsidR="00000000" w:rsidDel="00000000" w:rsidP="00000000" w:rsidRDefault="00000000" w:rsidRPr="00000000" w14:paraId="00000167">
      <w:pPr>
        <w:ind w:left="-15" w:right="41" w:firstLine="341"/>
        <w:jc w:val="both"/>
        <w:rPr/>
      </w:pPr>
      <w:r w:rsidDel="00000000" w:rsidR="00000000" w:rsidRPr="00000000">
        <w:rPr>
          <w:rtl w:val="0"/>
        </w:rPr>
        <w:t xml:space="preserve">These verification and validation activities can be best illustrated by the V-model in Figure 5-1, a variation of the waterfall process model where the different development phases are presented in a V-shaped graph, relating specific verification or validation activities to their corresponding requirements or specifications.  For example, customer requirements are validated by operational use; while product specification, high-level design, and low- level design are verified by system test, integration test, and component test, respectively. In addition, system test also validates the product by focusing on how the overall operations under an environment that resembles that for target customers.  In a sense, the users' operational environment is captured as part of the product specification or as part of the testing model. At the bottom, coding and unit testing are typically grouped in a single phase, where the code itself specifies the expected behavior and needs to be verified through unit test. Sometimes, various other QA activities, such as inspections, reviews, walkthroughs, analyses, formal verification, etc., are also associated with the left arm of the V-model and illustrated by additional dotted lines pointed to the specific phases.  </w:t>
      </w:r>
    </w:p>
    <w:p w:rsidR="00000000" w:rsidDel="00000000" w:rsidP="00000000" w:rsidRDefault="00000000" w:rsidRPr="00000000" w14:paraId="00000168">
      <w:pPr>
        <w:ind w:left="-15" w:right="41" w:firstLine="341"/>
        <w:jc w:val="both"/>
        <w:rPr/>
      </w:pPr>
      <w:r w:rsidDel="00000000" w:rsidR="00000000" w:rsidRPr="00000000">
        <w:rPr>
          <w:rtl w:val="0"/>
        </w:rPr>
        <w:t xml:space="preserve">Similar to the mapping of QA activities to other process models above, validation and verification activities can be mapped into non-sequential processes such as incremental, iterative, spiral, and extreme programming processes. Typically, there is some level of user involvement in each part or iteration. Therefore, validation plays a more important role in these processes than in the waterfall process or the V-model. (Jeff Tian, 2005, ‘Verification and Validation Perspectives’ in Software Quality Engineering, John Wiley and Sons Inc., New Jersey, pp. 48-49) </w:t>
      </w:r>
    </w:p>
    <w:p w:rsidR="00000000" w:rsidDel="00000000" w:rsidP="00000000" w:rsidRDefault="00000000" w:rsidRPr="00000000" w14:paraId="00000169">
      <w:pPr>
        <w:spacing w:after="115" w:lineRule="auto"/>
        <w:ind w:left="-15" w:right="41" w:firstLine="341"/>
        <w:jc w:val="both"/>
        <w:rPr/>
      </w:pPr>
      <w:r w:rsidDel="00000000" w:rsidR="00000000" w:rsidRPr="00000000">
        <w:rPr>
          <w:rtl w:val="0"/>
        </w:rPr>
        <w:t xml:space="preserve">In this project, we do not have enough time to implement application to the real customers, so we do not run Acceptance Test. We only perform Unit Test, Integration Test and System Test. There are the technique used for these test above: </w:t>
      </w:r>
    </w:p>
    <w:p w:rsidR="00000000" w:rsidDel="00000000" w:rsidP="00000000" w:rsidRDefault="00000000" w:rsidRPr="00000000" w14:paraId="000001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15" w:before="0" w:line="276" w:lineRule="auto"/>
        <w:ind w:left="360" w:right="41"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 Test: This test is performed by developers. The developers use white box testing technique to do it. It will test the internal structure of application. The developers chooses inputs to exercise paths through the code and determine the appropriate outputs. </w:t>
      </w:r>
    </w:p>
    <w:p w:rsidR="00000000" w:rsidDel="00000000" w:rsidP="00000000" w:rsidRDefault="00000000" w:rsidRPr="00000000" w14:paraId="000001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Integration Test: Base on requirement in SRS and validation in database, test team will test as black box testing method to check if the input and output display as expected and does that flow work fluently.</w:t>
      </w:r>
    </w:p>
    <w:p w:rsidR="00000000" w:rsidDel="00000000" w:rsidP="00000000" w:rsidRDefault="00000000" w:rsidRPr="00000000" w14:paraId="000001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Test: Based on requirements in SRS, test team will create scenarios for system testing (ST) to ensure project’s business. In ST, tester will create test cases based on these scenarios and run to verify functional and non-functional requirements.</w:t>
      </w:r>
    </w:p>
    <w:p w:rsidR="00000000" w:rsidDel="00000000" w:rsidP="00000000" w:rsidRDefault="00000000" w:rsidRPr="00000000" w14:paraId="0000016D">
      <w:pPr>
        <w:jc w:val="both"/>
        <w:rPr>
          <w:b w:val="1"/>
        </w:rPr>
      </w:pPr>
      <w:bookmarkStart w:colFirst="0" w:colLast="0" w:name="_heading=h.35nkun2" w:id="14"/>
      <w:bookmarkEnd w:id="14"/>
      <w:r w:rsidDel="00000000" w:rsidR="00000000" w:rsidRPr="00000000">
        <w:rPr>
          <w:b w:val="1"/>
          <w:rtl w:val="0"/>
        </w:rPr>
        <w:t xml:space="preserve">Completion criteria: </w:t>
      </w:r>
    </w:p>
    <w:p w:rsidR="00000000" w:rsidDel="00000000" w:rsidP="00000000" w:rsidRDefault="00000000" w:rsidRPr="00000000" w14:paraId="0000016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planned test cases have been executed compared with expected result in test cases.</w:t>
      </w:r>
    </w:p>
    <w:p w:rsidR="00000000" w:rsidDel="00000000" w:rsidP="00000000" w:rsidRDefault="00000000" w:rsidRPr="00000000" w14:paraId="0000016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test cases must be green (passed) at least 97% </w:t>
      </w:r>
    </w:p>
    <w:p w:rsidR="00000000" w:rsidDel="00000000" w:rsidP="00000000" w:rsidRDefault="00000000" w:rsidRPr="00000000" w14:paraId="0000017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defects must be logged into test documents and re-tested after it is fixed.</w:t>
      </w:r>
    </w:p>
    <w:p w:rsidR="00000000" w:rsidDel="00000000" w:rsidP="00000000" w:rsidRDefault="00000000" w:rsidRPr="00000000" w14:paraId="0000017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defects, which are accepted by customer or project technical leader and project manager, will be marked as accepted and not be retested.</w:t>
      </w:r>
    </w:p>
    <w:p w:rsidR="00000000" w:rsidDel="00000000" w:rsidP="00000000" w:rsidRDefault="00000000" w:rsidRPr="00000000" w14:paraId="0000017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defects must be resolved or accepted.</w:t>
      </w:r>
    </w:p>
    <w:p w:rsidR="00000000" w:rsidDel="00000000" w:rsidP="00000000" w:rsidRDefault="00000000" w:rsidRPr="00000000" w14:paraId="0000017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These criteria will be applied for all test types.</w:t>
      </w:r>
    </w:p>
    <w:p w:rsidR="00000000" w:rsidDel="00000000" w:rsidP="00000000" w:rsidRDefault="00000000" w:rsidRPr="00000000" w14:paraId="00000174">
      <w:pPr>
        <w:jc w:val="both"/>
        <w:rPr>
          <w:b w:val="1"/>
        </w:rPr>
      </w:pPr>
      <w:bookmarkStart w:colFirst="0" w:colLast="0" w:name="_heading=h.1ksv4uv" w:id="15"/>
      <w:bookmarkEnd w:id="15"/>
      <w:r w:rsidDel="00000000" w:rsidR="00000000" w:rsidRPr="00000000">
        <w:rPr>
          <w:b w:val="1"/>
          <w:rtl w:val="0"/>
        </w:rPr>
        <w:t xml:space="preserve">Special considerations:</w:t>
      </w:r>
    </w:p>
    <w:p w:rsidR="00000000" w:rsidDel="00000000" w:rsidP="00000000" w:rsidRDefault="00000000" w:rsidRPr="00000000" w14:paraId="0000017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databases will be required.</w:t>
      </w:r>
    </w:p>
    <w:p w:rsidR="00000000" w:rsidDel="00000000" w:rsidP="00000000" w:rsidRDefault="00000000" w:rsidRPr="00000000" w14:paraId="0000017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may be stopped when :</w:t>
      </w:r>
    </w:p>
    <w:p w:rsidR="00000000" w:rsidDel="00000000" w:rsidP="00000000" w:rsidRDefault="00000000" w:rsidRPr="00000000" w14:paraId="0000017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Time runs out.</w:t>
      </w:r>
    </w:p>
    <w:p w:rsidR="00000000" w:rsidDel="00000000" w:rsidP="00000000" w:rsidRDefault="00000000" w:rsidRPr="00000000" w14:paraId="0000017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certain number of defects found.</w:t>
      </w:r>
    </w:p>
    <w:p w:rsidR="00000000" w:rsidDel="00000000" w:rsidP="00000000" w:rsidRDefault="00000000" w:rsidRPr="00000000" w14:paraId="000001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coverage &gt; 97%.</w:t>
      </w:r>
    </w:p>
    <w:p w:rsidR="00000000" w:rsidDel="00000000" w:rsidP="00000000" w:rsidRDefault="00000000" w:rsidRPr="00000000" w14:paraId="000001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Stop when testing becomes unproductive.</w:t>
      </w:r>
    </w:p>
    <w:p w:rsidR="00000000" w:rsidDel="00000000" w:rsidP="00000000" w:rsidRDefault="00000000" w:rsidRPr="00000000" w14:paraId="0000017B">
      <w:pPr>
        <w:pStyle w:val="Heading4"/>
        <w:numPr>
          <w:ilvl w:val="3"/>
          <w:numId w:val="7"/>
        </w:numPr>
        <w:ind w:left="864" w:hanging="864"/>
        <w:rPr/>
      </w:pPr>
      <w:r w:rsidDel="00000000" w:rsidR="00000000" w:rsidRPr="00000000">
        <w:rPr>
          <w:rtl w:val="0"/>
        </w:rPr>
        <w:t xml:space="preserve">Testing process</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our team uses V- model as quality assurance model, the figure below is the testing process we will use to perform testing. It has three main phases: Planning &amp; Preparation, Execution and Analysis &amp; Follow-up:</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276215" cy="2813050"/>
            <wp:effectExtent b="0" l="0" r="0" t="0"/>
            <wp:docPr descr="https://lh6.googleusercontent.com/DB1_zTRbWSxvdpyk5CVtDdjyZ70fWHPIzkb5pfspksNbVcalUvIUNnvP_occnhTfKynIXKCDgKPkY1_F_AUV7BflutfwHy2HNv_FP71QdEqT6zEYkoV02qjrb6hlKWM9_LpYN9g8i_g" id="2331" name="image9.png"/>
            <a:graphic>
              <a:graphicData uri="http://schemas.openxmlformats.org/drawingml/2006/picture">
                <pic:pic>
                  <pic:nvPicPr>
                    <pic:cNvPr descr="https://lh6.googleusercontent.com/DB1_zTRbWSxvdpyk5CVtDdjyZ70fWHPIzkb5pfspksNbVcalUvIUNnvP_occnhTfKynIXKCDgKPkY1_F_AUV7BflutfwHy2HNv_FP71QdEqT6zEYkoV02qjrb6hlKWM9_LpYN9g8i_g" id="0" name="image9.png"/>
                    <pic:cNvPicPr preferRelativeResize="0"/>
                  </pic:nvPicPr>
                  <pic:blipFill>
                    <a:blip r:embed="rId11"/>
                    <a:srcRect b="0" l="0" r="0" t="0"/>
                    <a:stretch>
                      <a:fillRect/>
                    </a:stretch>
                  </pic:blipFill>
                  <pic:spPr>
                    <a:xfrm>
                      <a:off x="0" y="0"/>
                      <a:ext cx="5276215" cy="281305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pPr>
      <w:r w:rsidDel="00000000" w:rsidR="00000000" w:rsidRPr="00000000">
        <w:rPr>
          <w:rtl w:val="0"/>
        </w:rPr>
        <w:t xml:space="preserve">Figure 2-2: Testing process</w:t>
      </w:r>
    </w:p>
    <w:p w:rsidR="00000000" w:rsidDel="00000000" w:rsidP="00000000" w:rsidRDefault="00000000" w:rsidRPr="00000000" w14:paraId="0000017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planning and preparation, which set the goals for testing, select an overall testing strategy, and prepare specific test cases and the general test procedure.  </w:t>
      </w:r>
    </w:p>
    <w:p w:rsidR="00000000" w:rsidDel="00000000" w:rsidP="00000000" w:rsidRDefault="00000000" w:rsidRPr="00000000" w14:paraId="0000018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execution and related activities, which also include related observation and measurement of product behavior.  </w:t>
      </w:r>
    </w:p>
    <w:p w:rsidR="00000000" w:rsidDel="00000000" w:rsidP="00000000" w:rsidRDefault="00000000" w:rsidRPr="00000000" w14:paraId="0000018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Analysis and follow-up, which include result checking and analysis to determine if a failure has been observed, and if so, follow-up activities are initiated and monitored to ensure removal of the underlying causes, or faults, that led to the observed failures in the first place. </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major test activities are centered on test execution, or performing the actual tests. At a minimum, testing involves executing the software and communicating the related observations. In fact, many forms of informal testing include just this middle group of activities related to test execution, with some informal ways to communicate the results and fix the defects, but without much planning and preparation. The execution of a specific test case, or a sub-division of the overall test execution sequence for some systems that require continuous operation, is often referred to as a “test run”.  One of the key component to effective test execution is the handling of problems to ensure that failed runs will not block the executions of other test cases. This is particularly important for systems that require continuous operation.  To many people, defect fixing is not considered to be a part of testing, but rather a part of the development activities. However, re-verification of problem fixes is considered as a part of testing. In this book, we consider all of these activities as a part of testing.  </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captured during execution and other related measurements can be used to locate and fix the underlying faults that led to the observed failures. After we have determined if a test run is a success or failure, appropriate actions can be initiated for failed runs to locate and fix the underlying faults. In addition, further analyses can be performed to provide valuable feedback to the testing process and to the overall development process in general. These analysis results provide us with assessments of the current status with respect to progress, effort, defect, and product quality, so that decisions, such as when to stop testing, can be made based on facts instead of on people’s gut feelings. In addition, some analyses can also help us identify opportunities for long-term product quality improvement. Therefore, various other activities, such as measurement, analysis, and follow-up activities, also need to be supported (Jeff Tian, 2005, ‘Major activities and the generic testing process’ in Software Quality Engineering, John Wiley and Sons Inc., New Jersey, pp. 68-69).</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3"/>
        <w:numPr>
          <w:ilvl w:val="2"/>
          <w:numId w:val="7"/>
        </w:numPr>
        <w:spacing w:after="240" w:lineRule="auto"/>
        <w:ind w:left="720" w:hanging="720"/>
        <w:rPr/>
      </w:pPr>
      <w:bookmarkStart w:colFirst="0" w:colLast="0" w:name="_heading=h.44sinio" w:id="16"/>
      <w:bookmarkEnd w:id="16"/>
      <w:r w:rsidDel="00000000" w:rsidR="00000000" w:rsidRPr="00000000">
        <w:rPr>
          <w:rtl w:val="0"/>
        </w:rPr>
        <w:t xml:space="preserve">Type of Testing</w:t>
      </w:r>
    </w:p>
    <w:p w:rsidR="00000000" w:rsidDel="00000000" w:rsidP="00000000" w:rsidRDefault="00000000" w:rsidRPr="00000000" w14:paraId="00000186">
      <w:pPr>
        <w:pStyle w:val="Heading4"/>
        <w:numPr>
          <w:ilvl w:val="3"/>
          <w:numId w:val="7"/>
        </w:numPr>
        <w:ind w:left="864" w:hanging="864"/>
        <w:rPr/>
      </w:pPr>
      <w:r w:rsidDel="00000000" w:rsidR="00000000" w:rsidRPr="00000000">
        <w:rPr>
          <w:rtl w:val="0"/>
        </w:rPr>
        <w:t xml:space="preserve">Functional Testing</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 testing of the target-of-test should focus on any requirements for test that can be traced directly to use cases or business functions and business rules.  The goals of these tests are to verify proper data acceptance, processing, and retrieval, and the appropriate implementation of the business rules.  Functional Testing focuses on testing software against design document, use cases and requirements document. It is black box type of testing and does not require internal working of the software. Typically, functional testing involves evaluating and comparing each software function with the business requirements.  </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8290.0" w:type="dxa"/>
        <w:jc w:val="left"/>
        <w:tblInd w:w="-15.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00"/>
      </w:tblPr>
      <w:tblGrid>
        <w:gridCol w:w="2080"/>
        <w:gridCol w:w="6210"/>
        <w:tblGridChange w:id="0">
          <w:tblGrid>
            <w:gridCol w:w="2080"/>
            <w:gridCol w:w="6210"/>
          </w:tblGrid>
        </w:tblGridChange>
      </w:tblGrid>
      <w:tr>
        <w:trPr>
          <w:trHeight w:val="281" w:hRule="atLeast"/>
        </w:trPr>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Objective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Ensuring all functions of software meet the requirements as mentioned in the Software Requirement Specification and Software Design Specification, including user interaction, all function defined in specification document implemented correctly</w:t>
            </w:r>
            <w:r w:rsidDel="00000000" w:rsidR="00000000" w:rsidRPr="00000000">
              <w:rPr>
                <w:rtl w:val="0"/>
              </w:rPr>
            </w:r>
          </w:p>
        </w:tc>
      </w:tr>
      <w:tr>
        <w:trPr>
          <w:trHeight w:val="281" w:hRule="atLeast"/>
        </w:trPr>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Progress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Testers execute all test cases, use cases, work flows to verify: </w:t>
            </w:r>
          </w:p>
          <w:p w:rsidR="00000000" w:rsidDel="00000000" w:rsidP="00000000" w:rsidRDefault="00000000" w:rsidRPr="00000000" w14:paraId="0000018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using right use case, right flow, does the application return expected result? </w:t>
            </w:r>
          </w:p>
          <w:p w:rsidR="00000000" w:rsidDel="00000000" w:rsidP="00000000" w:rsidRDefault="00000000" w:rsidRPr="00000000" w14:paraId="0000018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using wrong flow or inputting invalid data, does the application display warning message or error message? </w:t>
            </w:r>
          </w:p>
          <w:p w:rsidR="00000000" w:rsidDel="00000000" w:rsidP="00000000" w:rsidRDefault="00000000" w:rsidRPr="00000000" w14:paraId="0000018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any defect has been found, testers will notice the developer who takes care of the appropriated function. The developer will fix it and return to testers to re-test. </w:t>
            </w:r>
          </w:p>
          <w:p w:rsidR="00000000" w:rsidDel="00000000" w:rsidP="00000000" w:rsidRDefault="00000000" w:rsidRPr="00000000" w14:paraId="0000019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defect has not been corrected, testers will return it back to developer to fix. If the defect has been corrected, testers will close it. </w:t>
            </w:r>
          </w:p>
        </w:tc>
      </w:tr>
      <w:tr>
        <w:trPr>
          <w:trHeight w:val="281" w:hRule="atLeast"/>
        </w:trPr>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Technique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2">
            <w:pPr>
              <w:tabs>
                <w:tab w:val="left" w:pos="525"/>
                <w:tab w:val="left" w:pos="705"/>
                <w:tab w:val="left" w:pos="1185"/>
              </w:tabs>
              <w:ind w:right="102"/>
              <w:jc w:val="both"/>
              <w:rPr/>
            </w:pPr>
            <w:r w:rsidDel="00000000" w:rsidR="00000000" w:rsidRPr="00000000">
              <w:rPr>
                <w:rtl w:val="0"/>
              </w:rPr>
              <w:t xml:space="preserve">The test team will use white-box testing, black-box testing, test scenarios in order to execute each use case, use-case flow, or function, using valid and invalid data, to verify the following:</w:t>
            </w:r>
          </w:p>
          <w:p w:rsidR="00000000" w:rsidDel="00000000" w:rsidP="00000000" w:rsidRDefault="00000000" w:rsidRPr="00000000" w14:paraId="0000019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expected results occur when valid data is used.</w:t>
            </w:r>
          </w:p>
          <w:p w:rsidR="00000000" w:rsidDel="00000000" w:rsidP="00000000" w:rsidRDefault="00000000" w:rsidRPr="00000000" w14:paraId="0000019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appropriate error or warning messages are displayed when invalid data is used.</w:t>
            </w:r>
          </w:p>
          <w:p w:rsidR="00000000" w:rsidDel="00000000" w:rsidP="00000000" w:rsidRDefault="00000000" w:rsidRPr="00000000" w14:paraId="0000019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business rule is properly applied.</w:t>
            </w:r>
          </w:p>
        </w:tc>
      </w:tr>
      <w:tr>
        <w:trPr>
          <w:trHeight w:val="281" w:hRule="atLeast"/>
        </w:trPr>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Completion Criteria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test cases have been executed and approved </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serious defects have been corrected </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95% identified defects have been corrected and closed </w:t>
            </w:r>
          </w:p>
        </w:tc>
      </w:tr>
      <w:tr>
        <w:trPr>
          <w:trHeight w:val="281" w:hRule="atLeast"/>
        </w:trPr>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Special Considerations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may be stopped when:</w:t>
            </w:r>
          </w:p>
          <w:p w:rsidR="00000000" w:rsidDel="00000000" w:rsidP="00000000" w:rsidRDefault="00000000" w:rsidRPr="00000000" w14:paraId="0000019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Time runs out.</w:t>
            </w:r>
          </w:p>
          <w:p w:rsidR="00000000" w:rsidDel="00000000" w:rsidP="00000000" w:rsidRDefault="00000000" w:rsidRPr="00000000" w14:paraId="0000019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certain number of defects found.</w:t>
            </w:r>
          </w:p>
          <w:p w:rsidR="00000000" w:rsidDel="00000000" w:rsidP="00000000" w:rsidRDefault="00000000" w:rsidRPr="00000000" w14:paraId="0000019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coverage &gt; 97%.</w:t>
            </w:r>
          </w:p>
          <w:p w:rsidR="00000000" w:rsidDel="00000000" w:rsidP="00000000" w:rsidRDefault="00000000" w:rsidRPr="00000000" w14:paraId="0000019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becomes unproductive.</w:t>
            </w:r>
            <w:r w:rsidDel="00000000" w:rsidR="00000000" w:rsidRPr="00000000">
              <w:rPr>
                <w:rtl w:val="0"/>
              </w:rPr>
            </w:r>
          </w:p>
        </w:tc>
      </w:tr>
    </w:tbl>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2-2: Functional Testing</w:t>
      </w:r>
    </w:p>
    <w:p w:rsidR="00000000" w:rsidDel="00000000" w:rsidP="00000000" w:rsidRDefault="00000000" w:rsidRPr="00000000" w14:paraId="000001A1">
      <w:pPr>
        <w:pStyle w:val="Heading4"/>
        <w:numPr>
          <w:ilvl w:val="3"/>
          <w:numId w:val="7"/>
        </w:numPr>
        <w:ind w:left="864" w:hanging="864"/>
        <w:rPr/>
      </w:pPr>
      <w:r w:rsidDel="00000000" w:rsidR="00000000" w:rsidRPr="00000000">
        <w:rPr>
          <w:rtl w:val="0"/>
        </w:rPr>
        <w:t xml:space="preserve">User Interface Testing</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Interface Testing is defined as to test the interface between the application and the end user, testing application elements like fonts, layouts, buttons, images, colors etc. During this testing, certain application is being tested to know how effective it is when it comes to user interaction. </w:t>
      </w:r>
    </w:p>
    <w:p w:rsidR="00000000" w:rsidDel="00000000" w:rsidP="00000000" w:rsidRDefault="00000000" w:rsidRPr="00000000" w14:paraId="000001A3">
      <w:pPr>
        <w:rPr/>
      </w:pPr>
      <w:r w:rsidDel="00000000" w:rsidR="00000000" w:rsidRPr="00000000">
        <w:rPr>
          <w:rtl w:val="0"/>
        </w:rPr>
      </w:r>
    </w:p>
    <w:tbl>
      <w:tblPr>
        <w:tblStyle w:val="Table5"/>
        <w:tblW w:w="8290.0" w:type="dxa"/>
        <w:jc w:val="left"/>
        <w:tblInd w:w="-15.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00"/>
      </w:tblPr>
      <w:tblGrid>
        <w:gridCol w:w="2080"/>
        <w:gridCol w:w="6210"/>
        <w:tblGridChange w:id="0">
          <w:tblGrid>
            <w:gridCol w:w="2080"/>
            <w:gridCol w:w="6210"/>
          </w:tblGrid>
        </w:tblGridChange>
      </w:tblGrid>
      <w:tr>
        <w:trPr>
          <w:trHeight w:val="281" w:hRule="atLeast"/>
        </w:trPr>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Objective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Ensuring all components in each screen have the best interaction with user and all screens have the same design with the screen described in Software Design Document.</w:t>
            </w:r>
            <w:r w:rsidDel="00000000" w:rsidR="00000000" w:rsidRPr="00000000">
              <w:rPr>
                <w:rtl w:val="0"/>
              </w:rPr>
            </w:r>
          </w:p>
        </w:tc>
      </w:tr>
      <w:tr>
        <w:trPr>
          <w:trHeight w:val="281" w:hRule="atLeast"/>
        </w:trPr>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Progress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Tester will review all screens of application by using check lists. </w:t>
            </w:r>
          </w:p>
          <w:p w:rsidR="00000000" w:rsidDel="00000000" w:rsidP="00000000" w:rsidRDefault="00000000" w:rsidRPr="00000000" w14:paraId="000001A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any defect has been found, testers will notice the developer who takes care of the appropriated screen. The developer will fix it and return to testers to re-test. </w:t>
            </w:r>
          </w:p>
          <w:p w:rsidR="00000000" w:rsidDel="00000000" w:rsidP="00000000" w:rsidRDefault="00000000" w:rsidRPr="00000000" w14:paraId="000001A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defect has not been corrected, testers will return it back to developer to fix. If the defect has been corrected, testers will close it.</w:t>
            </w:r>
          </w:p>
        </w:tc>
      </w:tr>
      <w:tr>
        <w:trPr>
          <w:trHeight w:val="281" w:hRule="atLeast"/>
        </w:trPr>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Technique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Checklists, black-box testing</w:t>
            </w:r>
          </w:p>
        </w:tc>
      </w:tr>
      <w:tr>
        <w:trPr>
          <w:trHeight w:val="281" w:hRule="atLeast"/>
        </w:trPr>
        <w:tc>
          <w:tcPr>
            <w:tcBorders>
              <w:top w:color="000000" w:space="0" w:sz="4" w:val="single"/>
              <w:left w:color="000000" w:space="0" w:sz="4" w:val="single"/>
              <w:bottom w:color="000000" w:space="0" w:sz="4" w:val="single"/>
              <w:right w:color="000000" w:space="0" w:sz="4" w:val="single"/>
            </w:tcBorders>
            <w:shd w:fill="daeef3" w:val="clear"/>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Completion Criteria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screens have been reviewed through check lists </w:t>
            </w:r>
          </w:p>
          <w:p w:rsidR="00000000" w:rsidDel="00000000" w:rsidP="00000000" w:rsidRDefault="00000000" w:rsidRPr="00000000" w14:paraId="000001A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identified defects have been corrected and closed</w:t>
            </w:r>
          </w:p>
        </w:tc>
      </w:tr>
    </w:tbl>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2-3: User Interface Testing</w:t>
      </w:r>
    </w:p>
    <w:p w:rsidR="00000000" w:rsidDel="00000000" w:rsidP="00000000" w:rsidRDefault="00000000" w:rsidRPr="00000000" w14:paraId="000001B0">
      <w:pPr>
        <w:pStyle w:val="Heading3"/>
        <w:numPr>
          <w:ilvl w:val="2"/>
          <w:numId w:val="7"/>
        </w:numPr>
        <w:spacing w:after="240" w:lineRule="auto"/>
        <w:ind w:left="720" w:hanging="720"/>
        <w:rPr/>
      </w:pPr>
      <w:bookmarkStart w:colFirst="0" w:colLast="0" w:name="_heading=h.2jxsxqh" w:id="17"/>
      <w:bookmarkEnd w:id="17"/>
      <w:r w:rsidDel="00000000" w:rsidR="00000000" w:rsidRPr="00000000">
        <w:rPr>
          <w:rtl w:val="0"/>
        </w:rPr>
        <w:t xml:space="preserve">Test Stages</w:t>
      </w:r>
    </w:p>
    <w:p w:rsidR="00000000" w:rsidDel="00000000" w:rsidP="00000000" w:rsidRDefault="00000000" w:rsidRPr="00000000" w14:paraId="000001B1">
      <w:pPr>
        <w:ind w:left="-5" w:right="41" w:firstLine="0"/>
        <w:rPr/>
      </w:pPr>
      <w:r w:rsidDel="00000000" w:rsidR="00000000" w:rsidRPr="00000000">
        <w:rPr>
          <w:rtl w:val="0"/>
        </w:rPr>
        <w:t xml:space="preserve">The table below identifies the stages in which common tests are executed. </w:t>
      </w:r>
    </w:p>
    <w:tbl>
      <w:tblPr>
        <w:tblStyle w:val="Table6"/>
        <w:tblW w:w="8290.0" w:type="dxa"/>
        <w:jc w:val="left"/>
        <w:tblInd w:w="-15.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00"/>
      </w:tblPr>
      <w:tblGrid>
        <w:gridCol w:w="2260"/>
        <w:gridCol w:w="1710"/>
        <w:gridCol w:w="1980"/>
        <w:gridCol w:w="2340"/>
        <w:tblGridChange w:id="0">
          <w:tblGrid>
            <w:gridCol w:w="2260"/>
            <w:gridCol w:w="1710"/>
            <w:gridCol w:w="1980"/>
            <w:gridCol w:w="2340"/>
          </w:tblGrid>
        </w:tblGridChange>
      </w:tblGrid>
      <w:tr>
        <w:trPr>
          <w:trHeight w:val="301" w:hRule="atLeast"/>
        </w:trPr>
        <w:tc>
          <w:tcPr>
            <w:vMerge w:val="restart"/>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 of test</w:t>
            </w:r>
          </w:p>
        </w:tc>
        <w:tc>
          <w:tcPr>
            <w:gridSpan w:val="3"/>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Stage of test</w:t>
            </w:r>
          </w:p>
        </w:tc>
      </w:tr>
      <w:tr>
        <w:trPr>
          <w:trHeight w:val="301" w:hRule="atLeast"/>
        </w:trPr>
        <w:tc>
          <w:tcPr>
            <w:vMerge w:val="continue"/>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Integration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Test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r>
      <w:tr>
        <w:trPr>
          <w:trHeight w:val="301" w:hRule="atLeast"/>
        </w:trPr>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Interface Test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r>
    </w:tbl>
    <w:p w:rsidR="00000000" w:rsidDel="00000000" w:rsidP="00000000" w:rsidRDefault="00000000" w:rsidRPr="00000000" w14:paraId="000001C2">
      <w:pPr>
        <w:spacing w:after="225" w:line="259" w:lineRule="auto"/>
        <w:ind w:right="20"/>
        <w:jc w:val="center"/>
        <w:rPr/>
      </w:pPr>
      <w:r w:rsidDel="00000000" w:rsidR="00000000" w:rsidRPr="00000000">
        <w:rPr>
          <w:rtl w:val="0"/>
        </w:rPr>
        <w:t xml:space="preserve">Table 2-4: Test stages </w:t>
      </w:r>
    </w:p>
    <w:p w:rsidR="00000000" w:rsidDel="00000000" w:rsidP="00000000" w:rsidRDefault="00000000" w:rsidRPr="00000000" w14:paraId="000001C3">
      <w:pPr>
        <w:pStyle w:val="Heading3"/>
        <w:numPr>
          <w:ilvl w:val="2"/>
          <w:numId w:val="7"/>
        </w:numPr>
        <w:spacing w:after="240" w:lineRule="auto"/>
        <w:ind w:left="720" w:hanging="720"/>
        <w:rPr/>
      </w:pPr>
      <w:bookmarkStart w:colFirst="0" w:colLast="0" w:name="_heading=h.z337ya" w:id="18"/>
      <w:bookmarkEnd w:id="18"/>
      <w:r w:rsidDel="00000000" w:rsidR="00000000" w:rsidRPr="00000000">
        <w:rPr>
          <w:rtl w:val="0"/>
        </w:rPr>
        <w:t xml:space="preserve">Tools/Environments</w:t>
      </w:r>
    </w:p>
    <w:p w:rsidR="00000000" w:rsidDel="00000000" w:rsidP="00000000" w:rsidRDefault="00000000" w:rsidRPr="00000000" w14:paraId="000001C4">
      <w:pPr>
        <w:pStyle w:val="Heading4"/>
        <w:numPr>
          <w:ilvl w:val="3"/>
          <w:numId w:val="7"/>
        </w:numPr>
        <w:ind w:left="864" w:hanging="864"/>
        <w:rPr/>
      </w:pPr>
      <w:r w:rsidDel="00000000" w:rsidR="00000000" w:rsidRPr="00000000">
        <w:rPr>
          <w:rtl w:val="0"/>
        </w:rPr>
        <w:t xml:space="preserve">Hardware</w:t>
      </w:r>
    </w:p>
    <w:tbl>
      <w:tblPr>
        <w:tblStyle w:val="Table7"/>
        <w:tblW w:w="8290.0" w:type="dxa"/>
        <w:jc w:val="left"/>
        <w:tblInd w:w="-15.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00"/>
      </w:tblPr>
      <w:tblGrid>
        <w:gridCol w:w="1990"/>
        <w:gridCol w:w="3240"/>
        <w:gridCol w:w="3060"/>
        <w:tblGridChange w:id="0">
          <w:tblGrid>
            <w:gridCol w:w="1990"/>
            <w:gridCol w:w="3240"/>
            <w:gridCol w:w="3060"/>
          </w:tblGrid>
        </w:tblGridChange>
      </w:tblGrid>
      <w:tr>
        <w:trPr>
          <w:trHeight w:val="58" w:hRule="atLeast"/>
        </w:trPr>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r>
          </w:p>
        </w:tc>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Laptop DELL</w:t>
            </w:r>
          </w:p>
        </w:tc>
        <w:tc>
          <w:tcPr>
            <w:tcBorders>
              <w:left w:color="000000" w:space="0" w:sz="4" w:val="single"/>
              <w:right w:color="000000" w:space="0" w:sz="4" w:val="single"/>
            </w:tcBorders>
            <w:shd w:fill="ffffff" w:val="clear"/>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Device for executing test</w:t>
            </w:r>
          </w:p>
        </w:tc>
        <w:tc>
          <w:tcPr>
            <w:tcBorders>
              <w:left w:color="000000" w:space="0" w:sz="4" w:val="single"/>
              <w:right w:color="000000" w:space="0" w:sz="4" w:val="single"/>
            </w:tcBorders>
            <w:shd w:fill="ffffff" w:val="clear"/>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Ram: 16GB</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 disk: 1000GB</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SSD: 128 Gb</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Processor: Core i5 2.50 Hz</w:t>
            </w:r>
          </w:p>
        </w:tc>
      </w:tr>
      <w:tr>
        <w:trPr>
          <w:trHeight w:val="301" w:hRule="atLeast"/>
        </w:trPr>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Laptop ASUS K501L</w:t>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Device for executing test</w:t>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Ram: 8GB</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 disk: 500GB</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Processor: Core i5 2.50 Hz</w:t>
            </w:r>
          </w:p>
        </w:tc>
      </w:tr>
    </w:tbl>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2-5: Hardware for testing</w:t>
      </w:r>
    </w:p>
    <w:p w:rsidR="00000000" w:rsidDel="00000000" w:rsidP="00000000" w:rsidRDefault="00000000" w:rsidRPr="00000000" w14:paraId="000001D4">
      <w:pPr>
        <w:pStyle w:val="Heading4"/>
        <w:numPr>
          <w:ilvl w:val="3"/>
          <w:numId w:val="7"/>
        </w:numPr>
        <w:ind w:left="864" w:hanging="864"/>
        <w:rPr/>
      </w:pPr>
      <w:r w:rsidDel="00000000" w:rsidR="00000000" w:rsidRPr="00000000">
        <w:rPr>
          <w:rtl w:val="0"/>
        </w:rPr>
        <w:t xml:space="preserve">Software</w:t>
      </w:r>
    </w:p>
    <w:tbl>
      <w:tblPr>
        <w:tblStyle w:val="Table8"/>
        <w:tblW w:w="8290.0" w:type="dxa"/>
        <w:jc w:val="left"/>
        <w:tblInd w:w="-15.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00"/>
      </w:tblPr>
      <w:tblGrid>
        <w:gridCol w:w="2260"/>
        <w:gridCol w:w="3420"/>
        <w:gridCol w:w="2610"/>
        <w:tblGridChange w:id="0">
          <w:tblGrid>
            <w:gridCol w:w="2260"/>
            <w:gridCol w:w="3420"/>
            <w:gridCol w:w="2610"/>
          </w:tblGrid>
        </w:tblGridChange>
      </w:tblGrid>
      <w:tr>
        <w:trPr>
          <w:trHeight w:val="58" w:hRule="atLeast"/>
        </w:trPr>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r>
          </w:p>
        </w:tc>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Version</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Keep tracking defects</w:t>
            </w:r>
          </w:p>
        </w:tc>
        <w:tc>
          <w:tcPr>
            <w:tcBorders>
              <w:left w:color="000000" w:space="0" w:sz="4" w:val="single"/>
              <w:right w:color="000000" w:space="0" w:sz="4" w:val="single"/>
            </w:tcBorders>
            <w:shd w:fill="ffffff" w:val="clear"/>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Microsoft Excel</w:t>
            </w:r>
          </w:p>
        </w:tc>
        <w:tc>
          <w:tcPr>
            <w:tcBorders>
              <w:left w:color="000000" w:space="0" w:sz="4" w:val="single"/>
              <w:right w:color="000000" w:space="0" w:sz="4" w:val="single"/>
            </w:tcBorders>
            <w:shd w:fill="ffffff" w:val="clear"/>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Office 2016</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plan</w:t>
            </w:r>
          </w:p>
        </w:tc>
        <w:tc>
          <w:tcPr>
            <w:tcBorders>
              <w:left w:color="000000" w:space="0" w:sz="4" w:val="single"/>
              <w:right w:color="000000" w:space="0" w:sz="4" w:val="single"/>
            </w:tcBorders>
            <w:shd w:fill="ffffff" w:val="clear"/>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Microsoft Excel, Microsoft Word</w:t>
            </w:r>
          </w:p>
        </w:tc>
        <w:tc>
          <w:tcPr>
            <w:tcBorders>
              <w:left w:color="000000" w:space="0" w:sz="4" w:val="single"/>
              <w:right w:color="000000" w:space="0" w:sz="4" w:val="single"/>
            </w:tcBorders>
            <w:shd w:fill="ffffff" w:val="clear"/>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Office 2016</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case, Test report</w:t>
            </w:r>
          </w:p>
        </w:tc>
        <w:tc>
          <w:tcPr>
            <w:tcBorders>
              <w:left w:color="000000" w:space="0" w:sz="4" w:val="single"/>
              <w:right w:color="000000" w:space="0" w:sz="4" w:val="single"/>
            </w:tcBorders>
            <w:shd w:fill="ffffff" w:val="clear"/>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Microsoft Excel</w:t>
            </w:r>
          </w:p>
        </w:tc>
        <w:tc>
          <w:tcPr>
            <w:tcBorders>
              <w:left w:color="000000" w:space="0" w:sz="4" w:val="single"/>
              <w:right w:color="000000" w:space="0" w:sz="4" w:val="single"/>
            </w:tcBorders>
            <w:shd w:fill="ffffff" w:val="clear"/>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Office 2016</w:t>
            </w:r>
          </w:p>
        </w:tc>
      </w:tr>
      <w:tr>
        <w:trPr>
          <w:trHeight w:val="301" w:hRule="atLeast"/>
        </w:trPr>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Check lists</w:t>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Microsoft Excel</w:t>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Office 2016</w:t>
            </w:r>
          </w:p>
        </w:tc>
      </w:tr>
    </w:tbl>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2-6: Software for testing</w:t>
      </w:r>
    </w:p>
    <w:p w:rsidR="00000000" w:rsidDel="00000000" w:rsidP="00000000" w:rsidRDefault="00000000" w:rsidRPr="00000000" w14:paraId="000001E5">
      <w:pPr>
        <w:pStyle w:val="Heading3"/>
        <w:numPr>
          <w:ilvl w:val="2"/>
          <w:numId w:val="7"/>
        </w:numPr>
        <w:spacing w:after="240" w:lineRule="auto"/>
        <w:ind w:left="720" w:hanging="720"/>
        <w:rPr/>
      </w:pPr>
      <w:bookmarkStart w:colFirst="0" w:colLast="0" w:name="_heading=h.3j2qqm3" w:id="19"/>
      <w:bookmarkEnd w:id="19"/>
      <w:r w:rsidDel="00000000" w:rsidR="00000000" w:rsidRPr="00000000">
        <w:rPr>
          <w:rtl w:val="0"/>
        </w:rPr>
        <w:t xml:space="preserve">Resources</w:t>
      </w:r>
    </w:p>
    <w:p w:rsidR="00000000" w:rsidDel="00000000" w:rsidP="00000000" w:rsidRDefault="00000000" w:rsidRPr="00000000" w14:paraId="000001E6">
      <w:pPr>
        <w:tabs>
          <w:tab w:val="left" w:pos="1842"/>
        </w:tabs>
        <w:rPr/>
      </w:pPr>
      <w:r w:rsidDel="00000000" w:rsidR="00000000" w:rsidRPr="00000000">
        <w:rPr>
          <w:rtl w:val="0"/>
        </w:rPr>
        <w:t xml:space="preserve">This table shows the staffing assumptions for the project.</w:t>
      </w:r>
    </w:p>
    <w:p w:rsidR="00000000" w:rsidDel="00000000" w:rsidP="00000000" w:rsidRDefault="00000000" w:rsidRPr="00000000" w14:paraId="000001E7">
      <w:pPr>
        <w:tabs>
          <w:tab w:val="left" w:pos="1842"/>
        </w:tabs>
        <w:rPr/>
      </w:pPr>
      <w:r w:rsidDel="00000000" w:rsidR="00000000" w:rsidRPr="00000000">
        <w:rPr>
          <w:rtl w:val="0"/>
        </w:rPr>
      </w:r>
    </w:p>
    <w:tbl>
      <w:tblPr>
        <w:tblStyle w:val="Table9"/>
        <w:tblW w:w="8290.0" w:type="dxa"/>
        <w:jc w:val="left"/>
        <w:tblInd w:w="-15.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00"/>
      </w:tblPr>
      <w:tblGrid>
        <w:gridCol w:w="2260"/>
        <w:gridCol w:w="2790"/>
        <w:gridCol w:w="3240"/>
        <w:tblGridChange w:id="0">
          <w:tblGrid>
            <w:gridCol w:w="2260"/>
            <w:gridCol w:w="2790"/>
            <w:gridCol w:w="3240"/>
          </w:tblGrid>
        </w:tblGridChange>
      </w:tblGrid>
      <w:tr>
        <w:trPr>
          <w:trHeight w:val="58" w:hRule="atLeast"/>
        </w:trPr>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Member</w:t>
            </w:r>
          </w:p>
        </w:tc>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Position</w:t>
            </w:r>
          </w:p>
        </w:tc>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Responsibilities</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Trần Đức Anh</w:t>
            </w:r>
          </w:p>
        </w:tc>
        <w:tc>
          <w:tcPr>
            <w:tcBorders>
              <w:left w:color="000000" w:space="0" w:sz="4" w:val="single"/>
              <w:right w:color="000000" w:space="0" w:sz="4" w:val="single"/>
            </w:tcBorders>
            <w:shd w:fill="ffffff" w:val="clear"/>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Leader</w:t>
            </w:r>
          </w:p>
        </w:tc>
        <w:tc>
          <w:tcPr>
            <w:tcBorders>
              <w:left w:color="000000" w:space="0" w:sz="4" w:val="single"/>
              <w:right w:color="000000" w:space="0" w:sz="4" w:val="single"/>
            </w:tcBorders>
            <w:shd w:fill="ffffff" w:val="clear"/>
          </w:tcPr>
          <w:p w:rsidR="00000000" w:rsidDel="00000000" w:rsidP="00000000" w:rsidRDefault="00000000" w:rsidRPr="00000000" w14:paraId="000001E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Assign test tasks</w:t>
            </w:r>
          </w:p>
          <w:p w:rsidR="00000000" w:rsidDel="00000000" w:rsidP="00000000" w:rsidRDefault="00000000" w:rsidRPr="00000000" w14:paraId="000001E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Manage test resources</w:t>
            </w:r>
          </w:p>
          <w:p w:rsidR="00000000" w:rsidDel="00000000" w:rsidP="00000000" w:rsidRDefault="00000000" w:rsidRPr="00000000" w14:paraId="000001E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test plan</w:t>
            </w:r>
          </w:p>
          <w:p w:rsidR="00000000" w:rsidDel="00000000" w:rsidP="00000000" w:rsidRDefault="00000000" w:rsidRPr="00000000" w14:paraId="000001F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Review test cases</w:t>
            </w:r>
          </w:p>
          <w:p w:rsidR="00000000" w:rsidDel="00000000" w:rsidP="00000000" w:rsidRDefault="00000000" w:rsidRPr="00000000" w14:paraId="000001F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Execute test</w:t>
            </w:r>
          </w:p>
          <w:p w:rsidR="00000000" w:rsidDel="00000000" w:rsidP="00000000" w:rsidRDefault="00000000" w:rsidRPr="00000000" w14:paraId="000001F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Review test report</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Võ Đại Dương Phi</w:t>
            </w:r>
          </w:p>
        </w:tc>
        <w:tc>
          <w:tcPr>
            <w:tcBorders>
              <w:left w:color="000000" w:space="0" w:sz="4" w:val="single"/>
              <w:right w:color="000000" w:space="0" w:sz="4" w:val="single"/>
            </w:tcBorders>
            <w:shd w:fill="ffffff" w:val="clear"/>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Tester</w:t>
            </w:r>
          </w:p>
        </w:tc>
        <w:tc>
          <w:tcPr>
            <w:tcBorders>
              <w:left w:color="000000" w:space="0" w:sz="4" w:val="single"/>
              <w:right w:color="000000" w:space="0" w:sz="4" w:val="single"/>
            </w:tcBorders>
            <w:shd w:fill="ffffff" w:val="clear"/>
          </w:tcPr>
          <w:p w:rsidR="00000000" w:rsidDel="00000000" w:rsidP="00000000" w:rsidRDefault="00000000" w:rsidRPr="00000000" w14:paraId="000001F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test cases</w:t>
            </w:r>
          </w:p>
          <w:p w:rsidR="00000000" w:rsidDel="00000000" w:rsidP="00000000" w:rsidRDefault="00000000" w:rsidRPr="00000000" w14:paraId="000001F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Execute test</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Phạm Mạnh Đạt</w:t>
            </w:r>
          </w:p>
        </w:tc>
        <w:tc>
          <w:tcPr>
            <w:tcBorders>
              <w:left w:color="000000" w:space="0" w:sz="4" w:val="single"/>
              <w:right w:color="000000" w:space="0" w:sz="4" w:val="single"/>
            </w:tcBorders>
            <w:shd w:fill="ffffff" w:val="clear"/>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Tester</w:t>
            </w:r>
          </w:p>
        </w:tc>
        <w:tc>
          <w:tcPr>
            <w:tcBorders>
              <w:left w:color="000000" w:space="0" w:sz="4" w:val="single"/>
              <w:right w:color="000000" w:space="0" w:sz="4" w:val="single"/>
            </w:tcBorders>
            <w:shd w:fill="ffffff" w:val="clear"/>
          </w:tcPr>
          <w:p w:rsidR="00000000" w:rsidDel="00000000" w:rsidP="00000000" w:rsidRDefault="00000000" w:rsidRPr="00000000" w14:paraId="000001F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test cases</w:t>
            </w:r>
          </w:p>
          <w:p w:rsidR="00000000" w:rsidDel="00000000" w:rsidP="00000000" w:rsidRDefault="00000000" w:rsidRPr="00000000" w14:paraId="000001F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Execute test</w:t>
            </w:r>
          </w:p>
        </w:tc>
      </w:tr>
    </w:tbl>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2-7: Resources for testing</w:t>
      </w:r>
    </w:p>
    <w:p w:rsidR="00000000" w:rsidDel="00000000" w:rsidP="00000000" w:rsidRDefault="00000000" w:rsidRPr="00000000" w14:paraId="000001FC">
      <w:pPr>
        <w:pStyle w:val="Heading3"/>
        <w:numPr>
          <w:ilvl w:val="2"/>
          <w:numId w:val="7"/>
        </w:numPr>
        <w:spacing w:before="200" w:line="276" w:lineRule="auto"/>
        <w:ind w:left="720" w:hanging="720"/>
        <w:rPr/>
      </w:pPr>
      <w:bookmarkStart w:colFirst="0" w:colLast="0" w:name="_heading=h.1y810tw" w:id="20"/>
      <w:bookmarkEnd w:id="20"/>
      <w:r w:rsidDel="00000000" w:rsidR="00000000" w:rsidRPr="00000000">
        <w:rPr>
          <w:rtl w:val="0"/>
        </w:rPr>
        <w:t xml:space="preserve">Test Schedules</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table below describes the test schedules for the Fstay Project:</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bl>
      <w:tblPr>
        <w:tblStyle w:val="Table10"/>
        <w:tblW w:w="8290.0" w:type="dxa"/>
        <w:jc w:val="left"/>
        <w:tblInd w:w="-15.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00"/>
      </w:tblPr>
      <w:tblGrid>
        <w:gridCol w:w="3340"/>
        <w:gridCol w:w="2430"/>
        <w:gridCol w:w="2520"/>
        <w:tblGridChange w:id="0">
          <w:tblGrid>
            <w:gridCol w:w="3340"/>
            <w:gridCol w:w="2430"/>
            <w:gridCol w:w="2520"/>
          </w:tblGrid>
        </w:tblGridChange>
      </w:tblGrid>
      <w:tr>
        <w:trPr>
          <w:trHeight w:val="58" w:hRule="atLeast"/>
        </w:trPr>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Start date</w:t>
            </w:r>
          </w:p>
        </w:tc>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End date</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 Testing and API Testing</w:t>
            </w:r>
          </w:p>
        </w:tc>
        <w:tc>
          <w:tcPr>
            <w:tcBorders>
              <w:left w:color="000000" w:space="0" w:sz="4" w:val="single"/>
              <w:right w:color="000000" w:space="0" w:sz="4" w:val="single"/>
            </w:tcBorders>
            <w:shd w:fill="ffffff" w:val="clear"/>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July 27, 2020</w:t>
            </w:r>
          </w:p>
        </w:tc>
        <w:tc>
          <w:tcPr>
            <w:tcBorders>
              <w:left w:color="000000" w:space="0" w:sz="4" w:val="single"/>
              <w:right w:color="000000" w:space="0" w:sz="4" w:val="single"/>
            </w:tcBorders>
            <w:shd w:fill="ffffff" w:val="clear"/>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July 31, 2020</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Testing</w:t>
            </w:r>
          </w:p>
        </w:tc>
        <w:tc>
          <w:tcPr>
            <w:tcBorders>
              <w:left w:color="000000" w:space="0" w:sz="4" w:val="single"/>
              <w:right w:color="000000" w:space="0" w:sz="4" w:val="single"/>
            </w:tcBorders>
            <w:shd w:fill="ffffff" w:val="clear"/>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July 20, 2020</w:t>
            </w:r>
          </w:p>
        </w:tc>
        <w:tc>
          <w:tcPr>
            <w:tcBorders>
              <w:left w:color="000000" w:space="0" w:sz="4" w:val="single"/>
              <w:right w:color="000000" w:space="0" w:sz="4" w:val="single"/>
            </w:tcBorders>
            <w:shd w:fill="ffffff" w:val="clear"/>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August 4, 2020</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Integration Testing</w:t>
            </w:r>
          </w:p>
        </w:tc>
        <w:tc>
          <w:tcPr>
            <w:tcBorders>
              <w:left w:color="000000" w:space="0" w:sz="4" w:val="single"/>
              <w:right w:color="000000" w:space="0" w:sz="4" w:val="single"/>
            </w:tcBorders>
            <w:shd w:fill="ffffff" w:val="clear"/>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July 27, 2020</w:t>
            </w:r>
          </w:p>
        </w:tc>
        <w:tc>
          <w:tcPr>
            <w:tcBorders>
              <w:left w:color="000000" w:space="0" w:sz="4" w:val="single"/>
              <w:right w:color="000000" w:space="0" w:sz="4" w:val="single"/>
            </w:tcBorders>
            <w:shd w:fill="ffffff" w:val="clear"/>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August 1, 2020</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Interface Testing</w:t>
            </w:r>
          </w:p>
        </w:tc>
        <w:tc>
          <w:tcPr>
            <w:tcBorders>
              <w:left w:color="000000" w:space="0" w:sz="4" w:val="single"/>
              <w:right w:color="000000" w:space="0" w:sz="4" w:val="single"/>
            </w:tcBorders>
            <w:shd w:fill="ffffff" w:val="clear"/>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July 31, 2020</w:t>
            </w:r>
          </w:p>
        </w:tc>
        <w:tc>
          <w:tcPr>
            <w:tcBorders>
              <w:left w:color="000000" w:space="0" w:sz="4" w:val="single"/>
              <w:right w:color="000000" w:space="0" w:sz="4" w:val="single"/>
            </w:tcBorders>
            <w:shd w:fill="ffffff" w:val="clear"/>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August 3, 2020</w:t>
            </w:r>
          </w:p>
        </w:tc>
      </w:tr>
    </w:tbl>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2-8: Test schedules</w:t>
      </w:r>
    </w:p>
    <w:p w:rsidR="00000000" w:rsidDel="00000000" w:rsidP="00000000" w:rsidRDefault="00000000" w:rsidRPr="00000000" w14:paraId="0000020F">
      <w:pPr>
        <w:pStyle w:val="Heading3"/>
        <w:numPr>
          <w:ilvl w:val="2"/>
          <w:numId w:val="7"/>
        </w:numPr>
        <w:spacing w:before="200" w:line="276" w:lineRule="auto"/>
        <w:ind w:left="720" w:hanging="720"/>
        <w:rPr/>
      </w:pPr>
      <w:bookmarkStart w:colFirst="0" w:colLast="0" w:name="_heading=h.2xcytpi" w:id="22"/>
      <w:bookmarkEnd w:id="22"/>
      <w:r w:rsidDel="00000000" w:rsidR="00000000" w:rsidRPr="00000000">
        <w:rPr>
          <w:rtl w:val="0"/>
        </w:rPr>
        <w:t xml:space="preserve">Test Deliverables</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table below describes the test deliverables for the Fstay Project:</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bl>
      <w:tblPr>
        <w:tblStyle w:val="Table11"/>
        <w:tblW w:w="8290.0" w:type="dxa"/>
        <w:jc w:val="left"/>
        <w:tblInd w:w="-15.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00"/>
      </w:tblPr>
      <w:tblGrid>
        <w:gridCol w:w="2710"/>
        <w:gridCol w:w="2340"/>
        <w:gridCol w:w="3240"/>
        <w:tblGridChange w:id="0">
          <w:tblGrid>
            <w:gridCol w:w="2710"/>
            <w:gridCol w:w="2340"/>
            <w:gridCol w:w="3240"/>
          </w:tblGrid>
        </w:tblGridChange>
      </w:tblGrid>
      <w:tr>
        <w:trPr>
          <w:trHeight w:val="58" w:hRule="atLeast"/>
        </w:trPr>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Deliverables</w:t>
            </w:r>
          </w:p>
        </w:tc>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Responsibilities</w:t>
            </w:r>
          </w:p>
        </w:tc>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Completed date</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plan</w:t>
            </w:r>
          </w:p>
        </w:tc>
        <w:tc>
          <w:tcPr>
            <w:tcBorders>
              <w:left w:color="000000" w:space="0" w:sz="4" w:val="single"/>
              <w:right w:color="000000" w:space="0" w:sz="4" w:val="single"/>
            </w:tcBorders>
            <w:shd w:fill="ffffff" w:val="clear"/>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Tester</w:t>
            </w:r>
          </w:p>
        </w:tc>
        <w:tc>
          <w:tcPr>
            <w:tcBorders>
              <w:left w:color="000000" w:space="0" w:sz="4" w:val="single"/>
              <w:right w:color="000000" w:space="0" w:sz="4" w:val="single"/>
            </w:tcBorders>
            <w:shd w:fill="ffffff" w:val="clear"/>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July 7, 2020</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cases</w:t>
            </w:r>
          </w:p>
        </w:tc>
        <w:tc>
          <w:tcPr>
            <w:tcBorders>
              <w:left w:color="000000" w:space="0" w:sz="4" w:val="single"/>
              <w:right w:color="000000" w:space="0" w:sz="4" w:val="single"/>
            </w:tcBorders>
            <w:shd w:fill="ffffff" w:val="clear"/>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Tester</w:t>
            </w:r>
          </w:p>
        </w:tc>
        <w:tc>
          <w:tcPr>
            <w:tcBorders>
              <w:left w:color="000000" w:space="0" w:sz="4" w:val="single"/>
              <w:right w:color="000000" w:space="0" w:sz="4" w:val="single"/>
            </w:tcBorders>
            <w:shd w:fill="ffffff" w:val="clear"/>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August 1, 2020</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case review</w:t>
            </w:r>
          </w:p>
        </w:tc>
        <w:tc>
          <w:tcPr>
            <w:tcBorders>
              <w:left w:color="000000" w:space="0" w:sz="4" w:val="single"/>
              <w:right w:color="000000" w:space="0" w:sz="4" w:val="single"/>
            </w:tcBorders>
            <w:shd w:fill="ffffff" w:val="clear"/>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Tester + PM</w:t>
            </w:r>
          </w:p>
        </w:tc>
        <w:tc>
          <w:tcPr>
            <w:tcBorders>
              <w:left w:color="000000" w:space="0" w:sz="4" w:val="single"/>
              <w:right w:color="000000" w:space="0" w:sz="4" w:val="single"/>
            </w:tcBorders>
            <w:shd w:fill="ffffff" w:val="clear"/>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August 6, 2020</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Defect report</w:t>
            </w:r>
          </w:p>
        </w:tc>
        <w:tc>
          <w:tcPr>
            <w:tcBorders>
              <w:left w:color="000000" w:space="0" w:sz="4" w:val="single"/>
              <w:right w:color="000000" w:space="0" w:sz="4" w:val="single"/>
            </w:tcBorders>
            <w:shd w:fill="ffffff" w:val="clear"/>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member</w:t>
            </w:r>
          </w:p>
        </w:tc>
        <w:tc>
          <w:tcPr>
            <w:tcBorders>
              <w:left w:color="000000" w:space="0" w:sz="4" w:val="single"/>
              <w:right w:color="000000" w:space="0" w:sz="4" w:val="single"/>
            </w:tcBorders>
            <w:shd w:fill="ffffff" w:val="clear"/>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August 25, 2020</w:t>
            </w:r>
          </w:p>
        </w:tc>
      </w:tr>
      <w:tr>
        <w:trPr>
          <w:trHeight w:val="301" w:hRule="atLeast"/>
        </w:trPr>
        <w:tc>
          <w:tcPr>
            <w:tcBorders>
              <w:left w:color="000000" w:space="0" w:sz="4" w:val="single"/>
              <w:right w:color="000000" w:space="0" w:sz="4" w:val="single"/>
            </w:tcBorders>
            <w:shd w:fill="ffffff" w:val="clear"/>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Final test summary report</w:t>
            </w:r>
          </w:p>
        </w:tc>
        <w:tc>
          <w:tcPr>
            <w:tcBorders>
              <w:left w:color="000000" w:space="0" w:sz="4" w:val="single"/>
              <w:right w:color="000000" w:space="0" w:sz="4" w:val="single"/>
            </w:tcBorders>
            <w:shd w:fill="ffffff" w:val="clear"/>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PM</w:t>
            </w:r>
          </w:p>
        </w:tc>
        <w:tc>
          <w:tcPr>
            <w:tcBorders>
              <w:left w:color="000000" w:space="0" w:sz="4" w:val="single"/>
              <w:right w:color="000000" w:space="0" w:sz="4" w:val="single"/>
            </w:tcBorders>
            <w:shd w:fill="ffffff" w:val="clear"/>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August 25, 2020</w:t>
            </w:r>
          </w:p>
        </w:tc>
      </w:tr>
    </w:tbl>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2-9: Test deliverables</w:t>
      </w:r>
    </w:p>
    <w:p w:rsidR="00000000" w:rsidDel="00000000" w:rsidP="00000000" w:rsidRDefault="00000000" w:rsidRPr="00000000" w14:paraId="00000225">
      <w:pPr>
        <w:pStyle w:val="Heading1"/>
        <w:numPr>
          <w:ilvl w:val="0"/>
          <w:numId w:val="7"/>
        </w:numPr>
        <w:ind w:left="432" w:hanging="432"/>
        <w:rPr/>
      </w:pPr>
      <w:bookmarkStart w:colFirst="0" w:colLast="0" w:name="_heading=h.3whwml4" w:id="24"/>
      <w:bookmarkEnd w:id="24"/>
      <w:r w:rsidDel="00000000" w:rsidR="00000000" w:rsidRPr="00000000">
        <w:rPr>
          <w:rtl w:val="0"/>
        </w:rPr>
        <w:t xml:space="preserve">TEST CASES</w:t>
      </w:r>
    </w:p>
    <w:p w:rsidR="00000000" w:rsidDel="00000000" w:rsidP="00000000" w:rsidRDefault="00000000" w:rsidRPr="00000000" w14:paraId="00000226">
      <w:pPr>
        <w:pStyle w:val="Heading2"/>
        <w:numPr>
          <w:ilvl w:val="1"/>
          <w:numId w:val="7"/>
        </w:numPr>
        <w:ind w:left="576" w:hanging="576"/>
        <w:rPr/>
      </w:pPr>
      <w:bookmarkStart w:colFirst="0" w:colLast="0" w:name="_heading=h.2bn6wsx" w:id="25"/>
      <w:bookmarkEnd w:id="25"/>
      <w:r w:rsidDel="00000000" w:rsidR="00000000" w:rsidRPr="00000000">
        <w:rPr>
          <w:rtl w:val="0"/>
        </w:rPr>
        <w:t xml:space="preserve">Unit Testing and API Testing</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 Testing and API Testing will be done by the developers and approved by team leader. </w:t>
      </w: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Fstay development team embraces this feature to gain the following advantages: </w:t>
      </w:r>
    </w:p>
    <w:p w:rsidR="00000000" w:rsidDel="00000000" w:rsidP="00000000" w:rsidRDefault="00000000" w:rsidRPr="00000000" w14:paraId="000002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Detect bugs as soon as possible </w:t>
      </w:r>
    </w:p>
    <w:p w:rsidR="00000000" w:rsidDel="00000000" w:rsidP="00000000" w:rsidRDefault="00000000" w:rsidRPr="00000000" w14:paraId="000002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Make it easier to change and refactor code by improving the design of code. </w:t>
      </w:r>
    </w:p>
    <w:p w:rsidR="00000000" w:rsidDel="00000000" w:rsidP="00000000" w:rsidRDefault="00000000" w:rsidRPr="00000000" w14:paraId="000002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Save development time.  </w:t>
      </w:r>
    </w:p>
    <w:p w:rsidR="00000000" w:rsidDel="00000000" w:rsidP="00000000" w:rsidRDefault="00000000" w:rsidRPr="00000000" w14:paraId="000002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Reduce the level of bugs in production code.  </w:t>
      </w:r>
    </w:p>
    <w:p w:rsidR="00000000" w:rsidDel="00000000" w:rsidP="00000000" w:rsidRDefault="00000000" w:rsidRPr="00000000" w14:paraId="000002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Automation tests can be run as frequently as required.  </w:t>
      </w:r>
    </w:p>
    <w:p w:rsidR="00000000" w:rsidDel="00000000" w:rsidP="00000000" w:rsidRDefault="00000000" w:rsidRPr="00000000" w14:paraId="000002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 easily form a document from the tests. </w:t>
      </w:r>
    </w:p>
    <w:p w:rsidR="00000000" w:rsidDel="00000000" w:rsidP="00000000" w:rsidRDefault="00000000" w:rsidRPr="00000000" w14:paraId="000002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Easier to maintain than </w:t>
      </w:r>
      <w:hyperlink r:id="rId12">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GUI tests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which are difficult to maintain with the short release cycles and frequent changes and with a complex system. </w:t>
      </w:r>
    </w:p>
    <w:p w:rsidR="00000000" w:rsidDel="00000000" w:rsidP="00000000" w:rsidRDefault="00000000" w:rsidRPr="00000000" w14:paraId="000002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Reduce the cost of resource to corresponding GUI testing. </w:t>
      </w:r>
    </w:p>
    <w:p w:rsidR="00000000" w:rsidDel="00000000" w:rsidP="00000000" w:rsidRDefault="00000000" w:rsidRPr="00000000" w14:paraId="00000231">
      <w:pPr>
        <w:pStyle w:val="Heading3"/>
        <w:numPr>
          <w:ilvl w:val="2"/>
          <w:numId w:val="7"/>
        </w:numPr>
        <w:ind w:left="720" w:hanging="720"/>
        <w:rPr/>
      </w:pPr>
      <w:bookmarkStart w:colFirst="0" w:colLast="0" w:name="_heading=h.qsh70q" w:id="26"/>
      <w:bookmarkEnd w:id="26"/>
      <w:r w:rsidDel="00000000" w:rsidR="00000000" w:rsidRPr="00000000">
        <w:rPr>
          <w:rtl w:val="0"/>
        </w:rPr>
        <w:t xml:space="preserve">Unit Testing</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 testing was performed by using Spring Boot Famework, Mockito 2 and Junit 5 to test.</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276215" cy="1790700"/>
            <wp:effectExtent b="0" l="0" r="0" t="0"/>
            <wp:docPr id="233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7621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3-1: Unit testing sample</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833627" cy="2452590"/>
            <wp:effectExtent b="0" l="0" r="0" t="0"/>
            <wp:docPr id="233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33627" cy="245259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3-2: Using Spring Boot + Mockito + JUnit for Unit testing sample</w:t>
      </w:r>
    </w:p>
    <w:p w:rsidR="00000000" w:rsidDel="00000000" w:rsidP="00000000" w:rsidRDefault="00000000" w:rsidRPr="00000000" w14:paraId="00000238">
      <w:pPr>
        <w:pStyle w:val="Heading3"/>
        <w:numPr>
          <w:ilvl w:val="2"/>
          <w:numId w:val="7"/>
        </w:numPr>
        <w:ind w:left="720" w:hanging="720"/>
        <w:rPr/>
      </w:pPr>
      <w:bookmarkStart w:colFirst="0" w:colLast="0" w:name="_heading=h.49x2ik5" w:id="29"/>
      <w:bookmarkEnd w:id="29"/>
      <w:r w:rsidDel="00000000" w:rsidR="00000000" w:rsidRPr="00000000">
        <w:rPr>
          <w:rtl w:val="0"/>
        </w:rPr>
        <w:t xml:space="preserve">API Testing</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API testing was performed by using Postman to test.</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049597" cy="2241902"/>
            <wp:effectExtent b="0" l="0" r="0" t="0"/>
            <wp:docPr id="233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049597" cy="2241902"/>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3-3: API testing sample</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323736" cy="2653489"/>
            <wp:effectExtent b="0" l="0" r="0" t="0"/>
            <wp:docPr id="233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23736" cy="2653489"/>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3-4: Using Postman for API testing sample</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240">
      <w:pPr>
        <w:pStyle w:val="Heading2"/>
        <w:numPr>
          <w:ilvl w:val="1"/>
          <w:numId w:val="7"/>
        </w:numPr>
        <w:ind w:left="576" w:hanging="576"/>
        <w:rPr/>
      </w:pPr>
      <w:bookmarkStart w:colFirst="0" w:colLast="0" w:name="_heading=h.3o7alnk" w:id="32"/>
      <w:bookmarkEnd w:id="32"/>
      <w:r w:rsidDel="00000000" w:rsidR="00000000" w:rsidRPr="00000000">
        <w:rPr>
          <w:rtl w:val="0"/>
        </w:rPr>
        <w:t xml:space="preserve">System Testing</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Detailed test cases will be described in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Fstay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_</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SystemTestcases_FinalReport.xlsx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file. </w:t>
      </w: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a standard definition, Fstay Project defines that a test case is: </w:t>
      </w:r>
    </w:p>
    <w:p w:rsidR="00000000" w:rsidDel="00000000" w:rsidP="00000000" w:rsidRDefault="00000000" w:rsidRPr="00000000" w14:paraId="000002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set of test data and test programs (test scripts) and their expected results. A test case validates one or more system requirements and generates a pass or fail. </w:t>
      </w:r>
    </w:p>
    <w:p w:rsidR="00000000" w:rsidDel="00000000" w:rsidP="00000000" w:rsidRDefault="00000000" w:rsidRPr="00000000" w14:paraId="000002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good test case should follow two basic aspects, the Contents and the Style. Test cases for functional testing are derived from the target of test's use cases Test cases should be developed for each use case scenario. The use case scenarios are identified by describing the paths through the use case that traverse the basic flow and alternate flows start to finish through the use case. </w:t>
      </w:r>
    </w:p>
    <w:p w:rsidR="00000000" w:rsidDel="00000000" w:rsidP="00000000" w:rsidRDefault="00000000" w:rsidRPr="00000000" w14:paraId="000002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using good system testing, ATSS Project system testing will not focus on common logic of system like length of text but focus on behavior of website and aims to validate that all software module dependencies are functionally correct and that data integrity is maintained between separate modules for the entire solution. </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276215" cy="2948305"/>
            <wp:effectExtent b="0" l="0" r="0" t="0"/>
            <wp:docPr id="233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276215" cy="294830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3-.5: Test cases list sample</w:t>
      </w:r>
    </w:p>
    <w:p w:rsidR="00000000" w:rsidDel="00000000" w:rsidP="00000000" w:rsidRDefault="00000000" w:rsidRPr="00000000" w14:paraId="00000249">
      <w:pPr>
        <w:pStyle w:val="Heading1"/>
        <w:numPr>
          <w:ilvl w:val="0"/>
          <w:numId w:val="7"/>
        </w:numPr>
        <w:ind w:left="432" w:hanging="432"/>
        <w:rPr/>
      </w:pPr>
      <w:bookmarkStart w:colFirst="0" w:colLast="0" w:name="_heading=h.ihv636" w:id="34"/>
      <w:bookmarkEnd w:id="34"/>
      <w:r w:rsidDel="00000000" w:rsidR="00000000" w:rsidRPr="00000000">
        <w:rPr>
          <w:rtl w:val="0"/>
        </w:rPr>
        <w:t xml:space="preserve">CHECK LIST</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bl>
      <w:tblPr>
        <w:tblStyle w:val="Table12"/>
        <w:tblW w:w="8362.0" w:type="dxa"/>
        <w:jc w:val="left"/>
        <w:tblInd w:w="-15.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00"/>
      </w:tblPr>
      <w:tblGrid>
        <w:gridCol w:w="1090"/>
        <w:gridCol w:w="6030"/>
        <w:gridCol w:w="630"/>
        <w:gridCol w:w="612"/>
        <w:tblGridChange w:id="0">
          <w:tblGrid>
            <w:gridCol w:w="1090"/>
            <w:gridCol w:w="6030"/>
            <w:gridCol w:w="630"/>
            <w:gridCol w:w="612"/>
          </w:tblGrid>
        </w:tblGridChange>
      </w:tblGrid>
      <w:tr>
        <w:trPr>
          <w:trHeight w:val="59" w:hRule="atLeast"/>
        </w:trPr>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List </w:t>
            </w:r>
          </w:p>
        </w:tc>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w:t>
            </w:r>
          </w:p>
        </w:tc>
        <w:tc>
          <w:tcPr>
            <w:tcBorders>
              <w:top w:color="000000" w:space="0" w:sz="4" w:val="single"/>
              <w:left w:color="000000" w:space="0" w:sz="4" w:val="single"/>
              <w:right w:color="000000" w:space="0" w:sz="4" w:val="single"/>
            </w:tcBorders>
            <w:shd w:fill="deebf6" w:val="clear"/>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tc>
      </w:tr>
      <w:tr>
        <w:trPr>
          <w:trHeight w:val="306" w:hRule="atLeast"/>
        </w:trPr>
        <w:tc>
          <w:tcPr>
            <w:gridSpan w:val="4"/>
            <w:tcBorders>
              <w:left w:color="000000" w:space="0" w:sz="4" w:val="single"/>
              <w:right w:color="000000" w:space="0" w:sz="4" w:val="single"/>
            </w:tcBorders>
            <w:shd w:fill="ffffff" w:val="clear"/>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General</w:t>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CL-001</w:t>
            </w:r>
          </w:p>
        </w:tc>
        <w:tc>
          <w:tcPr>
            <w:tcBorders>
              <w:left w:color="000000" w:space="0" w:sz="4" w:val="single"/>
              <w:right w:color="000000" w:space="0" w:sz="4" w:val="single"/>
            </w:tcBorders>
            <w:shd w:fill="ffffff" w:val="clear"/>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Text on all pages for spelling and grammatical errors.</w:t>
            </w:r>
          </w:p>
        </w:tc>
        <w:tc>
          <w:tcPr>
            <w:tcBorders>
              <w:left w:color="000000" w:space="0" w:sz="4" w:val="single"/>
              <w:right w:color="000000" w:space="0" w:sz="4" w:val="single"/>
            </w:tcBorders>
            <w:shd w:fill="ffffff" w:val="clear"/>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255" w:hRule="atLeast"/>
        </w:trPr>
        <w:tc>
          <w:tcPr>
            <w:tcBorders>
              <w:left w:color="000000" w:space="0" w:sz="4" w:val="single"/>
              <w:right w:color="000000" w:space="0" w:sz="4" w:val="single"/>
            </w:tcBorders>
            <w:shd w:fill="ffffff" w:val="clear"/>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CL-002</w:t>
            </w:r>
          </w:p>
        </w:tc>
        <w:tc>
          <w:tcPr>
            <w:tcBorders>
              <w:left w:color="000000" w:space="0" w:sz="4" w:val="single"/>
              <w:right w:color="000000" w:space="0" w:sz="4" w:val="single"/>
            </w:tcBorders>
            <w:shd w:fill="ffffff" w:val="clear"/>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Functionality of buttons available on all pages.</w:t>
            </w:r>
          </w:p>
        </w:tc>
        <w:tc>
          <w:tcPr>
            <w:tcBorders>
              <w:left w:color="000000" w:space="0" w:sz="4" w:val="single"/>
              <w:right w:color="000000" w:space="0" w:sz="4" w:val="single"/>
            </w:tcBorders>
            <w:shd w:fill="ffffff" w:val="clear"/>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CL-003</w:t>
            </w:r>
          </w:p>
        </w:tc>
        <w:tc>
          <w:tcPr>
            <w:tcBorders>
              <w:left w:color="000000" w:space="0" w:sz="4" w:val="single"/>
              <w:right w:color="000000" w:space="0" w:sz="4" w:val="single"/>
            </w:tcBorders>
            <w:shd w:fill="ffffff" w:val="clear"/>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mandatory fields are validated.</w:t>
            </w:r>
          </w:p>
        </w:tc>
        <w:tc>
          <w:tcPr>
            <w:tcBorders>
              <w:left w:color="000000" w:space="0" w:sz="4" w:val="single"/>
              <w:right w:color="000000" w:space="0" w:sz="4" w:val="single"/>
            </w:tcBorders>
            <w:shd w:fill="ffffff" w:val="clear"/>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CL-004</w:t>
            </w:r>
          </w:p>
        </w:tc>
        <w:tc>
          <w:tcPr>
            <w:tcBorders>
              <w:left w:color="000000" w:space="0" w:sz="4" w:val="single"/>
              <w:right w:color="000000" w:space="0" w:sz="4" w:val="single"/>
            </w:tcBorders>
            <w:shd w:fill="ffffff" w:val="clear"/>
          </w:tcPr>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Validation error messages are displayed properly below the field.</w:t>
            </w:r>
          </w:p>
        </w:tc>
        <w:tc>
          <w:tcPr>
            <w:tcBorders>
              <w:left w:color="000000" w:space="0" w:sz="4" w:val="single"/>
              <w:right w:color="000000" w:space="0" w:sz="4" w:val="single"/>
            </w:tcBorders>
            <w:shd w:fill="ffffff" w:val="clear"/>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CL-005</w:t>
            </w:r>
          </w:p>
        </w:tc>
        <w:tc>
          <w:tcPr>
            <w:tcBorders>
              <w:left w:color="000000" w:space="0" w:sz="4" w:val="single"/>
              <w:right w:color="000000" w:space="0" w:sz="4" w:val="single"/>
            </w:tcBorders>
            <w:shd w:fill="ffffff" w:val="clear"/>
          </w:tcPr>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error messages are displayed in red color.</w:t>
            </w:r>
          </w:p>
        </w:tc>
        <w:tc>
          <w:tcPr>
            <w:tcBorders>
              <w:left w:color="000000" w:space="0" w:sz="4" w:val="single"/>
              <w:right w:color="000000" w:space="0" w:sz="4" w:val="single"/>
            </w:tcBorders>
            <w:shd w:fill="ffffff" w:val="clear"/>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CL-006</w:t>
            </w:r>
          </w:p>
        </w:tc>
        <w:tc>
          <w:tcPr>
            <w:tcBorders>
              <w:left w:color="000000" w:space="0" w:sz="4" w:val="single"/>
              <w:right w:color="000000" w:space="0" w:sz="4" w:val="single"/>
            </w:tcBorders>
            <w:shd w:fill="ffffff" w:val="clear"/>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Delete functionality for any record on page are asked for confirmation.</w:t>
            </w:r>
          </w:p>
        </w:tc>
        <w:tc>
          <w:tcPr>
            <w:tcBorders>
              <w:left w:color="000000" w:space="0" w:sz="4" w:val="single"/>
              <w:right w:color="000000" w:space="0" w:sz="4" w:val="single"/>
            </w:tcBorders>
            <w:shd w:fill="ffffff" w:val="clear"/>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CL-007</w:t>
            </w:r>
          </w:p>
        </w:tc>
        <w:tc>
          <w:tcPr>
            <w:tcBorders>
              <w:left w:color="000000" w:space="0" w:sz="4" w:val="single"/>
              <w:right w:color="000000" w:space="0" w:sz="4" w:val="single"/>
            </w:tcBorders>
            <w:shd w:fill="ffffff" w:val="clear"/>
          </w:tcPr>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numeric values are formatted properly.</w:t>
            </w:r>
          </w:p>
        </w:tc>
        <w:tc>
          <w:tcPr>
            <w:tcBorders>
              <w:left w:color="000000" w:space="0" w:sz="4" w:val="single"/>
              <w:right w:color="000000" w:space="0" w:sz="4" w:val="single"/>
            </w:tcBorders>
            <w:shd w:fill="ffffff" w:val="clear"/>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CL-008</w:t>
            </w:r>
          </w:p>
        </w:tc>
        <w:tc>
          <w:tcPr>
            <w:tcBorders>
              <w:left w:color="000000" w:space="0" w:sz="4" w:val="single"/>
              <w:right w:color="000000" w:space="0" w:sz="4" w:val="single"/>
            </w:tcBorders>
            <w:shd w:fill="ffffff" w:val="clear"/>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 crash or unavailable pages are redirected to an error page.</w:t>
            </w:r>
          </w:p>
        </w:tc>
        <w:tc>
          <w:tcPr>
            <w:tcBorders>
              <w:left w:color="000000" w:space="0" w:sz="4" w:val="single"/>
              <w:right w:color="000000" w:space="0" w:sz="4" w:val="single"/>
            </w:tcBorders>
            <w:shd w:fill="ffffff" w:val="clear"/>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gridSpan w:val="4"/>
            <w:tcBorders>
              <w:left w:color="000000" w:space="0" w:sz="4" w:val="single"/>
              <w:right w:color="000000" w:space="0" w:sz="4" w:val="single"/>
            </w:tcBorders>
            <w:shd w:fill="ffffff" w:val="clear"/>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GUI and Usability</w:t>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CL-009</w:t>
            </w:r>
          </w:p>
        </w:tc>
        <w:tc>
          <w:tcPr>
            <w:tcBorders>
              <w:left w:color="000000" w:space="0" w:sz="4" w:val="single"/>
              <w:right w:color="000000" w:space="0" w:sz="4" w:val="single"/>
            </w:tcBorders>
            <w:shd w:fill="ffffff" w:val="clear"/>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screen well organized and easy to use.</w:t>
            </w:r>
          </w:p>
        </w:tc>
        <w:tc>
          <w:tcPr>
            <w:tcBorders>
              <w:left w:color="000000" w:space="0" w:sz="4" w:val="single"/>
              <w:right w:color="000000" w:space="0" w:sz="4" w:val="single"/>
            </w:tcBorders>
            <w:shd w:fill="ffffff" w:val="clear"/>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CL-010</w:t>
            </w:r>
          </w:p>
        </w:tc>
        <w:tc>
          <w:tcPr>
            <w:tcBorders>
              <w:left w:color="000000" w:space="0" w:sz="4" w:val="single"/>
              <w:right w:color="000000" w:space="0" w:sz="4" w:val="single"/>
            </w:tcBorders>
            <w:shd w:fill="ffffff" w:val="clea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fields on page (e.g. text box, radio options, dropdown lists) should be aligned properly.</w:t>
            </w:r>
          </w:p>
        </w:tc>
        <w:tc>
          <w:tcPr>
            <w:tcBorders>
              <w:left w:color="000000" w:space="0" w:sz="4" w:val="single"/>
              <w:right w:color="000000" w:space="0" w:sz="4" w:val="single"/>
            </w:tcBorders>
            <w:shd w:fill="ffffff" w:val="clear"/>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CL-011</w:t>
            </w:r>
          </w:p>
        </w:tc>
        <w:tc>
          <w:tcPr>
            <w:tcBorders>
              <w:left w:color="000000" w:space="0" w:sz="4" w:val="single"/>
              <w:right w:color="000000" w:space="0" w:sz="4" w:val="single"/>
            </w:tcBorders>
            <w:shd w:fill="ffffff" w:val="clear"/>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Information is arranged symmetrically with adequate spacing between components.</w:t>
            </w:r>
          </w:p>
        </w:tc>
        <w:tc>
          <w:tcPr>
            <w:tcBorders>
              <w:left w:color="000000" w:space="0" w:sz="4" w:val="single"/>
              <w:right w:color="000000" w:space="0" w:sz="4" w:val="single"/>
            </w:tcBorders>
            <w:shd w:fill="ffffff" w:val="clear"/>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CL-012</w:t>
            </w:r>
          </w:p>
        </w:tc>
        <w:tc>
          <w:tcPr>
            <w:tcBorders>
              <w:left w:color="000000" w:space="0" w:sz="4" w:val="single"/>
              <w:right w:color="000000" w:space="0" w:sz="4" w:val="single"/>
            </w:tcBorders>
            <w:shd w:fill="ffffff" w:val="clear"/>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most important fields are located where they are easy to see.</w:t>
            </w:r>
          </w:p>
        </w:tc>
        <w:tc>
          <w:tcPr>
            <w:tcBorders>
              <w:left w:color="000000" w:space="0" w:sz="4" w:val="single"/>
              <w:right w:color="000000" w:space="0" w:sz="4" w:val="single"/>
            </w:tcBorders>
            <w:shd w:fill="ffffff" w:val="clear"/>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CL-013</w:t>
            </w:r>
          </w:p>
        </w:tc>
        <w:tc>
          <w:tcPr>
            <w:tcBorders>
              <w:left w:color="000000" w:space="0" w:sz="4" w:val="single"/>
              <w:right w:color="000000" w:space="0" w:sz="4" w:val="single"/>
            </w:tcBorders>
            <w:shd w:fill="ffffff" w:val="clear"/>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Information is presented in the order that the user needs it.</w:t>
            </w:r>
          </w:p>
        </w:tc>
        <w:tc>
          <w:tcPr>
            <w:tcBorders>
              <w:left w:color="000000" w:space="0" w:sz="4" w:val="single"/>
              <w:right w:color="000000" w:space="0" w:sz="4" w:val="single"/>
            </w:tcBorders>
            <w:shd w:fill="ffffff" w:val="clea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CL-014</w:t>
            </w:r>
          </w:p>
        </w:tc>
        <w:tc>
          <w:tcPr>
            <w:tcBorders>
              <w:left w:color="000000" w:space="0" w:sz="4" w:val="single"/>
              <w:right w:color="000000" w:space="0" w:sz="4" w:val="single"/>
            </w:tcBorders>
            <w:shd w:fill="ffffff" w:val="clear"/>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screen designed to fit the requirements for international use.</w:t>
            </w:r>
          </w:p>
        </w:tc>
        <w:tc>
          <w:tcPr>
            <w:tcBorders>
              <w:left w:color="000000" w:space="0" w:sz="4" w:val="single"/>
              <w:right w:color="000000" w:space="0" w:sz="4" w:val="single"/>
            </w:tcBorders>
            <w:shd w:fill="ffffff" w:val="clear"/>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CL-015</w:t>
            </w:r>
          </w:p>
        </w:tc>
        <w:tc>
          <w:tcPr>
            <w:tcBorders>
              <w:left w:color="000000" w:space="0" w:sz="4" w:val="single"/>
              <w:right w:color="000000" w:space="0" w:sz="4" w:val="single"/>
            </w:tcBorders>
            <w:shd w:fill="ffffff" w:val="clear"/>
          </w:tcPr>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text easy to translate. Do not use slang, acronyms, and abbreviations.</w:t>
            </w:r>
          </w:p>
        </w:tc>
        <w:tc>
          <w:tcPr>
            <w:tcBorders>
              <w:left w:color="000000" w:space="0" w:sz="4" w:val="single"/>
              <w:right w:color="000000" w:space="0" w:sz="4" w:val="single"/>
            </w:tcBorders>
            <w:shd w:fill="ffffff" w:val="clear"/>
          </w:tcPr>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CL-016</w:t>
            </w:r>
          </w:p>
        </w:tc>
        <w:tc>
          <w:tcPr>
            <w:tcBorders>
              <w:left w:color="000000" w:space="0" w:sz="4" w:val="single"/>
              <w:right w:color="000000" w:space="0" w:sz="4" w:val="single"/>
            </w:tcBorders>
            <w:shd w:fill="ffffff" w:val="clear"/>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Icons and images are designed impression and copyright.</w:t>
            </w:r>
          </w:p>
        </w:tc>
        <w:tc>
          <w:tcPr>
            <w:tcBorders>
              <w:left w:color="000000" w:space="0" w:sz="4" w:val="single"/>
              <w:right w:color="000000" w:space="0" w:sz="4" w:val="single"/>
            </w:tcBorders>
            <w:shd w:fill="ffffff" w:val="clear"/>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CL-017</w:t>
            </w:r>
          </w:p>
        </w:tc>
        <w:tc>
          <w:tcPr>
            <w:tcBorders>
              <w:left w:color="000000" w:space="0" w:sz="4" w:val="single"/>
              <w:right w:color="000000" w:space="0" w:sz="4" w:val="single"/>
            </w:tcBorders>
            <w:shd w:fill="ffffff" w:val="clear"/>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Font size, style and color for headline, description test, labels, infield data, and grid information standard as specified in SRS.</w:t>
            </w:r>
          </w:p>
        </w:tc>
        <w:tc>
          <w:tcPr>
            <w:tcBorders>
              <w:left w:color="000000" w:space="0" w:sz="4" w:val="single"/>
              <w:right w:color="000000" w:space="0" w:sz="4" w:val="single"/>
            </w:tcBorders>
            <w:shd w:fill="ffffff" w:val="clear"/>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CL-018</w:t>
            </w:r>
          </w:p>
        </w:tc>
        <w:tc>
          <w:tcPr>
            <w:tcBorders>
              <w:left w:color="000000" w:space="0" w:sz="4" w:val="single"/>
              <w:right w:color="000000" w:space="0" w:sz="4" w:val="single"/>
            </w:tcBorders>
            <w:shd w:fill="ffffff" w:val="clear"/>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Page Text must be standing by language locale.</w:t>
            </w:r>
          </w:p>
        </w:tc>
        <w:tc>
          <w:tcPr>
            <w:tcBorders>
              <w:left w:color="000000" w:space="0" w:sz="4" w:val="single"/>
              <w:right w:color="000000" w:space="0" w:sz="4" w:val="single"/>
            </w:tcBorders>
            <w:shd w:fill="ffffff" w:val="clear"/>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CL-019</w:t>
            </w:r>
          </w:p>
        </w:tc>
        <w:tc>
          <w:tcPr>
            <w:tcBorders>
              <w:left w:color="000000" w:space="0" w:sz="4" w:val="single"/>
              <w:right w:color="000000" w:space="0" w:sz="4" w:val="single"/>
            </w:tcBorders>
            <w:shd w:fill="ffffff" w:val="clea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Numeric values must be standing by language locale.</w:t>
            </w:r>
          </w:p>
        </w:tc>
        <w:tc>
          <w:tcPr>
            <w:tcBorders>
              <w:left w:color="000000" w:space="0" w:sz="4" w:val="single"/>
              <w:right w:color="000000" w:space="0" w:sz="4" w:val="single"/>
            </w:tcBorders>
            <w:shd w:fill="ffffff" w:val="clea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CL-020</w:t>
            </w:r>
          </w:p>
        </w:tc>
        <w:tc>
          <w:tcPr>
            <w:tcBorders>
              <w:left w:color="000000" w:space="0" w:sz="4" w:val="single"/>
              <w:right w:color="000000" w:space="0" w:sz="4" w:val="single"/>
            </w:tcBorders>
            <w:shd w:fill="ffffff" w:val="clear"/>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static text is clear, concise, and meaningful.</w:t>
            </w:r>
          </w:p>
        </w:tc>
        <w:tc>
          <w:tcPr>
            <w:tcBorders>
              <w:left w:color="000000" w:space="0" w:sz="4" w:val="single"/>
              <w:right w:color="000000" w:space="0" w:sz="4" w:val="single"/>
            </w:tcBorders>
            <w:shd w:fill="ffffff" w:val="clear"/>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CL-021</w:t>
            </w:r>
          </w:p>
        </w:tc>
        <w:tc>
          <w:tcPr>
            <w:tcBorders>
              <w:left w:color="000000" w:space="0" w:sz="4" w:val="single"/>
              <w:right w:color="000000" w:space="0" w:sz="4" w:val="single"/>
            </w:tcBorders>
            <w:shd w:fill="ffffff" w:val="clear"/>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Buttons follow the project standards for size and position (e.g., Negative button is correct size and to the right of the Positive button).</w:t>
            </w:r>
          </w:p>
        </w:tc>
        <w:tc>
          <w:tcPr>
            <w:tcBorders>
              <w:left w:color="000000" w:space="0" w:sz="4" w:val="single"/>
              <w:right w:color="000000" w:space="0" w:sz="4" w:val="single"/>
            </w:tcBorders>
            <w:shd w:fill="ffffff" w:val="clear"/>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CL-022</w:t>
            </w:r>
          </w:p>
        </w:tc>
        <w:tc>
          <w:tcPr>
            <w:tcBorders>
              <w:left w:color="000000" w:space="0" w:sz="4" w:val="single"/>
              <w:right w:color="000000" w:space="0" w:sz="4" w:val="single"/>
            </w:tcBorders>
            <w:shd w:fill="ffffff" w:val="clear"/>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Graphical objects are used appropriately and according to the guidelines specified in Graphical User Interface Design.</w:t>
            </w:r>
          </w:p>
        </w:tc>
        <w:tc>
          <w:tcPr>
            <w:tcBorders>
              <w:left w:color="000000" w:space="0" w:sz="4" w:val="single"/>
              <w:right w:color="000000" w:space="0" w:sz="4" w:val="single"/>
            </w:tcBorders>
            <w:shd w:fill="ffffff" w:val="clear"/>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CL-023</w:t>
            </w:r>
          </w:p>
        </w:tc>
        <w:tc>
          <w:tcPr>
            <w:tcBorders>
              <w:left w:color="000000" w:space="0" w:sz="4" w:val="single"/>
              <w:right w:color="000000" w:space="0" w:sz="4" w:val="single"/>
            </w:tcBorders>
            <w:shd w:fill="ffffff" w:val="clear"/>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list view is used to allow a collection of items that are on a single hierarchical level.</w:t>
            </w:r>
          </w:p>
        </w:tc>
        <w:tc>
          <w:tcPr>
            <w:tcBorders>
              <w:left w:color="000000" w:space="0" w:sz="4" w:val="single"/>
              <w:right w:color="000000" w:space="0" w:sz="4" w:val="single"/>
            </w:tcBorders>
            <w:shd w:fill="ffffff" w:val="clear"/>
          </w:tcPr>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CL-024</w:t>
            </w:r>
          </w:p>
        </w:tc>
        <w:tc>
          <w:tcPr>
            <w:tcBorders>
              <w:left w:color="000000" w:space="0" w:sz="4" w:val="single"/>
              <w:right w:color="000000" w:space="0" w:sz="4" w:val="single"/>
            </w:tcBorders>
            <w:shd w:fill="ffffff" w:val="clear"/>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tree view is used to allow a collection of items to be displayed and manipulated within varying hierarchical levels.</w:t>
            </w:r>
          </w:p>
        </w:tc>
        <w:tc>
          <w:tcPr>
            <w:tcBorders>
              <w:left w:color="000000" w:space="0" w:sz="4" w:val="single"/>
              <w:right w:color="000000" w:space="0" w:sz="4" w:val="single"/>
            </w:tcBorders>
            <w:shd w:fill="ffffff" w:val="clear"/>
          </w:tcPr>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CL-025</w:t>
            </w:r>
          </w:p>
        </w:tc>
        <w:tc>
          <w:tcPr>
            <w:tcBorders>
              <w:left w:color="000000" w:space="0" w:sz="4" w:val="single"/>
              <w:right w:color="000000" w:space="0" w:sz="4" w:val="single"/>
            </w:tcBorders>
            <w:shd w:fill="ffffff" w:val="clear"/>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Pop-up menus are provided for the user to access information about an object's properties or perform specific tasks on the object.</w:t>
            </w:r>
          </w:p>
        </w:tc>
        <w:tc>
          <w:tcPr>
            <w:tcBorders>
              <w:left w:color="000000" w:space="0" w:sz="4" w:val="single"/>
              <w:right w:color="000000" w:space="0" w:sz="4" w:val="single"/>
            </w:tcBorders>
            <w:shd w:fill="ffffff" w:val="clear"/>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CL-026</w:t>
            </w:r>
          </w:p>
        </w:tc>
        <w:tc>
          <w:tcPr>
            <w:tcBorders>
              <w:left w:color="000000" w:space="0" w:sz="4" w:val="single"/>
              <w:right w:color="000000" w:space="0" w:sz="4" w:val="single"/>
            </w:tcBorders>
            <w:shd w:fill="ffffff" w:val="clear"/>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Command buttons are used to trigger application processes.</w:t>
            </w:r>
          </w:p>
        </w:tc>
        <w:tc>
          <w:tcPr>
            <w:tcBorders>
              <w:left w:color="000000" w:space="0" w:sz="4" w:val="single"/>
              <w:right w:color="000000" w:space="0" w:sz="4" w:val="single"/>
            </w:tcBorders>
            <w:shd w:fill="ffffff" w:val="clear"/>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CL-027</w:t>
            </w:r>
          </w:p>
        </w:tc>
        <w:tc>
          <w:tcPr>
            <w:tcBorders>
              <w:left w:color="000000" w:space="0" w:sz="4" w:val="single"/>
              <w:right w:color="000000" w:space="0" w:sz="4" w:val="single"/>
            </w:tcBorders>
            <w:shd w:fill="ffffff" w:val="clear"/>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Toggle buttons are used to show independent on/off choices. Can change status for different answer.</w:t>
            </w:r>
          </w:p>
        </w:tc>
        <w:tc>
          <w:tcPr>
            <w:tcBorders>
              <w:left w:color="000000" w:space="0" w:sz="4" w:val="single"/>
              <w:right w:color="000000" w:space="0" w:sz="4" w:val="single"/>
            </w:tcBorders>
            <w:shd w:fill="ffffff" w:val="clear"/>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CL-028</w:t>
            </w:r>
          </w:p>
        </w:tc>
        <w:tc>
          <w:tcPr>
            <w:tcBorders>
              <w:left w:color="000000" w:space="0" w:sz="4" w:val="single"/>
              <w:right w:color="000000" w:space="0" w:sz="4" w:val="single"/>
            </w:tcBorders>
            <w:shd w:fill="ffffff" w:val="clear"/>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display notification message when meet trouble, error.</w:t>
            </w:r>
          </w:p>
        </w:tc>
        <w:tc>
          <w:tcPr>
            <w:tcBorders>
              <w:left w:color="000000" w:space="0" w:sz="4" w:val="single"/>
              <w:right w:color="000000" w:space="0" w:sz="4" w:val="single"/>
            </w:tcBorders>
            <w:shd w:fill="ffffff" w:val="clear"/>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gridSpan w:val="4"/>
            <w:tcBorders>
              <w:left w:color="000000" w:space="0" w:sz="4" w:val="single"/>
              <w:right w:color="000000" w:space="0" w:sz="4" w:val="single"/>
            </w:tcBorders>
            <w:shd w:fill="ffffff" w:val="clear"/>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Database</w:t>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CL-029</w:t>
            </w:r>
          </w:p>
        </w:tc>
        <w:tc>
          <w:tcPr>
            <w:tcBorders>
              <w:left w:color="000000" w:space="0" w:sz="4" w:val="single"/>
              <w:right w:color="000000" w:space="0" w:sz="4" w:val="single"/>
            </w:tcBorders>
            <w:shd w:fill="ffffff" w:val="clear"/>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Correct data is getting saved in the database upon successful page submit.</w:t>
            </w:r>
          </w:p>
        </w:tc>
        <w:tc>
          <w:tcPr>
            <w:tcBorders>
              <w:left w:color="000000" w:space="0" w:sz="4" w:val="single"/>
              <w:right w:color="000000" w:space="0" w:sz="4" w:val="single"/>
            </w:tcBorders>
            <w:shd w:fill="ffffff"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CL-030</w:t>
            </w:r>
          </w:p>
        </w:tc>
        <w:tc>
          <w:tcPr>
            <w:tcBorders>
              <w:left w:color="000000" w:space="0" w:sz="4" w:val="single"/>
              <w:right w:color="000000" w:space="0" w:sz="4" w:val="single"/>
            </w:tcBorders>
            <w:shd w:fill="ffffff" w:val="clear"/>
          </w:tcPr>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Values columns are not accepting null values.</w:t>
            </w:r>
          </w:p>
        </w:tc>
        <w:tc>
          <w:tcPr>
            <w:tcBorders>
              <w:left w:color="000000" w:space="0" w:sz="4" w:val="single"/>
              <w:right w:color="000000" w:space="0" w:sz="4" w:val="single"/>
            </w:tcBorders>
            <w:shd w:fill="ffffff" w:val="clear"/>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CL-031</w:t>
            </w:r>
          </w:p>
        </w:tc>
        <w:tc>
          <w:tcPr>
            <w:tcBorders>
              <w:left w:color="000000" w:space="0" w:sz="4" w:val="single"/>
              <w:right w:color="000000" w:space="0" w:sz="4" w:val="single"/>
            </w:tcBorders>
            <w:shd w:fill="ffffff" w:val="clear"/>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should be stored in single or multiple tables based on design.</w:t>
            </w:r>
          </w:p>
        </w:tc>
        <w:tc>
          <w:tcPr>
            <w:tcBorders>
              <w:left w:color="000000" w:space="0" w:sz="4" w:val="single"/>
              <w:right w:color="000000" w:space="0" w:sz="4" w:val="single"/>
            </w:tcBorders>
            <w:shd w:fill="ffffff"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CL-032</w:t>
            </w:r>
          </w:p>
        </w:tc>
        <w:tc>
          <w:tcPr>
            <w:tcBorders>
              <w:left w:color="000000" w:space="0" w:sz="4" w:val="single"/>
              <w:right w:color="000000" w:space="0" w:sz="4" w:val="single"/>
            </w:tcBorders>
            <w:shd w:fill="ffffff" w:val="clear"/>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Input data is not truncated. Field length shown to user on page and in database schema should be same.</w:t>
            </w:r>
          </w:p>
        </w:tc>
        <w:tc>
          <w:tcPr>
            <w:tcBorders>
              <w:left w:color="000000" w:space="0" w:sz="4" w:val="single"/>
              <w:right w:color="000000" w:space="0" w:sz="4" w:val="single"/>
            </w:tcBorders>
            <w:shd w:fill="ffffff"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CL-033</w:t>
            </w:r>
          </w:p>
        </w:tc>
        <w:tc>
          <w:tcPr>
            <w:tcBorders>
              <w:left w:color="000000" w:space="0" w:sz="4" w:val="single"/>
              <w:right w:color="000000" w:space="0" w:sz="4" w:val="single"/>
            </w:tcBorders>
            <w:shd w:fill="ffffff"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Input numeric fields with minimum, maximum, and float values.</w:t>
            </w:r>
          </w:p>
        </w:tc>
        <w:tc>
          <w:tcPr>
            <w:tcBorders>
              <w:left w:color="000000" w:space="0" w:sz="4" w:val="single"/>
              <w:right w:color="000000" w:space="0" w:sz="4" w:val="single"/>
            </w:tcBorders>
            <w:shd w:fill="ffffff" w:val="clear"/>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CL-034</w:t>
            </w:r>
          </w:p>
        </w:tc>
        <w:tc>
          <w:tcPr>
            <w:tcBorders>
              <w:left w:color="000000" w:space="0" w:sz="4" w:val="single"/>
              <w:right w:color="000000" w:space="0" w:sz="4" w:val="single"/>
            </w:tcBorders>
            <w:shd w:fill="ffffff" w:val="clear"/>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Input numeric fields with negative values (for both acceptance and non-acceptance).</w:t>
            </w:r>
          </w:p>
        </w:tc>
        <w:tc>
          <w:tcPr>
            <w:tcBorders>
              <w:left w:color="000000" w:space="0" w:sz="4" w:val="single"/>
              <w:right w:color="000000" w:space="0" w:sz="4" w:val="single"/>
            </w:tcBorders>
            <w:shd w:fill="ffffff" w:val="clear"/>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CL-035</w:t>
            </w:r>
          </w:p>
        </w:tc>
        <w:tc>
          <w:tcPr>
            <w:tcBorders>
              <w:left w:color="000000" w:space="0" w:sz="4" w:val="single"/>
              <w:right w:color="000000" w:space="0" w:sz="4" w:val="single"/>
            </w:tcBorders>
            <w:shd w:fill="ffffff" w:val="clear"/>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Database fields are designed with correct data type and data length.</w:t>
            </w:r>
          </w:p>
        </w:tc>
        <w:tc>
          <w:tcPr>
            <w:tcBorders>
              <w:left w:color="000000" w:space="0" w:sz="4" w:val="single"/>
              <w:right w:color="000000" w:space="0" w:sz="4" w:val="single"/>
            </w:tcBorders>
            <w:shd w:fill="ffffff" w:val="clear"/>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CL-036</w:t>
            </w:r>
          </w:p>
        </w:tc>
        <w:tc>
          <w:tcPr>
            <w:tcBorders>
              <w:left w:color="000000" w:space="0" w:sz="4" w:val="single"/>
              <w:right w:color="000000" w:space="0" w:sz="4" w:val="single"/>
            </w:tcBorders>
            <w:shd w:fill="ffffff" w:val="clear"/>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Input field leading and trailing spaces are truncated before committing data to database.</w:t>
            </w:r>
          </w:p>
        </w:tc>
        <w:tc>
          <w:tcPr>
            <w:tcBorders>
              <w:left w:color="000000" w:space="0" w:sz="4" w:val="single"/>
              <w:right w:color="000000" w:space="0" w:sz="4" w:val="single"/>
            </w:tcBorders>
            <w:shd w:fill="ffffff" w:val="clear"/>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gridSpan w:val="4"/>
            <w:tcBorders>
              <w:left w:color="000000" w:space="0" w:sz="4" w:val="single"/>
              <w:right w:color="000000" w:space="0" w:sz="4" w:val="single"/>
            </w:tcBorders>
            <w:shd w:fill="ffffff" w:val="clear"/>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Security</w:t>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CL-037</w:t>
            </w:r>
          </w:p>
        </w:tc>
        <w:tc>
          <w:tcPr>
            <w:tcBorders>
              <w:left w:color="000000" w:space="0" w:sz="4" w:val="single"/>
              <w:right w:color="000000" w:space="0" w:sz="4" w:val="single"/>
            </w:tcBorders>
            <w:shd w:fill="ffffff" w:val="clear"/>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cookie allowed (disabled or allowed to be edited)</w:t>
            </w:r>
          </w:p>
        </w:tc>
        <w:tc>
          <w:tcPr>
            <w:tcBorders>
              <w:left w:color="000000" w:space="0" w:sz="4" w:val="single"/>
              <w:right w:color="000000" w:space="0" w:sz="4" w:val="single"/>
            </w:tcBorders>
            <w:shd w:fill="ffffff" w:val="clear"/>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CL-038</w:t>
            </w:r>
          </w:p>
        </w:tc>
        <w:tc>
          <w:tcPr>
            <w:tcBorders>
              <w:left w:color="000000" w:space="0" w:sz="4" w:val="single"/>
              <w:right w:color="000000" w:space="0" w:sz="4" w:val="single"/>
            </w:tcBorders>
            <w:shd w:fill="ffffff" w:val="clea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the form giving away security information if the source is viewed.</w:t>
            </w:r>
          </w:p>
        </w:tc>
        <w:tc>
          <w:tcPr>
            <w:tcBorders>
              <w:left w:color="000000" w:space="0" w:sz="4" w:val="single"/>
              <w:right w:color="000000" w:space="0" w:sz="4" w:val="single"/>
            </w:tcBorders>
            <w:shd w:fill="ffffff" w:val="clea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CL-039</w:t>
            </w:r>
          </w:p>
        </w:tc>
        <w:tc>
          <w:tcPr>
            <w:tcBorders>
              <w:left w:color="000000" w:space="0" w:sz="4" w:val="single"/>
              <w:right w:color="000000" w:space="0" w:sz="4" w:val="single"/>
            </w:tcBorders>
            <w:shd w:fill="ffffff" w:val="clear"/>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password security and password policy enforcement.</w:t>
            </w:r>
          </w:p>
        </w:tc>
        <w:tc>
          <w:tcPr>
            <w:tcBorders>
              <w:left w:color="000000" w:space="0" w:sz="4" w:val="single"/>
              <w:right w:color="000000" w:space="0" w:sz="4" w:val="single"/>
            </w:tcBorders>
            <w:shd w:fill="ffffff" w:val="clea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CL-040</w:t>
            </w:r>
          </w:p>
        </w:tc>
        <w:tc>
          <w:tcPr>
            <w:tcBorders>
              <w:left w:color="000000" w:space="0" w:sz="4" w:val="single"/>
              <w:right w:color="000000" w:space="0" w:sz="4" w:val="single"/>
            </w:tcBorders>
            <w:shd w:fill="ffffff" w:val="clear"/>
          </w:tcPr>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Check application logout functionality.</w:t>
            </w:r>
          </w:p>
        </w:tc>
        <w:tc>
          <w:tcPr>
            <w:tcBorders>
              <w:left w:color="000000" w:space="0" w:sz="4" w:val="single"/>
              <w:right w:color="000000" w:space="0" w:sz="4" w:val="single"/>
            </w:tcBorders>
            <w:shd w:fill="ffffff" w:val="clear"/>
          </w:tcPr>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306" w:hRule="atLeast"/>
        </w:trPr>
        <w:tc>
          <w:tcPr>
            <w:tcBorders>
              <w:left w:color="000000" w:space="0" w:sz="4" w:val="single"/>
              <w:right w:color="000000" w:space="0" w:sz="4" w:val="single"/>
            </w:tcBorders>
            <w:shd w:fill="ffffff" w:val="clear"/>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CL-041</w:t>
            </w:r>
          </w:p>
        </w:tc>
        <w:tc>
          <w:tcPr>
            <w:tcBorders>
              <w:left w:color="000000" w:space="0" w:sz="4" w:val="single"/>
              <w:right w:color="000000" w:space="0" w:sz="4" w:val="single"/>
            </w:tcBorders>
            <w:shd w:fill="ffffff" w:val="clear"/>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Cookie information should be stored in encrypted format only.</w:t>
            </w:r>
          </w:p>
        </w:tc>
        <w:tc>
          <w:tcPr>
            <w:tcBorders>
              <w:left w:color="000000" w:space="0" w:sz="4" w:val="single"/>
              <w:right w:color="000000" w:space="0" w:sz="4" w:val="single"/>
            </w:tcBorders>
            <w:shd w:fill="ffffff" w:val="clear"/>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tc>
        <w:tc>
          <w:tcPr>
            <w:tcBorders>
              <w:left w:color="000000" w:space="0" w:sz="4" w:val="single"/>
              <w:right w:color="000000" w:space="0" w:sz="4" w:val="single"/>
            </w:tcBorders>
            <w:shd w:fill="ffffff" w:val="clear"/>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4-1: Check list</w:t>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5">
      <w:pPr>
        <w:pStyle w:val="Heading1"/>
        <w:numPr>
          <w:ilvl w:val="0"/>
          <w:numId w:val="7"/>
        </w:numPr>
        <w:ind w:left="432" w:hanging="432"/>
        <w:rPr/>
      </w:pPr>
      <w:bookmarkStart w:colFirst="0" w:colLast="0" w:name="_heading=h.1hmsyys" w:id="36"/>
      <w:bookmarkEnd w:id="36"/>
      <w:r w:rsidDel="00000000" w:rsidR="00000000" w:rsidRPr="00000000">
        <w:rPr>
          <w:rtl w:val="0"/>
        </w:rPr>
        <w:t xml:space="preserve">TEST LOGS</w:t>
      </w:r>
    </w:p>
    <w:p w:rsidR="00000000" w:rsidDel="00000000" w:rsidP="00000000" w:rsidRDefault="00000000" w:rsidRPr="00000000" w14:paraId="00000306">
      <w:pPr>
        <w:pStyle w:val="Heading2"/>
        <w:numPr>
          <w:ilvl w:val="1"/>
          <w:numId w:val="7"/>
        </w:numPr>
        <w:ind w:left="576" w:hanging="576"/>
        <w:rPr>
          <w:sz w:val="28"/>
          <w:szCs w:val="28"/>
        </w:rPr>
      </w:pPr>
      <w:bookmarkStart w:colFirst="0" w:colLast="0" w:name="_heading=h.41mghml" w:id="37"/>
      <w:bookmarkEnd w:id="37"/>
      <w:r w:rsidDel="00000000" w:rsidR="00000000" w:rsidRPr="00000000">
        <w:rPr>
          <w:sz w:val="28"/>
          <w:szCs w:val="28"/>
          <w:rtl w:val="0"/>
        </w:rPr>
        <w:t xml:space="preserve">Defect Logs</w:t>
      </w:r>
    </w:p>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Fstay project uses Google Sheet to log bugs. </w:t>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member of Fstay Project use Google Drive: Google Sheet to take part in activities like control bugs, fix bugs, re-test bugs and close bug. Bug will be logged by tester and/or developer during the development progress. </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276215" cy="1348740"/>
            <wp:effectExtent b="0" l="0" r="0" t="0"/>
            <wp:docPr id="233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276215" cy="134874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5-1: Defect Log Sample</w:t>
      </w:r>
    </w:p>
    <w:p w:rsidR="00000000" w:rsidDel="00000000" w:rsidP="00000000" w:rsidRDefault="00000000" w:rsidRPr="00000000" w14:paraId="0000030C">
      <w:pPr>
        <w:pStyle w:val="Heading2"/>
        <w:numPr>
          <w:ilvl w:val="1"/>
          <w:numId w:val="7"/>
        </w:numPr>
        <w:ind w:left="576" w:hanging="576"/>
        <w:rPr>
          <w:sz w:val="28"/>
          <w:szCs w:val="28"/>
        </w:rPr>
      </w:pPr>
      <w:bookmarkStart w:colFirst="0" w:colLast="0" w:name="_heading=h.vx1227" w:id="39"/>
      <w:bookmarkEnd w:id="39"/>
      <w:r w:rsidDel="00000000" w:rsidR="00000000" w:rsidRPr="00000000">
        <w:rPr>
          <w:sz w:val="28"/>
          <w:szCs w:val="28"/>
          <w:rtl w:val="0"/>
        </w:rPr>
        <w:t xml:space="preserve">Test Reports</w:t>
      </w:r>
    </w:p>
    <w:p w:rsidR="00000000" w:rsidDel="00000000" w:rsidP="00000000" w:rsidRDefault="00000000" w:rsidRPr="00000000" w14:paraId="0000030D">
      <w:pPr>
        <w:pStyle w:val="Heading4"/>
        <w:numPr>
          <w:ilvl w:val="3"/>
          <w:numId w:val="7"/>
        </w:numPr>
        <w:spacing w:before="120" w:lineRule="auto"/>
        <w:ind w:left="864" w:hanging="864"/>
        <w:rPr/>
      </w:pPr>
      <w:r w:rsidDel="00000000" w:rsidR="00000000" w:rsidRPr="00000000">
        <w:rPr>
          <w:rtl w:val="0"/>
        </w:rPr>
        <w:t xml:space="preserve">API Testing Report</w:t>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276215" cy="2072640"/>
            <wp:effectExtent b="0" l="0" r="0" t="0"/>
            <wp:docPr id="234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276215" cy="207264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5-2: API testing report</w:t>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1">
      <w:pPr>
        <w:pStyle w:val="Heading4"/>
        <w:numPr>
          <w:ilvl w:val="3"/>
          <w:numId w:val="7"/>
        </w:numPr>
        <w:spacing w:before="120" w:lineRule="auto"/>
        <w:ind w:left="864" w:hanging="864"/>
        <w:rPr/>
      </w:pPr>
      <w:r w:rsidDel="00000000" w:rsidR="00000000" w:rsidRPr="00000000">
        <w:rPr>
          <w:rtl w:val="0"/>
        </w:rPr>
        <w:t xml:space="preserve">Unit Testing Report</w:t>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276215" cy="1897380"/>
            <wp:effectExtent b="0" l="0" r="0" t="0"/>
            <wp:docPr id="233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76215" cy="189738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5-3: Unit testing report</w:t>
      </w:r>
    </w:p>
    <w:p w:rsidR="00000000" w:rsidDel="00000000" w:rsidP="00000000" w:rsidRDefault="00000000" w:rsidRPr="00000000" w14:paraId="00000314">
      <w:pPr>
        <w:pStyle w:val="Heading4"/>
        <w:numPr>
          <w:ilvl w:val="3"/>
          <w:numId w:val="7"/>
        </w:numPr>
        <w:spacing w:before="120" w:lineRule="auto"/>
        <w:ind w:left="864" w:hanging="864"/>
        <w:rPr/>
      </w:pPr>
      <w:r w:rsidDel="00000000" w:rsidR="00000000" w:rsidRPr="00000000">
        <w:rPr>
          <w:rtl w:val="0"/>
        </w:rPr>
        <w:t xml:space="preserve">System Testing Report</w:t>
      </w:r>
    </w:p>
    <w:tbl>
      <w:tblPr>
        <w:tblStyle w:val="Table13"/>
        <w:tblW w:w="8079.000000000001" w:type="dxa"/>
        <w:jc w:val="left"/>
        <w:tblInd w:w="0.0" w:type="dxa"/>
        <w:tblLayout w:type="fixed"/>
        <w:tblLook w:val="0400"/>
      </w:tblPr>
      <w:tblGrid>
        <w:gridCol w:w="535"/>
        <w:gridCol w:w="3060"/>
        <w:gridCol w:w="720"/>
        <w:gridCol w:w="630"/>
        <w:gridCol w:w="1080"/>
        <w:gridCol w:w="652"/>
        <w:gridCol w:w="1402"/>
        <w:tblGridChange w:id="0">
          <w:tblGrid>
            <w:gridCol w:w="535"/>
            <w:gridCol w:w="3060"/>
            <w:gridCol w:w="720"/>
            <w:gridCol w:w="630"/>
            <w:gridCol w:w="1080"/>
            <w:gridCol w:w="652"/>
            <w:gridCol w:w="1402"/>
          </w:tblGrid>
        </w:tblGridChange>
      </w:tblGrid>
      <w:tr>
        <w:trPr>
          <w:trHeight w:val="284" w:hRule="atLeast"/>
        </w:trPr>
        <w:tc>
          <w:tcPr>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Module code</w:t>
            </w:r>
          </w:p>
        </w:tc>
        <w:tc>
          <w:tcPr>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Pass</w:t>
            </w:r>
          </w:p>
        </w:tc>
        <w:tc>
          <w:tcPr>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Fail</w:t>
            </w:r>
          </w:p>
        </w:tc>
        <w:tc>
          <w:tcPr>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Untested</w:t>
            </w:r>
          </w:p>
        </w:tc>
        <w:tc>
          <w:tcPr>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Number of test cases</w:t>
            </w:r>
          </w:p>
        </w:tc>
      </w:tr>
      <w:tr>
        <w:trPr>
          <w:trHeight w:val="212" w:hRule="atLeast"/>
        </w:trPr>
        <w:tc>
          <w:tcPr>
            <w:gridSpan w:val="7"/>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Common module for customer (renter, owner)</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Logout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Forget password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password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personal information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personal information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transaction’s history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notifications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trHeight w:val="248" w:hRule="atLeast"/>
        </w:trPr>
        <w:tc>
          <w:tcPr>
            <w:gridSpan w:val="7"/>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Renter module</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homepage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Search homestay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homestay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homestay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Review homestay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 homestay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favorite homestay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favorite homestay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Delete favorite homestay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Book homestay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order’s history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order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Cancel executing order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Pay 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pay in history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p>
        </w:tc>
      </w:tr>
      <w:tr>
        <w:trPr>
          <w:trHeight w:val="248" w:hRule="atLeast"/>
        </w:trPr>
        <w:tc>
          <w:tcPr>
            <w:gridSpan w:val="7"/>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Owner module</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Verify owner’ identification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dashboard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Withdraw cash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withdraw cash’s history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new homestay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156</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owner’s homestay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owner’s homestay details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homestay’s information</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homestay’ status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discount</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order</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order details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Cancel executing order</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r>
      <w:tr>
        <w:trPr>
          <w:trHeight w:val="248" w:hRule="atLeast"/>
        </w:trPr>
        <w:tc>
          <w:tcPr>
            <w:gridSpan w:val="7"/>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Admin module</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Login</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Logout</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Forget password</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personal information</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personal information</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password</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transaction</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dashboard</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customer’s wallet</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renter</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renter’s information details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50</w:t>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renter’s status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owner</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owner’s information details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owner’s status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homestay</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homestay details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56</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Approve homestay</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57</w:t>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homestay’s status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58</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promotion</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59</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new promotion</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promotion’s status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utility</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new utility</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Delete utility</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commission fee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w:t>
            </w:r>
          </w:p>
        </w:tc>
        <w:tc>
          <w:tcPr>
            <w:tcBorders>
              <w:top w:color="000000" w:space="0" w:sz="4" w:val="single"/>
              <w:left w:color="000000" w:space="0" w:sz="0" w:val="nil"/>
              <w:bottom w:color="000000" w:space="0" w:sz="4" w:val="single"/>
              <w:right w:color="000000" w:space="0" w:sz="4" w:val="single"/>
            </w:tcBorders>
            <w:shd w:fill="ffffff" w:val="clear"/>
          </w:tcPr>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new commission fee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commission fee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67</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Delete commission fee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68</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list staff</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69</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staff’s information details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new staff</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staff’s positon</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staff’s status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r>
      <w:tr>
        <w:trPr>
          <w:trHeight w:val="305" w:hRule="atLeast"/>
        </w:trPr>
        <w:tc>
          <w:tcPr>
            <w:tcBorders>
              <w:top w:color="000000" w:space="0" w:sz="4" w:val="single"/>
              <w:left w:color="000000" w:space="0" w:sz="4" w:val="single"/>
              <w:bottom w:color="000000" w:space="0" w:sz="4" w:val="single"/>
              <w:right w:color="000000" w:space="0" w:sz="4" w:val="single"/>
            </w:tcBorders>
            <w:shd w:fill="deebf6" w:val="clear"/>
            <w:vAlign w:val="bottom"/>
          </w:tcPr>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deebf6" w:val="clear"/>
            <w:vAlign w:val="center"/>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Total</w:t>
            </w:r>
          </w:p>
        </w:tc>
        <w:tc>
          <w:tcPr>
            <w:tcBorders>
              <w:top w:color="000000" w:space="0" w:sz="4" w:val="single"/>
              <w:left w:color="000000" w:space="0" w:sz="0" w:val="nil"/>
              <w:bottom w:color="000000" w:space="0" w:sz="4" w:val="single"/>
              <w:right w:color="000000" w:space="0" w:sz="4" w:val="single"/>
            </w:tcBorders>
            <w:shd w:fill="deebf6" w:val="clear"/>
            <w:vAlign w:val="center"/>
          </w:tcPr>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717</w:t>
            </w:r>
          </w:p>
        </w:tc>
        <w:tc>
          <w:tcPr>
            <w:tcBorders>
              <w:top w:color="000000" w:space="0" w:sz="4" w:val="single"/>
              <w:left w:color="000000" w:space="0" w:sz="0" w:val="nil"/>
              <w:bottom w:color="000000" w:space="0" w:sz="4" w:val="single"/>
              <w:right w:color="000000" w:space="0" w:sz="4" w:val="single"/>
            </w:tcBorders>
            <w:shd w:fill="deebf6" w:val="clear"/>
            <w:vAlign w:val="center"/>
          </w:tcPr>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deebf6" w:val="clear"/>
            <w:vAlign w:val="center"/>
          </w:tcPr>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0" w:val="nil"/>
              <w:bottom w:color="000000" w:space="0" w:sz="4" w:val="single"/>
              <w:right w:color="000000" w:space="0" w:sz="4" w:val="single"/>
            </w:tcBorders>
            <w:shd w:fill="deebf6" w:val="clear"/>
            <w:vAlign w:val="center"/>
          </w:tcPr>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w:t>
            </w:r>
          </w:p>
        </w:tc>
        <w:tc>
          <w:tcPr>
            <w:tcBorders>
              <w:top w:color="000000" w:space="0" w:sz="4" w:val="single"/>
              <w:left w:color="000000" w:space="0" w:sz="0" w:val="nil"/>
              <w:bottom w:color="000000" w:space="0" w:sz="4" w:val="single"/>
              <w:right w:color="000000" w:space="0" w:sz="4" w:val="single"/>
            </w:tcBorders>
            <w:shd w:fill="deebf6" w:val="clear"/>
            <w:vAlign w:val="center"/>
          </w:tcPr>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798</w:t>
            </w:r>
          </w:p>
        </w:tc>
      </w:tr>
    </w:tbl>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5-1: System test cases report</w:t>
      </w:r>
    </w:p>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2u6wntf" w:id="43"/>
      <w:bookmarkEnd w:id="43"/>
      <w:r w:rsidDel="00000000" w:rsidR="00000000" w:rsidRPr="00000000">
        <w:rPr>
          <w:rtl w:val="0"/>
        </w:rPr>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276215" cy="2165985"/>
            <wp:effectExtent b="0" l="0" r="0" t="0"/>
            <wp:docPr id="233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76215" cy="2165985"/>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5-4: System testing report</w:t>
      </w:r>
    </w:p>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53E">
      <w:pPr>
        <w:pStyle w:val="Heading4"/>
        <w:numPr>
          <w:ilvl w:val="3"/>
          <w:numId w:val="7"/>
        </w:numPr>
        <w:spacing w:before="120" w:lineRule="auto"/>
        <w:ind w:left="864" w:hanging="864"/>
        <w:rPr/>
      </w:pPr>
      <w:r w:rsidDel="00000000" w:rsidR="00000000" w:rsidRPr="00000000">
        <w:rPr>
          <w:rtl w:val="0"/>
        </w:rPr>
        <w:t xml:space="preserve">GUI Testing Report</w:t>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276215" cy="2590800"/>
            <wp:effectExtent b="0" l="0" r="0" t="0"/>
            <wp:docPr id="234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27621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5-5: GUI testing report</w:t>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4">
      <w:pPr>
        <w:pStyle w:val="Heading4"/>
        <w:numPr>
          <w:ilvl w:val="3"/>
          <w:numId w:val="7"/>
        </w:numPr>
        <w:spacing w:before="120" w:lineRule="auto"/>
        <w:ind w:left="864" w:hanging="864"/>
        <w:rPr/>
      </w:pPr>
      <w:r w:rsidDel="00000000" w:rsidR="00000000" w:rsidRPr="00000000">
        <w:rPr>
          <w:rtl w:val="0"/>
        </w:rPr>
        <w:t xml:space="preserve"> GUI Testing Report</w:t>
      </w:r>
    </w:p>
    <w:tbl>
      <w:tblPr>
        <w:tblStyle w:val="Table14"/>
        <w:tblW w:w="8214.0" w:type="dxa"/>
        <w:jc w:val="left"/>
        <w:tblInd w:w="85.0" w:type="dxa"/>
        <w:tblLayout w:type="fixed"/>
        <w:tblLook w:val="0400"/>
      </w:tblPr>
      <w:tblGrid>
        <w:gridCol w:w="512"/>
        <w:gridCol w:w="2312"/>
        <w:gridCol w:w="652"/>
        <w:gridCol w:w="1114"/>
        <w:gridCol w:w="1834"/>
        <w:gridCol w:w="895"/>
        <w:gridCol w:w="895"/>
        <w:tblGridChange w:id="0">
          <w:tblGrid>
            <w:gridCol w:w="512"/>
            <w:gridCol w:w="2312"/>
            <w:gridCol w:w="652"/>
            <w:gridCol w:w="1114"/>
            <w:gridCol w:w="1834"/>
            <w:gridCol w:w="895"/>
            <w:gridCol w:w="895"/>
          </w:tblGrid>
        </w:tblGridChange>
      </w:tblGrid>
      <w:tr>
        <w:trPr>
          <w:trHeight w:val="244" w:hRule="atLeast"/>
        </w:trPr>
        <w:tc>
          <w:tcPr>
            <w:tcBorders>
              <w:top w:color="000000" w:space="0" w:sz="4" w:val="single"/>
              <w:left w:color="000000" w:space="0" w:sz="4" w:val="single"/>
              <w:bottom w:color="000000" w:space="0" w:sz="4" w:val="single"/>
              <w:right w:color="000000" w:space="0" w:sz="4" w:val="single"/>
            </w:tcBorders>
            <w:shd w:fill="daedf3" w:val="clear"/>
            <w:vAlign w:val="center"/>
          </w:tcPr>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shd w:fill="daedf3" w:val="clear"/>
            <w:vAlign w:val="center"/>
          </w:tcPr>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 of Testing</w:t>
            </w:r>
          </w:p>
        </w:tc>
        <w:tc>
          <w:tcPr>
            <w:tcBorders>
              <w:top w:color="000000" w:space="0" w:sz="4" w:val="single"/>
              <w:left w:color="000000" w:space="0" w:sz="4" w:val="single"/>
              <w:bottom w:color="000000" w:space="0" w:sz="4" w:val="single"/>
              <w:right w:color="000000" w:space="0" w:sz="4" w:val="single"/>
            </w:tcBorders>
            <w:shd w:fill="daedf3" w:val="clear"/>
            <w:vAlign w:val="center"/>
          </w:tcPr>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Pass</w:t>
            </w:r>
          </w:p>
        </w:tc>
        <w:tc>
          <w:tcPr>
            <w:tcBorders>
              <w:top w:color="000000" w:space="0" w:sz="4" w:val="single"/>
              <w:left w:color="000000" w:space="0" w:sz="4" w:val="single"/>
              <w:bottom w:color="000000" w:space="0" w:sz="4" w:val="single"/>
              <w:right w:color="000000" w:space="0" w:sz="4" w:val="single"/>
            </w:tcBorders>
            <w:shd w:fill="daedf3" w:val="clear"/>
            <w:vAlign w:val="center"/>
          </w:tcPr>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Failed</w:t>
            </w:r>
          </w:p>
        </w:tc>
        <w:tc>
          <w:tcPr>
            <w:tcBorders>
              <w:top w:color="000000" w:space="0" w:sz="4" w:val="single"/>
              <w:left w:color="000000" w:space="0" w:sz="4" w:val="single"/>
              <w:bottom w:color="000000" w:space="0" w:sz="4" w:val="single"/>
              <w:right w:color="000000" w:space="0" w:sz="4" w:val="single"/>
            </w:tcBorders>
            <w:shd w:fill="daedf3" w:val="clear"/>
            <w:vAlign w:val="center"/>
          </w:tcPr>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Untested</w:t>
            </w:r>
          </w:p>
        </w:tc>
        <w:tc>
          <w:tcPr>
            <w:tcBorders>
              <w:top w:color="000000" w:space="0" w:sz="4" w:val="single"/>
              <w:left w:color="000000" w:space="0" w:sz="4" w:val="single"/>
              <w:bottom w:color="000000" w:space="0" w:sz="4" w:val="single"/>
              <w:right w:color="000000" w:space="0" w:sz="4" w:val="single"/>
            </w:tcBorders>
            <w:shd w:fill="daedf3" w:val="clear"/>
          </w:tcPr>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daedf3" w:val="clear"/>
          </w:tcPr>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Total</w:t>
            </w:r>
          </w:p>
        </w:tc>
      </w:tr>
      <w:tr>
        <w:trPr>
          <w:trHeight w:val="282.97851562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 Test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72</w:t>
            </w:r>
          </w:p>
        </w:tc>
      </w:tr>
      <w:tr>
        <w:trPr>
          <w:trHeight w:val="5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Integration Test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109</w:t>
            </w:r>
          </w:p>
        </w:tc>
      </w:tr>
      <w:tr>
        <w:trPr>
          <w:trHeight w:val="5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Test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798</w:t>
            </w:r>
          </w:p>
        </w:tc>
      </w:tr>
      <w:tr>
        <w:trPr>
          <w:trHeight w:val="5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GUI Test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210</w:t>
            </w:r>
          </w:p>
        </w:tc>
      </w:tr>
      <w:tr>
        <w:trPr>
          <w:trHeight w:val="57"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Total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1108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1189</w:t>
            </w:r>
          </w:p>
        </w:tc>
      </w:tr>
    </w:tbl>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5.5.2: Summary testing report</w:t>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sectPr>
      <w:headerReference r:id="rId23" w:type="default"/>
      <w:footerReference r:id="rId24" w:type="default"/>
      <w:pgSz w:h="16834" w:w="11909" w:orient="portrait"/>
      <w:pgMar w:bottom="1728" w:top="1728" w:left="1152"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alibri"/>
  <w:font w:name="Courier New"/>
  <w:font w:name="Tahoma">
    <w:embedRegular w:fontKey="{00000000-0000-0000-0000-000000000000}" r:id="rId3" w:subsetted="0"/>
    <w:embedBold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82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Fstay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Project Report #5    FPT University | School of Engineering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5210175" cy="12700"/>
              <wp:effectExtent b="0" l="0" r="0" t="0"/>
              <wp:wrapNone/>
              <wp:docPr id="2328" name=""/>
              <a:graphic>
                <a:graphicData uri="http://schemas.microsoft.com/office/word/2010/wordprocessingShape">
                  <wps:wsp>
                    <wps:cNvCnPr/>
                    <wps:spPr>
                      <a:xfrm>
                        <a:off x="2740913" y="3779683"/>
                        <a:ext cx="5210175" cy="635"/>
                      </a:xfrm>
                      <a:prstGeom prst="straightConnector1">
                        <a:avLst/>
                      </a:prstGeom>
                      <a:noFill/>
                      <a:ln cap="flat" cmpd="sng" w="9525">
                        <a:solidFill>
                          <a:srgbClr val="A5A5A5"/>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5210175" cy="12700"/>
              <wp:effectExtent b="0" l="0" r="0" t="0"/>
              <wp:wrapNone/>
              <wp:docPr id="2328" name="image2.png"/>
              <a:graphic>
                <a:graphicData uri="http://schemas.openxmlformats.org/drawingml/2006/picture">
                  <pic:pic>
                    <pic:nvPicPr>
                      <pic:cNvPr id="0" name="image2.png"/>
                      <pic:cNvPicPr preferRelativeResize="0"/>
                    </pic:nvPicPr>
                    <pic:blipFill>
                      <a:blip r:embed="rId3"/>
                      <a:srcRect/>
                      <a:stretch>
                        <a:fillRect/>
                      </a:stretch>
                    </pic:blipFill>
                    <pic:spPr>
                      <a:xfrm>
                        <a:off x="0" y="0"/>
                        <a:ext cx="5210175" cy="12700"/>
                      </a:xfrm>
                      <a:prstGeom prst="rect"/>
                      <a:ln/>
                    </pic:spPr>
                  </pic:pic>
                </a:graphicData>
              </a:graphic>
            </wp:anchor>
          </w:drawing>
        </mc:Fallback>
      </mc:AlternateContent>
    </w:r>
  </w:p>
  <w:p w:rsidR="00000000" w:rsidDel="00000000" w:rsidP="00000000" w:rsidRDefault="00000000" w:rsidRPr="00000000" w14:paraId="000005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Calibri" w:cs="Calibri" w:eastAsia="Calibri" w:hAnsi="Calibri"/>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2"/>
      <w:numFmt w:val="bullet"/>
      <w:lvlText w:val="-"/>
      <w:lvlJc w:val="left"/>
      <w:pPr>
        <w:ind w:left="720" w:hanging="360"/>
      </w:pPr>
      <w:rPr>
        <w:rFonts w:ascii="Times New Roman" w:cs="Times New Roman" w:eastAsia="Times New Roman" w:hAnsi="Times New Roman"/>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b w:val="1"/>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432" w:hanging="432"/>
    </w:pPr>
    <w:rPr>
      <w:b w:val="1"/>
      <w:color w:val="365f91"/>
      <w:sz w:val="28"/>
      <w:szCs w:val="28"/>
    </w:rPr>
  </w:style>
  <w:style w:type="paragraph" w:styleId="Heading2">
    <w:name w:val="heading 2"/>
    <w:basedOn w:val="Normal"/>
    <w:next w:val="Normal"/>
    <w:pPr>
      <w:keepNext w:val="1"/>
      <w:keepLines w:val="1"/>
      <w:spacing w:after="120" w:before="120" w:line="240" w:lineRule="auto"/>
      <w:ind w:left="576" w:hanging="576"/>
    </w:pPr>
    <w:rPr>
      <w:b w:val="1"/>
      <w:color w:val="4f81bd"/>
      <w:sz w:val="26"/>
      <w:szCs w:val="26"/>
    </w:rPr>
  </w:style>
  <w:style w:type="paragraph" w:styleId="Heading3">
    <w:name w:val="heading 3"/>
    <w:basedOn w:val="Normal"/>
    <w:next w:val="Normal"/>
    <w:pPr>
      <w:keepNext w:val="1"/>
      <w:keepLines w:val="1"/>
      <w:spacing w:line="240" w:lineRule="auto"/>
      <w:ind w:left="720" w:hanging="720"/>
    </w:pPr>
    <w:rPr>
      <w:b w:val="1"/>
      <w:color w:val="4f81bd"/>
      <w:sz w:val="24"/>
      <w:szCs w:val="24"/>
    </w:rPr>
  </w:style>
  <w:style w:type="paragraph" w:styleId="Heading4">
    <w:name w:val="heading 4"/>
    <w:basedOn w:val="Normal"/>
    <w:next w:val="Normal"/>
    <w:pPr>
      <w:keepNext w:val="1"/>
      <w:keepLines w:val="1"/>
      <w:spacing w:after="120" w:before="200" w:line="240" w:lineRule="auto"/>
      <w:ind w:left="360" w:hanging="360"/>
    </w:pPr>
    <w:rPr>
      <w:b w:val="1"/>
      <w:color w:val="2e75b5"/>
    </w:rPr>
  </w:style>
  <w:style w:type="paragraph" w:styleId="Heading5">
    <w:name w:val="heading 5"/>
    <w:basedOn w:val="Normal"/>
    <w:next w:val="Normal"/>
    <w:pPr>
      <w:keepNext w:val="1"/>
      <w:keepLines w:val="1"/>
      <w:spacing w:before="200" w:line="240" w:lineRule="auto"/>
      <w:ind w:left="1008" w:hanging="1008"/>
    </w:pPr>
    <w:rPr>
      <w:color w:val="2e75b5"/>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B644A"/>
    <w:pPr>
      <w:spacing w:after="0" w:line="276" w:lineRule="auto"/>
    </w:pPr>
    <w:rPr>
      <w:rFonts w:cs="Times New Roman" w:eastAsia="MS Mincho"/>
      <w:sz w:val="22"/>
      <w:lang w:eastAsia="ja-JP"/>
    </w:rPr>
  </w:style>
  <w:style w:type="paragraph" w:styleId="Heading1">
    <w:name w:val="heading 1"/>
    <w:basedOn w:val="Normal"/>
    <w:next w:val="Normal"/>
    <w:link w:val="Heading1Char"/>
    <w:uiPriority w:val="9"/>
    <w:qFormat w:val="1"/>
    <w:rsid w:val="00274861"/>
    <w:pPr>
      <w:keepNext w:val="1"/>
      <w:keepLines w:val="1"/>
      <w:numPr>
        <w:numId w:val="1"/>
      </w:numPr>
      <w:outlineLvl w:val="0"/>
    </w:pPr>
    <w:rPr>
      <w:rFonts w:cs="Arial" w:eastAsia="MS Gothic"/>
      <w:b w:val="1"/>
      <w:bCs w:val="1"/>
      <w:color w:val="365f91"/>
      <w:sz w:val="28"/>
      <w:szCs w:val="28"/>
    </w:rPr>
  </w:style>
  <w:style w:type="paragraph" w:styleId="Heading2">
    <w:name w:val="heading 2"/>
    <w:basedOn w:val="Normal"/>
    <w:next w:val="Normal"/>
    <w:link w:val="Heading2Char"/>
    <w:uiPriority w:val="9"/>
    <w:qFormat w:val="1"/>
    <w:rsid w:val="00274861"/>
    <w:pPr>
      <w:keepNext w:val="1"/>
      <w:keepLines w:val="1"/>
      <w:numPr>
        <w:ilvl w:val="1"/>
        <w:numId w:val="1"/>
      </w:numPr>
      <w:spacing w:after="120" w:before="120" w:line="240" w:lineRule="auto"/>
      <w:outlineLvl w:val="1"/>
    </w:pPr>
    <w:rPr>
      <w:rFonts w:eastAsia="MS Gothic"/>
      <w:b w:val="1"/>
      <w:bCs w:val="1"/>
      <w:color w:val="4f81bd"/>
      <w:sz w:val="26"/>
      <w:szCs w:val="26"/>
    </w:rPr>
  </w:style>
  <w:style w:type="paragraph" w:styleId="Heading3">
    <w:name w:val="heading 3"/>
    <w:basedOn w:val="Normal"/>
    <w:next w:val="Normal"/>
    <w:link w:val="Heading3Char"/>
    <w:uiPriority w:val="9"/>
    <w:qFormat w:val="1"/>
    <w:rsid w:val="004B644A"/>
    <w:pPr>
      <w:keepNext w:val="1"/>
      <w:keepLines w:val="1"/>
      <w:numPr>
        <w:ilvl w:val="2"/>
        <w:numId w:val="1"/>
      </w:numPr>
      <w:spacing w:line="240" w:lineRule="auto"/>
      <w:outlineLvl w:val="2"/>
    </w:pPr>
    <w:rPr>
      <w:rFonts w:eastAsia="MS Gothic"/>
      <w:b w:val="1"/>
      <w:bCs w:val="1"/>
      <w:color w:val="4f81bd"/>
      <w:sz w:val="24"/>
    </w:rPr>
  </w:style>
  <w:style w:type="paragraph" w:styleId="Heading4">
    <w:name w:val="heading 4"/>
    <w:basedOn w:val="Heading5"/>
    <w:next w:val="Normal"/>
    <w:link w:val="Heading4Char"/>
    <w:uiPriority w:val="9"/>
    <w:qFormat w:val="1"/>
    <w:rsid w:val="00EC1255"/>
    <w:pPr>
      <w:numPr>
        <w:ilvl w:val="0"/>
        <w:numId w:val="2"/>
      </w:numPr>
      <w:spacing w:after="120"/>
      <w:ind w:left="360"/>
      <w:outlineLvl w:val="3"/>
    </w:pPr>
    <w:rPr>
      <w:b w:val="1"/>
    </w:rPr>
  </w:style>
  <w:style w:type="paragraph" w:styleId="Heading5">
    <w:name w:val="heading 5"/>
    <w:basedOn w:val="Normal"/>
    <w:next w:val="Normal"/>
    <w:link w:val="Heading5Char"/>
    <w:uiPriority w:val="9"/>
    <w:qFormat w:val="1"/>
    <w:rsid w:val="00C40654"/>
    <w:pPr>
      <w:keepNext w:val="1"/>
      <w:keepLines w:val="1"/>
      <w:numPr>
        <w:ilvl w:val="4"/>
        <w:numId w:val="1"/>
      </w:numPr>
      <w:spacing w:before="200" w:line="240" w:lineRule="auto"/>
      <w:outlineLvl w:val="4"/>
    </w:pPr>
    <w:rPr>
      <w:rFonts w:eastAsia="MS Gothic"/>
      <w:color w:val="2e74b5" w:themeColor="accent1" w:themeShade="0000BF"/>
    </w:rPr>
  </w:style>
  <w:style w:type="paragraph" w:styleId="Heading6">
    <w:name w:val="heading 6"/>
    <w:basedOn w:val="Normal"/>
    <w:next w:val="Normal"/>
    <w:link w:val="Heading6Char"/>
    <w:uiPriority w:val="9"/>
    <w:qFormat w:val="1"/>
    <w:rsid w:val="00617EB1"/>
    <w:pPr>
      <w:keepNext w:val="1"/>
      <w:keepLines w:val="1"/>
      <w:numPr>
        <w:ilvl w:val="5"/>
        <w:numId w:val="1"/>
      </w:numPr>
      <w:spacing w:before="200"/>
      <w:outlineLvl w:val="5"/>
    </w:pPr>
    <w:rPr>
      <w:rFonts w:ascii="Cambria" w:eastAsia="MS Gothic" w:hAnsi="Cambria"/>
      <w:i w:val="1"/>
      <w:iCs w:val="1"/>
      <w:color w:val="243f60"/>
    </w:rPr>
  </w:style>
  <w:style w:type="paragraph" w:styleId="Heading7">
    <w:name w:val="heading 7"/>
    <w:basedOn w:val="Normal"/>
    <w:next w:val="Normal"/>
    <w:link w:val="Heading7Char"/>
    <w:uiPriority w:val="9"/>
    <w:qFormat w:val="1"/>
    <w:rsid w:val="00617EB1"/>
    <w:pPr>
      <w:keepNext w:val="1"/>
      <w:keepLines w:val="1"/>
      <w:numPr>
        <w:ilvl w:val="6"/>
        <w:numId w:val="1"/>
      </w:numPr>
      <w:spacing w:before="200"/>
      <w:outlineLvl w:val="6"/>
    </w:pPr>
    <w:rPr>
      <w:rFonts w:ascii="Cambria" w:eastAsia="MS Gothic" w:hAnsi="Cambria"/>
      <w:i w:val="1"/>
      <w:iCs w:val="1"/>
      <w:color w:val="404040"/>
    </w:rPr>
  </w:style>
  <w:style w:type="paragraph" w:styleId="Heading8">
    <w:name w:val="heading 8"/>
    <w:basedOn w:val="Normal"/>
    <w:next w:val="Normal"/>
    <w:link w:val="Heading8Char"/>
    <w:uiPriority w:val="9"/>
    <w:qFormat w:val="1"/>
    <w:rsid w:val="00617EB1"/>
    <w:pPr>
      <w:keepNext w:val="1"/>
      <w:keepLines w:val="1"/>
      <w:numPr>
        <w:ilvl w:val="7"/>
        <w:numId w:val="1"/>
      </w:numPr>
      <w:spacing w:before="20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val="1"/>
    <w:rsid w:val="00617EB1"/>
    <w:pPr>
      <w:keepNext w:val="1"/>
      <w:keepLines w:val="1"/>
      <w:numPr>
        <w:ilvl w:val="8"/>
        <w:numId w:val="1"/>
      </w:numPr>
      <w:spacing w:before="200"/>
      <w:outlineLvl w:val="8"/>
    </w:pPr>
    <w:rPr>
      <w:rFonts w:ascii="Cambria" w:eastAsia="MS Gothic" w:hAnsi="Cambria"/>
      <w:i w:val="1"/>
      <w:iCs w:val="1"/>
      <w:color w:val="404040"/>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74861"/>
    <w:rPr>
      <w:rFonts w:ascii="Arial" w:cs="Arial" w:eastAsia="MS Gothic" w:hAnsi="Arial"/>
      <w:b w:val="1"/>
      <w:bCs w:val="1"/>
      <w:color w:val="365f91"/>
      <w:szCs w:val="28"/>
      <w:lang w:eastAsia="ja-JP"/>
    </w:rPr>
  </w:style>
  <w:style w:type="character" w:styleId="Heading2Char" w:customStyle="1">
    <w:name w:val="Heading 2 Char"/>
    <w:basedOn w:val="DefaultParagraphFont"/>
    <w:link w:val="Heading2"/>
    <w:uiPriority w:val="9"/>
    <w:rsid w:val="00274861"/>
    <w:rPr>
      <w:rFonts w:cs="Times New Roman" w:eastAsia="MS Gothic"/>
      <w:b w:val="1"/>
      <w:bCs w:val="1"/>
      <w:color w:val="4f81bd"/>
      <w:sz w:val="26"/>
      <w:szCs w:val="26"/>
      <w:lang w:eastAsia="ja-JP"/>
    </w:rPr>
  </w:style>
  <w:style w:type="character" w:styleId="Heading3Char" w:customStyle="1">
    <w:name w:val="Heading 3 Char"/>
    <w:basedOn w:val="DefaultParagraphFont"/>
    <w:link w:val="Heading3"/>
    <w:uiPriority w:val="9"/>
    <w:rsid w:val="004B644A"/>
    <w:rPr>
      <w:rFonts w:cs="Times New Roman" w:eastAsia="MS Gothic"/>
      <w:b w:val="1"/>
      <w:bCs w:val="1"/>
      <w:color w:val="4f81bd"/>
      <w:sz w:val="24"/>
      <w:lang w:eastAsia="ja-JP"/>
    </w:rPr>
  </w:style>
  <w:style w:type="character" w:styleId="Heading4Char" w:customStyle="1">
    <w:name w:val="Heading 4 Char"/>
    <w:basedOn w:val="DefaultParagraphFont"/>
    <w:link w:val="Heading4"/>
    <w:uiPriority w:val="9"/>
    <w:rsid w:val="00EC1255"/>
    <w:rPr>
      <w:rFonts w:cs="Times New Roman" w:eastAsia="MS Gothic"/>
      <w:b w:val="1"/>
      <w:color w:val="2e74b5" w:themeColor="accent1" w:themeShade="0000BF"/>
      <w:sz w:val="22"/>
      <w:lang w:eastAsia="ja-JP"/>
    </w:rPr>
  </w:style>
  <w:style w:type="character" w:styleId="Heading5Char" w:customStyle="1">
    <w:name w:val="Heading 5 Char"/>
    <w:basedOn w:val="DefaultParagraphFont"/>
    <w:link w:val="Heading5"/>
    <w:uiPriority w:val="9"/>
    <w:rsid w:val="00C40654"/>
    <w:rPr>
      <w:rFonts w:cs="Times New Roman" w:eastAsia="MS Gothic"/>
      <w:color w:val="2e74b5" w:themeColor="accent1" w:themeShade="0000BF"/>
      <w:sz w:val="22"/>
      <w:lang w:eastAsia="ja-JP"/>
    </w:rPr>
  </w:style>
  <w:style w:type="character" w:styleId="Heading6Char" w:customStyle="1">
    <w:name w:val="Heading 6 Char"/>
    <w:basedOn w:val="DefaultParagraphFont"/>
    <w:link w:val="Heading6"/>
    <w:uiPriority w:val="9"/>
    <w:rsid w:val="00617EB1"/>
    <w:rPr>
      <w:rFonts w:ascii="Cambria" w:cs="Times New Roman" w:eastAsia="MS Gothic" w:hAnsi="Cambria"/>
      <w:i w:val="1"/>
      <w:iCs w:val="1"/>
      <w:color w:val="243f60"/>
      <w:sz w:val="24"/>
      <w:lang w:eastAsia="ja-JP"/>
    </w:rPr>
  </w:style>
  <w:style w:type="character" w:styleId="Heading7Char" w:customStyle="1">
    <w:name w:val="Heading 7 Char"/>
    <w:basedOn w:val="DefaultParagraphFont"/>
    <w:link w:val="Heading7"/>
    <w:uiPriority w:val="9"/>
    <w:rsid w:val="00617EB1"/>
    <w:rPr>
      <w:rFonts w:ascii="Cambria" w:cs="Times New Roman" w:eastAsia="MS Gothic" w:hAnsi="Cambria"/>
      <w:i w:val="1"/>
      <w:iCs w:val="1"/>
      <w:color w:val="404040"/>
      <w:sz w:val="24"/>
      <w:lang w:eastAsia="ja-JP"/>
    </w:rPr>
  </w:style>
  <w:style w:type="character" w:styleId="Heading8Char" w:customStyle="1">
    <w:name w:val="Heading 8 Char"/>
    <w:basedOn w:val="DefaultParagraphFont"/>
    <w:link w:val="Heading8"/>
    <w:uiPriority w:val="9"/>
    <w:rsid w:val="00617EB1"/>
    <w:rPr>
      <w:rFonts w:ascii="Cambria" w:cs="Times New Roman" w:eastAsia="MS Gothic" w:hAnsi="Cambria"/>
      <w:color w:val="404040"/>
      <w:sz w:val="20"/>
      <w:szCs w:val="20"/>
      <w:lang w:eastAsia="ja-JP"/>
    </w:rPr>
  </w:style>
  <w:style w:type="character" w:styleId="Heading9Char" w:customStyle="1">
    <w:name w:val="Heading 9 Char"/>
    <w:basedOn w:val="DefaultParagraphFont"/>
    <w:link w:val="Heading9"/>
    <w:uiPriority w:val="9"/>
    <w:rsid w:val="00617EB1"/>
    <w:rPr>
      <w:rFonts w:ascii="Cambria" w:cs="Times New Roman" w:eastAsia="MS Gothic" w:hAnsi="Cambria"/>
      <w:i w:val="1"/>
      <w:iCs w:val="1"/>
      <w:color w:val="404040"/>
      <w:sz w:val="20"/>
      <w:szCs w:val="20"/>
      <w:lang w:eastAsia="ja-JP"/>
    </w:rPr>
  </w:style>
  <w:style w:type="paragraph" w:styleId="Header">
    <w:name w:val="header"/>
    <w:basedOn w:val="Normal"/>
    <w:link w:val="HeaderChar"/>
    <w:uiPriority w:val="99"/>
    <w:unhideWhenUsed w:val="1"/>
    <w:rsid w:val="00617EB1"/>
    <w:pPr>
      <w:tabs>
        <w:tab w:val="center" w:pos="4680"/>
        <w:tab w:val="right" w:pos="9360"/>
      </w:tabs>
      <w:spacing w:line="240" w:lineRule="auto"/>
    </w:pPr>
  </w:style>
  <w:style w:type="character" w:styleId="HeaderChar" w:customStyle="1">
    <w:name w:val="Header Char"/>
    <w:basedOn w:val="DefaultParagraphFont"/>
    <w:link w:val="Header"/>
    <w:uiPriority w:val="99"/>
    <w:rsid w:val="00617EB1"/>
    <w:rPr>
      <w:rFonts w:ascii="Arial" w:cs="Times New Roman" w:eastAsia="MS Mincho" w:hAnsi="Arial"/>
      <w:sz w:val="24"/>
      <w:lang w:eastAsia="ja-JP"/>
    </w:rPr>
  </w:style>
  <w:style w:type="paragraph" w:styleId="Footer">
    <w:name w:val="footer"/>
    <w:basedOn w:val="Normal"/>
    <w:link w:val="FooterChar"/>
    <w:uiPriority w:val="99"/>
    <w:unhideWhenUsed w:val="1"/>
    <w:rsid w:val="00617EB1"/>
    <w:pPr>
      <w:tabs>
        <w:tab w:val="center" w:pos="4680"/>
        <w:tab w:val="right" w:pos="9360"/>
      </w:tabs>
      <w:spacing w:line="240" w:lineRule="auto"/>
    </w:pPr>
  </w:style>
  <w:style w:type="character" w:styleId="FooterChar" w:customStyle="1">
    <w:name w:val="Footer Char"/>
    <w:basedOn w:val="DefaultParagraphFont"/>
    <w:link w:val="Footer"/>
    <w:uiPriority w:val="99"/>
    <w:rsid w:val="00617EB1"/>
    <w:rPr>
      <w:rFonts w:ascii="Arial" w:cs="Times New Roman" w:eastAsia="MS Mincho" w:hAnsi="Arial"/>
      <w:sz w:val="24"/>
      <w:lang w:eastAsia="ja-JP"/>
    </w:rPr>
  </w:style>
  <w:style w:type="paragraph" w:styleId="TOCHeading">
    <w:name w:val="TOC Heading"/>
    <w:basedOn w:val="Heading1"/>
    <w:next w:val="Normal"/>
    <w:uiPriority w:val="39"/>
    <w:qFormat w:val="1"/>
    <w:rsid w:val="00617EB1"/>
    <w:pPr>
      <w:outlineLvl w:val="9"/>
    </w:pPr>
    <w:rPr>
      <w:lang w:eastAsia="en-US"/>
    </w:rPr>
  </w:style>
  <w:style w:type="paragraph" w:styleId="TOC1">
    <w:name w:val="toc 1"/>
    <w:basedOn w:val="Normal"/>
    <w:next w:val="Normal"/>
    <w:autoRedefine w:val="1"/>
    <w:uiPriority w:val="39"/>
    <w:unhideWhenUsed w:val="1"/>
    <w:rsid w:val="00617EB1"/>
    <w:pPr>
      <w:tabs>
        <w:tab w:val="left" w:pos="440"/>
        <w:tab w:val="right" w:leader="dot" w:pos="8280"/>
      </w:tabs>
      <w:spacing w:after="100"/>
    </w:pPr>
  </w:style>
  <w:style w:type="character" w:styleId="Hyperlink">
    <w:name w:val="Hyperlink"/>
    <w:uiPriority w:val="99"/>
    <w:unhideWhenUsed w:val="1"/>
    <w:rsid w:val="00617EB1"/>
    <w:rPr>
      <w:color w:val="0000ff"/>
      <w:u w:val="single"/>
    </w:rPr>
  </w:style>
  <w:style w:type="paragraph" w:styleId="TOC2">
    <w:name w:val="toc 2"/>
    <w:basedOn w:val="Normal"/>
    <w:next w:val="Normal"/>
    <w:autoRedefine w:val="1"/>
    <w:uiPriority w:val="39"/>
    <w:unhideWhenUsed w:val="1"/>
    <w:rsid w:val="00617EB1"/>
    <w:pPr>
      <w:tabs>
        <w:tab w:val="left" w:pos="880"/>
        <w:tab w:val="right" w:leader="dot" w:pos="8280"/>
      </w:tabs>
      <w:spacing w:after="100"/>
      <w:ind w:left="220"/>
    </w:pPr>
  </w:style>
  <w:style w:type="paragraph" w:styleId="TOC3">
    <w:name w:val="toc 3"/>
    <w:basedOn w:val="Normal"/>
    <w:next w:val="Normal"/>
    <w:autoRedefine w:val="1"/>
    <w:uiPriority w:val="39"/>
    <w:unhideWhenUsed w:val="1"/>
    <w:rsid w:val="00617EB1"/>
    <w:pPr>
      <w:tabs>
        <w:tab w:val="left" w:pos="1320"/>
        <w:tab w:val="right" w:leader="dot" w:pos="8280"/>
      </w:tabs>
      <w:spacing w:after="100"/>
      <w:ind w:left="440"/>
    </w:pPr>
  </w:style>
  <w:style w:type="paragraph" w:styleId="ListParagraph">
    <w:name w:val="List Paragraph"/>
    <w:basedOn w:val="Normal"/>
    <w:link w:val="ListParagraphChar"/>
    <w:uiPriority w:val="34"/>
    <w:qFormat w:val="1"/>
    <w:rsid w:val="00617EB1"/>
    <w:pPr>
      <w:ind w:left="720"/>
      <w:contextualSpacing w:val="1"/>
    </w:pPr>
  </w:style>
  <w:style w:type="paragraph" w:styleId="HeadingLv1" w:customStyle="1">
    <w:name w:val="Heading Lv1"/>
    <w:basedOn w:val="Normal"/>
    <w:rsid w:val="00617EB1"/>
    <w:pPr>
      <w:widowControl w:val="0"/>
      <w:spacing w:before="60" w:line="240" w:lineRule="auto"/>
      <w:jc w:val="center"/>
    </w:pPr>
    <w:rPr>
      <w:rFonts w:ascii="Tahoma" w:cs="Tahoma" w:hAnsi="Tahoma"/>
      <w:b w:val="1"/>
      <w:snapToGrid w:val="0"/>
      <w:color w:val="6e2500"/>
      <w:sz w:val="20"/>
      <w:szCs w:val="20"/>
      <w:lang w:eastAsia="en-US" w:val="en-GB"/>
    </w:rPr>
  </w:style>
  <w:style w:type="character" w:styleId="ListParagraphChar" w:customStyle="1">
    <w:name w:val="List Paragraph Char"/>
    <w:link w:val="ListParagraph"/>
    <w:uiPriority w:val="34"/>
    <w:rsid w:val="00617EB1"/>
    <w:rPr>
      <w:rFonts w:ascii="Arial" w:cs="Times New Roman" w:eastAsia="MS Mincho" w:hAnsi="Arial"/>
      <w:sz w:val="24"/>
      <w:lang w:eastAsia="ja-JP"/>
    </w:rPr>
  </w:style>
  <w:style w:type="character" w:styleId="hps" w:customStyle="1">
    <w:name w:val="hps"/>
    <w:basedOn w:val="DefaultParagraphFont"/>
    <w:rsid w:val="00617EB1"/>
  </w:style>
  <w:style w:type="paragraph" w:styleId="Bang" w:customStyle="1">
    <w:name w:val="Bang"/>
    <w:basedOn w:val="Normal"/>
    <w:rsid w:val="00617EB1"/>
    <w:pPr>
      <w:spacing w:before="60" w:line="240" w:lineRule="auto"/>
      <w:jc w:val="both"/>
    </w:pPr>
    <w:rPr>
      <w:rFonts w:ascii="Tahoma" w:cs="Arial" w:hAnsi="Tahoma"/>
      <w:sz w:val="18"/>
      <w:szCs w:val="18"/>
      <w:lang w:eastAsia="en-US" w:val="en-GB"/>
    </w:rPr>
  </w:style>
  <w:style w:type="paragraph" w:styleId="template" w:customStyle="1">
    <w:name w:val="template"/>
    <w:basedOn w:val="Normal"/>
    <w:rsid w:val="00617EB1"/>
    <w:pPr>
      <w:spacing w:line="240" w:lineRule="exact"/>
    </w:pPr>
    <w:rPr>
      <w:rFonts w:eastAsia="Times New Roman"/>
      <w:i w:val="1"/>
      <w:szCs w:val="20"/>
      <w:lang w:eastAsia="en-US"/>
    </w:rPr>
  </w:style>
  <w:style w:type="character" w:styleId="longtext" w:customStyle="1">
    <w:name w:val="long_text"/>
    <w:rsid w:val="00617EB1"/>
  </w:style>
  <w:style w:type="paragraph" w:styleId="NoSpacing">
    <w:name w:val="No Spacing"/>
    <w:link w:val="NoSpacingChar"/>
    <w:uiPriority w:val="1"/>
    <w:qFormat w:val="1"/>
    <w:rsid w:val="00542197"/>
    <w:pPr>
      <w:spacing w:after="0" w:line="240" w:lineRule="auto"/>
      <w:jc w:val="both"/>
    </w:pPr>
    <w:rPr>
      <w:rFonts w:cs="Times New Roman" w:eastAsia="MS Mincho"/>
      <w:sz w:val="22"/>
      <w:lang w:eastAsia="ja-JP"/>
    </w:rPr>
  </w:style>
  <w:style w:type="character" w:styleId="NoSpacingChar" w:customStyle="1">
    <w:name w:val="No Spacing Char"/>
    <w:link w:val="NoSpacing"/>
    <w:uiPriority w:val="1"/>
    <w:rsid w:val="00542197"/>
    <w:rPr>
      <w:rFonts w:cs="Times New Roman" w:eastAsia="MS Mincho"/>
      <w:sz w:val="22"/>
      <w:lang w:eastAsia="ja-JP"/>
    </w:rPr>
  </w:style>
  <w:style w:type="paragraph" w:styleId="Body" w:customStyle="1">
    <w:name w:val="Body"/>
    <w:basedOn w:val="Normal"/>
    <w:link w:val="BodyChar"/>
    <w:qFormat w:val="1"/>
    <w:rsid w:val="007B222B"/>
    <w:pPr>
      <w:spacing w:before="240"/>
    </w:pPr>
    <w:rPr>
      <w:rFonts w:cs="Arial" w:eastAsia="Calibri"/>
      <w:szCs w:val="24"/>
      <w:lang w:eastAsia="en-US"/>
    </w:rPr>
  </w:style>
  <w:style w:type="character" w:styleId="BodyChar" w:customStyle="1">
    <w:name w:val="Body Char"/>
    <w:basedOn w:val="DefaultParagraphFont"/>
    <w:link w:val="Body"/>
    <w:rsid w:val="007B222B"/>
    <w:rPr>
      <w:rFonts w:ascii="Arial" w:cs="Arial" w:eastAsia="Calibri" w:hAnsi="Arial"/>
      <w:sz w:val="24"/>
      <w:szCs w:val="24"/>
    </w:rPr>
  </w:style>
  <w:style w:type="table" w:styleId="TableGrid" w:customStyle="1">
    <w:name w:val="TableGrid"/>
    <w:rsid w:val="00EF0BF4"/>
    <w:pPr>
      <w:spacing w:after="0" w:line="240" w:lineRule="auto"/>
    </w:pPr>
    <w:rPr>
      <w:rFonts w:asciiTheme="minorHAnsi" w:eastAsiaTheme="minorEastAsia" w:hAnsiTheme="minorHAnsi"/>
      <w:sz w:val="22"/>
    </w:rPr>
    <w:tblPr>
      <w:tblCellMar>
        <w:top w:w="0.0" w:type="dxa"/>
        <w:left w:w="0.0" w:type="dxa"/>
        <w:bottom w:w="0.0" w:type="dxa"/>
        <w:right w:w="0.0" w:type="dxa"/>
      </w:tblCellMar>
    </w:tblPr>
  </w:style>
  <w:style w:type="table" w:styleId="TableGrid0">
    <w:name w:val="Table Grid"/>
    <w:basedOn w:val="TableNormal"/>
    <w:uiPriority w:val="59"/>
    <w:rsid w:val="006C52CB"/>
    <w:pPr>
      <w:spacing w:after="0" w:line="240" w:lineRule="auto"/>
    </w:pPr>
    <w:rPr>
      <w:rFonts w:ascii="Arial" w:cs="Times New Roman" w:eastAsia="Arial" w:hAnsi="Arial"/>
      <w:sz w:val="22"/>
      <w:lang w:val="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Bullet">
    <w:name w:val="List Bullet"/>
    <w:basedOn w:val="Normal"/>
    <w:autoRedefine w:val="1"/>
    <w:rsid w:val="00542197"/>
    <w:pPr>
      <w:numPr>
        <w:numId w:val="22"/>
      </w:numPr>
      <w:ind w:left="1080"/>
      <w:jc w:val="both"/>
    </w:pPr>
    <w:rPr>
      <w:rFonts w:ascii="Tahoma" w:cs="Tahoma" w:hAnsi="Tahoma"/>
      <w:snapToGrid w:val="0"/>
      <w:sz w:val="20"/>
      <w:szCs w:val="20"/>
      <w:lang w:eastAsia="en-US"/>
    </w:rPr>
  </w:style>
  <w:style w:type="paragraph" w:styleId="bodytext" w:customStyle="1">
    <w:name w:val="bodytext"/>
    <w:basedOn w:val="Normal"/>
    <w:autoRedefine w:val="1"/>
    <w:rsid w:val="00515901"/>
    <w:pPr>
      <w:framePr w:lines="0" w:hSpace="180" w:wrap="around" w:hAnchor="text" w:vAnchor="text" w:x="15" w:y="1"/>
      <w:spacing w:after="120" w:before="120"/>
      <w:ind w:left="180"/>
      <w:suppressOverlap w:val="1"/>
    </w:pPr>
    <w:rPr>
      <w:sz w:val="24"/>
      <w:szCs w:val="24"/>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rPr>
      <w:rFonts w:ascii="Calibri" w:cs="Calibri" w:eastAsia="Calibri" w:hAnsi="Calibri"/>
      <w:sz w:val="22"/>
      <w:szCs w:val="22"/>
    </w:rPr>
    <w:tblPr>
      <w:tblStyleRowBandSize w:val="1"/>
      <w:tblStyleColBandSize w:val="1"/>
      <w:tblCellMar>
        <w:top w:w="48.0" w:type="dxa"/>
        <w:left w:w="100.0" w:type="dxa"/>
        <w:bottom w:w="0.0" w:type="dxa"/>
        <w:right w:w="52.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9.png"/><Relationship Id="rId22" Type="http://schemas.openxmlformats.org/officeDocument/2006/relationships/image" Target="media/image8.png"/><Relationship Id="rId10" Type="http://schemas.openxmlformats.org/officeDocument/2006/relationships/image" Target="media/image3.png"/><Relationship Id="rId21" Type="http://schemas.openxmlformats.org/officeDocument/2006/relationships/image" Target="media/image14.png"/><Relationship Id="rId13" Type="http://schemas.openxmlformats.org/officeDocument/2006/relationships/image" Target="media/image6.png"/><Relationship Id="rId24" Type="http://schemas.openxmlformats.org/officeDocument/2006/relationships/footer" Target="footer1.xml"/><Relationship Id="rId12" Type="http://schemas.openxmlformats.org/officeDocument/2006/relationships/hyperlink" Target="https://en.wikipedia.org/wiki/Graphical_user_interface_testing" TargetMode="External"/><Relationship Id="rId23" Type="http://schemas.openxmlformats.org/officeDocument/2006/relationships/header" Target="header1.xml"/><Relationship Id="rId1" Type="http://schemas.openxmlformats.org/officeDocument/2006/relationships/image" Target="media/image1.png"/><Relationship Id="rId2" Type="http://schemas.openxmlformats.org/officeDocument/2006/relationships/image" Target="https://lh3.googleusercontent.com/2NBsIh0gjFkbj5ZjpfiEivpJKraurLQQnd10qFqXc3oTSnqCarJsqLxiZS0pGDam9iEh8o-d1VAgpPs58COjklAFhQFX8gE3NRGzEKMDbm05h3kQC9iYuMsZqoGWAImk0a7ZBjpf" TargetMode="External"/><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2.jp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fontTable" Target="fontTable.xml"/><Relationship Id="rId19" Type="http://schemas.openxmlformats.org/officeDocument/2006/relationships/image" Target="media/image13.png"/><Relationship Id="rId6" Type="http://schemas.openxmlformats.org/officeDocument/2006/relationships/numbering" Target="numbering.xml"/><Relationship Id="rId18" Type="http://schemas.openxmlformats.org/officeDocument/2006/relationships/image" Target="media/image15.png"/><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5ZixLR335Eh5CYMuYXfhLC2N7A==">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2020-08-10T02:42:00Z</dcterms:created>
  <dc:creator>Thiên Lý</dc:creator>
</cp:coreProperties>
</file>