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rPr>
      </w:pPr>
      <w:bookmarkStart w:id="0" w:name="domande-capitolo-8"/>
      <w:r>
        <w:rPr>
          <w:rFonts w:ascii="Times New Roman" w:hAnsi="Times New Roman"/>
        </w:rPr>
        <w:t>Domande – Capitolo 8</w:t>
      </w:r>
    </w:p>
    <w:p>
      <w:pPr>
        <w:pStyle w:val="Heading2"/>
        <w:rPr>
          <w:rFonts w:ascii="Times New Roman" w:hAnsi="Times New Roman"/>
        </w:rPr>
      </w:pPr>
      <w:bookmarkStart w:id="1" w:name="Xf56076a365eb66926737818502bdc7c62799ca1"/>
      <w:r>
        <w:rPr>
          <w:rFonts w:ascii="Times New Roman" w:hAnsi="Times New Roman"/>
        </w:rPr>
        <w:t>1) Quali sono i problemi di sicurezza rispetto ad eventi accidentali? Come si può porvi rimedio?</w:t>
      </w:r>
    </w:p>
    <w:p>
      <w:pPr>
        <w:pStyle w:val="FirstParagraph"/>
        <w:rPr>
          <w:rFonts w:ascii="Times New Roman" w:hAnsi="Times New Roman"/>
        </w:rPr>
      </w:pPr>
      <w:r>
        <w:rPr>
          <w:rFonts w:ascii="Times New Roman" w:hAnsi="Times New Roman"/>
        </w:rPr>
        <w:t>Gli eventi accidentali comprendono guasti hardware, errori software, errori umani, interruzioni di alimentazione e calamità naturali. Il principale rischio associato a tali eventi è la perdita dei dati, che rappresentano un bene essenziale per l’organizzazione.</w:t>
      </w:r>
    </w:p>
    <w:p>
      <w:pPr>
        <w:pStyle w:val="BodyText"/>
        <w:rPr>
          <w:rFonts w:ascii="Times New Roman" w:hAnsi="Times New Roman"/>
        </w:rPr>
      </w:pPr>
      <w:r>
        <w:rPr>
          <w:rFonts w:ascii="Times New Roman" w:hAnsi="Times New Roman"/>
        </w:rPr>
        <w:t>Per prevenire la perdita dei dati si adottano politiche di backup che garantiscono la conservazione delle informazioni e la continuità del servizio. I principali tipi di backup sono il backup incrementale o differenziale e il backup totale. Il backup incrementale o differenziale salva solo i dati modificati rispetto all’ultimo backup, mentre il backup totale salva ogni volta l’intera base di dati. La scelta della tecnica dipende dalla dimensione, dalla complessità e dalla frequenza di aggiornamento dei dati.</w:t>
      </w:r>
    </w:p>
    <w:p>
      <w:pPr>
        <w:pStyle w:val="BodyText"/>
        <w:rPr>
          <w:rFonts w:ascii="Times New Roman" w:hAnsi="Times New Roman"/>
        </w:rPr>
      </w:pPr>
      <w:bookmarkStart w:id="2" w:name="Xf56076a365eb66926737818502bdc7c62799ca1"/>
      <w:r>
        <w:rPr>
          <w:rFonts w:ascii="Times New Roman" w:hAnsi="Times New Roman"/>
        </w:rPr>
        <w:t>Un ruolo fondamentale è svolto anche dai dispositivi di storage. Per garantire la business continuity, i backup vengono spesso effettuati su più supporti dislocati in diverse aree geografiche, con dati sincronizzati. Questa soluzione ha costi elevati ma garantisce la disponibilità dei dati anche in caso di disastro che colpisca una singola struttura. In alcuni contesti vengono utilizzati anche array di nastri magnetici per l’archiviazione e il disaster recovery.</w:t>
      </w:r>
      <w:bookmarkEnd w:id="2"/>
    </w:p>
    <w:p>
      <w:pPr>
        <w:pStyle w:val="Heading2"/>
        <w:rPr>
          <w:rFonts w:ascii="Times New Roman" w:hAnsi="Times New Roman"/>
        </w:rPr>
      </w:pPr>
      <w:bookmarkStart w:id="3" w:name="quali-sono-i-problemi-di-security"/>
      <w:r>
        <w:rPr>
          <w:rFonts w:ascii="Times New Roman" w:hAnsi="Times New Roman"/>
        </w:rPr>
        <w:t>2) Quali sono i problemi di security?</w:t>
      </w:r>
    </w:p>
    <w:p>
      <w:pPr>
        <w:pStyle w:val="FirstParagraph"/>
        <w:rPr>
          <w:rFonts w:ascii="Times New Roman" w:hAnsi="Times New Roman"/>
        </w:rPr>
      </w:pPr>
      <w:bookmarkStart w:id="4" w:name="quali-sono-i-problemi-di-security"/>
      <w:r>
        <w:rPr>
          <w:rFonts w:ascii="Times New Roman" w:hAnsi="Times New Roman"/>
        </w:rPr>
        <w:t>I principali problemi di security riguardano l’accesso non autorizzato ai sistemi, la perdita o il furto dei dati, la compromissione dell’integrità delle informazioni, l’interruzione dei servizi e l’abuso delle risorse informatiche. Tali problemi possono derivare sia da attacchi informatici intenzionali sia da comportamenti negligenti o non consapevoli degli utenti.</w:t>
      </w:r>
      <w:bookmarkEnd w:id="4"/>
    </w:p>
    <w:p>
      <w:pPr>
        <w:pStyle w:val="Heading2"/>
        <w:rPr>
          <w:rFonts w:ascii="Times New Roman" w:hAnsi="Times New Roman"/>
        </w:rPr>
      </w:pPr>
      <w:bookmarkStart w:id="5" w:name="Xbf54e0defa8d3d53aadfe957b67fb8165c9ca4d"/>
      <w:r>
        <w:rPr>
          <w:rFonts w:ascii="Times New Roman" w:hAnsi="Times New Roman"/>
        </w:rPr>
        <w:t>3) Quando la sicurezza può diventare un problema per il business?</w:t>
      </w:r>
    </w:p>
    <w:p>
      <w:pPr>
        <w:pStyle w:val="FirstParagraph"/>
        <w:rPr>
          <w:rFonts w:ascii="Times New Roman" w:hAnsi="Times New Roman"/>
        </w:rPr>
      </w:pPr>
      <w:bookmarkStart w:id="6" w:name="Xbf54e0defa8d3d53aadfe957b67fb8165c9ca4d"/>
      <w:r>
        <w:rPr>
          <w:rFonts w:ascii="Times New Roman" w:hAnsi="Times New Roman"/>
        </w:rPr>
        <w:t>La sicurezza diventa un problema per il business quando non viene adeguatamente gestita. Un’organizzazione è legalmente responsabile della protezione dei dati e una loro perdita può compromettere la fiducia dei clienti e dei partner. Inoltre, un attacco informatico può causare blocchi dell’attività aziendale, danni economici diretti, frodi e costi legati al ripristino dei sistemi.</w:t>
      </w:r>
      <w:bookmarkEnd w:id="6"/>
    </w:p>
    <w:p>
      <w:pPr>
        <w:pStyle w:val="Heading2"/>
        <w:rPr>
          <w:rFonts w:ascii="Times New Roman" w:hAnsi="Times New Roman"/>
        </w:rPr>
      </w:pPr>
      <w:bookmarkStart w:id="7" w:name="X38749168db0c3514e9db37d9b788af0ba699865"/>
      <w:r>
        <w:rPr>
          <w:rFonts w:ascii="Times New Roman" w:hAnsi="Times New Roman"/>
        </w:rPr>
        <w:t>4) Come si può proteggere una comunicazione su una rete pubblica?</w:t>
      </w:r>
    </w:p>
    <w:p>
      <w:pPr>
        <w:pStyle w:val="FirstParagraph"/>
        <w:rPr>
          <w:rFonts w:ascii="Times New Roman" w:hAnsi="Times New Roman"/>
        </w:rPr>
      </w:pPr>
      <w:bookmarkStart w:id="8" w:name="X38749168db0c3514e9db37d9b788af0ba699865"/>
      <w:r>
        <w:rPr>
          <w:rFonts w:ascii="Times New Roman" w:hAnsi="Times New Roman"/>
        </w:rPr>
        <w:t>Una comunicazione su una rete pubblica può essere protetta utilizzando tecniche di crittografia e autenticazione. In particolare, si possono cifrare i dati trasmessi tramite protocolli sicuri come SSL/TLS e SSH oppure utilizzare VPN che creano tunnel cifrati su Internet, garantendo riservatezza, integrità e autenticità della comunicazione.</w:t>
      </w:r>
      <w:bookmarkEnd w:id="8"/>
    </w:p>
    <w:p>
      <w:pPr>
        <w:pStyle w:val="Heading2"/>
        <w:rPr>
          <w:rFonts w:ascii="Times New Roman" w:hAnsi="Times New Roman"/>
        </w:rPr>
      </w:pPr>
      <w:bookmarkStart w:id="9" w:name="X6baacab7f9963cbd67d050317bbd6f6d1883666"/>
      <w:r>
        <w:rPr>
          <w:rFonts w:ascii="Times New Roman" w:hAnsi="Times New Roman"/>
        </w:rPr>
        <w:t>5) Che cosa si intende per intrusione in un sistema?</w:t>
      </w:r>
    </w:p>
    <w:p>
      <w:pPr>
        <w:pStyle w:val="FirstParagraph"/>
        <w:rPr>
          <w:rFonts w:ascii="Times New Roman" w:hAnsi="Times New Roman"/>
        </w:rPr>
      </w:pPr>
      <w:r>
        <w:rPr>
          <w:rFonts w:ascii="Times New Roman" w:hAnsi="Times New Roman"/>
        </w:rPr>
        <w:t>L’intrusione in un sistema è una tecnica di attacco che ha come obiettivo un computer client o, più frequentemente, un server. L’intrusione su un client può prevedere l’installazione di keylogger per intercettare input come credenziali o dati sensibili, la presa di controllo della macchina o l’accesso ai file che contengono password.</w:t>
      </w:r>
    </w:p>
    <w:p>
      <w:pPr>
        <w:pStyle w:val="BodyText"/>
        <w:rPr>
          <w:rFonts w:ascii="Times New Roman" w:hAnsi="Times New Roman"/>
        </w:rPr>
      </w:pPr>
      <w:bookmarkStart w:id="10" w:name="X6baacab7f9963cbd67d050317bbd6f6d1883666"/>
      <w:r>
        <w:rPr>
          <w:rFonts w:ascii="Times New Roman" w:hAnsi="Times New Roman"/>
        </w:rPr>
        <w:t>Le intrusioni su un server possono includere l’installazione di trojan per creare backdoor, l’accesso a risorse condivise non autorizzate e attacchi di tipo Denial of Service.</w:t>
      </w:r>
      <w:bookmarkEnd w:id="10"/>
    </w:p>
    <w:p>
      <w:pPr>
        <w:pStyle w:val="Heading2"/>
        <w:rPr>
          <w:rFonts w:ascii="Times New Roman" w:hAnsi="Times New Roman"/>
        </w:rPr>
      </w:pPr>
      <w:bookmarkStart w:id="11" w:name="Xa80b36101a6602e72b0ef1587c7272278e9a353"/>
      <w:r>
        <w:rPr>
          <w:rFonts w:ascii="Times New Roman" w:hAnsi="Times New Roman"/>
        </w:rPr>
        <w:t>6) Che cosa si intende per impersonificazione?</w:t>
      </w:r>
    </w:p>
    <w:p>
      <w:pPr>
        <w:pStyle w:val="FirstParagraph"/>
        <w:rPr>
          <w:rFonts w:ascii="Times New Roman" w:hAnsi="Times New Roman"/>
        </w:rPr>
      </w:pPr>
      <w:bookmarkStart w:id="12" w:name="Xa80b36101a6602e72b0ef1587c7272278e9a353"/>
      <w:r>
        <w:rPr>
          <w:rFonts w:ascii="Times New Roman" w:hAnsi="Times New Roman"/>
        </w:rPr>
        <w:t>L’impersonificazione è una tecnica di attacco che consiste nell’assunzione di un’identità digitale non autorizzata, allo scopo di ottenere accesso a risorse o informazioni in modo fraudolento.</w:t>
      </w:r>
      <w:bookmarkEnd w:id="12"/>
    </w:p>
    <w:p>
      <w:pPr>
        <w:pStyle w:val="Heading2"/>
        <w:rPr>
          <w:rFonts w:ascii="Times New Roman" w:hAnsi="Times New Roman"/>
        </w:rPr>
      </w:pPr>
      <w:bookmarkStart w:id="13" w:name="che-cosè-il-denial-of-service-dos"/>
      <w:r>
        <w:rPr>
          <w:rFonts w:ascii="Times New Roman" w:hAnsi="Times New Roman"/>
        </w:rPr>
        <w:t>7) Che cos’è il Denial of Service (DoS)?</w:t>
      </w:r>
    </w:p>
    <w:p>
      <w:pPr>
        <w:pStyle w:val="FirstParagraph"/>
        <w:rPr>
          <w:rFonts w:ascii="Times New Roman" w:hAnsi="Times New Roman"/>
        </w:rPr>
      </w:pPr>
      <w:bookmarkStart w:id="14" w:name="che-cosè-il-denial-of-service-dos"/>
      <w:r>
        <w:rPr>
          <w:rFonts w:ascii="Times New Roman" w:hAnsi="Times New Roman"/>
        </w:rPr>
        <w:t>Il Denial of Service è un attacco che mira a sovraccaricare un servizio o un server con un numero elevato di richieste, causandone il rallentamento o il blocco e rendendolo indisponibile agli utenti legittimi.</w:t>
      </w:r>
      <w:bookmarkEnd w:id="14"/>
    </w:p>
    <w:p>
      <w:pPr>
        <w:pStyle w:val="Heading2"/>
        <w:rPr>
          <w:rFonts w:ascii="Times New Roman" w:hAnsi="Times New Roman"/>
        </w:rPr>
      </w:pPr>
      <w:bookmarkStart w:id="15" w:name="X19788b0766ec1eae0e3c31cecc559c4a0915199"/>
      <w:r>
        <w:rPr>
          <w:rFonts w:ascii="Times New Roman" w:hAnsi="Times New Roman"/>
        </w:rPr>
        <w:t>8) Quali sono i pericoli che minacciano il servizio di posta elettronica?</w:t>
      </w:r>
    </w:p>
    <w:p>
      <w:pPr>
        <w:pStyle w:val="FirstParagraph"/>
        <w:rPr>
          <w:rFonts w:ascii="Times New Roman" w:hAnsi="Times New Roman"/>
        </w:rPr>
      </w:pPr>
      <w:bookmarkStart w:id="16" w:name="X19788b0766ec1eae0e3c31cecc559c4a0915199"/>
      <w:r>
        <w:rPr>
          <w:rFonts w:ascii="Times New Roman" w:hAnsi="Times New Roman"/>
        </w:rPr>
        <w:t>I principali pericoli sono lo spam, l’impersonificazione dell’e-mail e il mail overflow. Lo spam consiste nell’invio massivo di posta indesiderata, spesso contenente pubblicità o tentativi di truffa. Il mail overflow ha l’obiettivo di saturare la casella di posta per impedirne l’uso. L’impersonificazione dell’e-mail falsifica l’indirizzo del mittente, inducendo il destinatario a credere che il messaggio provenga da una fonte affidabile.</w:t>
      </w:r>
      <w:bookmarkEnd w:id="16"/>
    </w:p>
    <w:p>
      <w:pPr>
        <w:pStyle w:val="Heading2"/>
        <w:rPr>
          <w:rFonts w:ascii="Times New Roman" w:hAnsi="Times New Roman"/>
        </w:rPr>
      </w:pPr>
      <w:bookmarkStart w:id="17" w:name="Xd3e3f175e0ab4302bc9d83693871ca8727a2286"/>
      <w:r>
        <w:rPr>
          <w:rFonts w:ascii="Times New Roman" w:hAnsi="Times New Roman"/>
        </w:rPr>
        <w:t>9) Quali sono i pericoli che minacciano le applicazioni Web?</w:t>
      </w:r>
    </w:p>
    <w:p>
      <w:pPr>
        <w:pStyle w:val="FirstParagraph"/>
        <w:rPr>
          <w:rFonts w:ascii="Times New Roman" w:hAnsi="Times New Roman"/>
        </w:rPr>
      </w:pPr>
      <w:bookmarkStart w:id="18" w:name="Xd3e3f175e0ab4302bc9d83693871ca8727a2286"/>
      <w:r>
        <w:rPr>
          <w:rFonts w:ascii="Times New Roman" w:hAnsi="Times New Roman"/>
        </w:rPr>
        <w:t>Le applicazioni Web comunicano tramite protocolli come HTTP o HTTPS, basati sullo scambio di stringhe contenenti comandi e dati. Se non vengono effettuati adeguati controlli sul contenuto e sulla lunghezza di tali stringhe, un attaccante può sfruttare vulnerabilità per accedere a memoria non autorizzata o ad altri servizi del server, causando la presa di controllo della macchina, l’accesso ai servizi di back-end o al DBMS e ai relativi dati.</w:t>
      </w:r>
      <w:bookmarkEnd w:id="18"/>
    </w:p>
    <w:p>
      <w:pPr>
        <w:pStyle w:val="Heading2"/>
        <w:rPr>
          <w:rFonts w:ascii="Times New Roman" w:hAnsi="Times New Roman"/>
        </w:rPr>
      </w:pPr>
      <w:bookmarkStart w:id="19" w:name="X0741ee7c3cc3ddbd9e6440b8c7dd27b7857101c"/>
      <w:r>
        <w:rPr>
          <w:rFonts w:ascii="Times New Roman" w:hAnsi="Times New Roman"/>
        </w:rPr>
        <w:t>10) In base a quali criteri si devono definire le regole di un firewall?</w:t>
      </w:r>
    </w:p>
    <w:p>
      <w:pPr>
        <w:pStyle w:val="FirstParagraph"/>
        <w:rPr>
          <w:rFonts w:ascii="Times New Roman" w:hAnsi="Times New Roman"/>
        </w:rPr>
      </w:pPr>
      <w:bookmarkStart w:id="20" w:name="X0741ee7c3cc3ddbd9e6440b8c7dd27b7857101c"/>
      <w:r>
        <w:rPr>
          <w:rFonts w:ascii="Times New Roman" w:hAnsi="Times New Roman"/>
        </w:rPr>
        <w:t>Le regole di un firewall devono essere definite in base al principio del minimo privilegio, consentendo solo il traffico strettamente necessario. I criteri principali riguardano indirizzi IP, porte, protocolli, direzione del traffico e tipologia di servizio, tenendo conto delle esigenze operative e del livello di rischio accettabile.</w:t>
      </w:r>
      <w:bookmarkEnd w:id="20"/>
    </w:p>
    <w:p>
      <w:pPr>
        <w:pStyle w:val="Heading2"/>
        <w:rPr>
          <w:rFonts w:ascii="Times New Roman" w:hAnsi="Times New Roman"/>
        </w:rPr>
      </w:pPr>
      <w:bookmarkStart w:id="21" w:name="X13811ab3f88a5f3a569a9546ce6ef1af182026a"/>
      <w:r>
        <w:rPr>
          <w:rFonts w:ascii="Times New Roman" w:hAnsi="Times New Roman"/>
        </w:rPr>
        <w:t>11) Che cosa si intende per virus mutante? Che pericoli comporta?</w:t>
      </w:r>
    </w:p>
    <w:p>
      <w:pPr>
        <w:pStyle w:val="FirstParagraph"/>
        <w:rPr>
          <w:rFonts w:ascii="Times New Roman" w:hAnsi="Times New Roman"/>
        </w:rPr>
      </w:pPr>
      <w:bookmarkStart w:id="22" w:name="X13811ab3f88a5f3a569a9546ce6ef1af182026a"/>
      <w:r>
        <w:rPr>
          <w:rFonts w:ascii="Times New Roman" w:hAnsi="Times New Roman"/>
        </w:rPr>
        <w:t>Un virus mutante è una particolare categoria di virus, tipica dei macro virus, che modifica il proprio codice durante l’infezione per eludere i sistemi di rilevamento. In alcuni casi può verificarsi il crossover, ovvero la fusione di virus diversi in documenti a infezione multipla, generando nuovi virus con caratteristiche combinate. Questo rende più difficile l’individuazione e la rimozione del malware.</w:t>
      </w:r>
      <w:bookmarkEnd w:id="22"/>
    </w:p>
    <w:p>
      <w:pPr>
        <w:pStyle w:val="Heading2"/>
        <w:rPr>
          <w:rFonts w:ascii="Times New Roman" w:hAnsi="Times New Roman"/>
        </w:rPr>
      </w:pPr>
      <w:bookmarkStart w:id="23" w:name="che-cosè-lo-standard-iso-27000"/>
      <w:r>
        <w:rPr>
          <w:rFonts w:ascii="Times New Roman" w:hAnsi="Times New Roman"/>
        </w:rPr>
        <w:t>12) Che cos’è lo standard ISO 27000?</w:t>
      </w:r>
    </w:p>
    <w:p>
      <w:pPr>
        <w:pStyle w:val="FirstParagraph"/>
        <w:rPr>
          <w:rFonts w:ascii="Times New Roman" w:hAnsi="Times New Roman"/>
        </w:rPr>
      </w:pPr>
      <w:bookmarkStart w:id="24" w:name="che-cosè-lo-standard-iso-27000"/>
      <w:r>
        <w:rPr>
          <w:rFonts w:ascii="Times New Roman" w:hAnsi="Times New Roman"/>
        </w:rPr>
        <w:t>La famiglia di standard ISO/IEC 27000 definisce le linee guida e le best practice per la gestione della sicurezza delle informazioni. In particolare, fornisce un modello per l’implementazione di un sistema di gestione della sicurezza delle informazioni (ISMS).</w:t>
      </w:r>
      <w:bookmarkEnd w:id="24"/>
    </w:p>
    <w:p>
      <w:pPr>
        <w:pStyle w:val="Heading2"/>
        <w:rPr>
          <w:rFonts w:ascii="Times New Roman" w:hAnsi="Times New Roman"/>
        </w:rPr>
      </w:pPr>
      <w:bookmarkStart w:id="25" w:name="Xe71b73c127ec738ec0b2721daa1a4351a082744"/>
      <w:r>
        <w:rPr>
          <w:rFonts w:ascii="Times New Roman" w:hAnsi="Times New Roman"/>
        </w:rPr>
        <w:t>13) È sufficiente l’uso della tecnologia per prevenire i problemi di sicurezza?</w:t>
      </w:r>
    </w:p>
    <w:p>
      <w:pPr>
        <w:pStyle w:val="FirstParagraph"/>
        <w:rPr>
          <w:rFonts w:ascii="Times New Roman" w:hAnsi="Times New Roman"/>
        </w:rPr>
      </w:pPr>
      <w:bookmarkStart w:id="26" w:name="Xe71b73c127ec738ec0b2721daa1a4351a082744"/>
      <w:r>
        <w:rPr>
          <w:rFonts w:ascii="Times New Roman" w:hAnsi="Times New Roman"/>
        </w:rPr>
        <w:t>No, la tecnologia da sola non è sufficiente. È fondamentale formare e sensibilizzare le risorse umane a un uso consapevole e regolamentato degli strumenti informatici, poiché molti incidenti di sicurezza derivano da errori umani o comportamenti non corretti.</w:t>
      </w:r>
      <w:bookmarkEnd w:id="26"/>
    </w:p>
    <w:p>
      <w:pPr>
        <w:pStyle w:val="Heading2"/>
        <w:rPr>
          <w:rFonts w:ascii="Times New Roman" w:hAnsi="Times New Roman"/>
        </w:rPr>
      </w:pPr>
      <w:bookmarkStart w:id="27" w:name="X9f049e46f45710dd4fd8dd3fb7c1d500327c67b"/>
      <w:r>
        <w:rPr>
          <w:rFonts w:ascii="Times New Roman" w:hAnsi="Times New Roman"/>
        </w:rPr>
        <w:t>14) Quali sono le problematiche legate all’identità elettronica?</w:t>
      </w:r>
    </w:p>
    <w:p>
      <w:pPr>
        <w:pStyle w:val="FirstParagraph"/>
        <w:rPr>
          <w:rFonts w:ascii="Times New Roman" w:hAnsi="Times New Roman"/>
        </w:rPr>
      </w:pPr>
      <w:bookmarkStart w:id="28" w:name="X9f049e46f45710dd4fd8dd3fb7c1d500327c67b"/>
      <w:r>
        <w:rPr>
          <w:rFonts w:ascii="Times New Roman" w:hAnsi="Times New Roman"/>
        </w:rPr>
        <w:t>Una delle principali problematiche dell’identità elettronica è la difficoltà di garantire con certezza l’autenticità del soggetto che firma o utilizza un’identità digitale, soprattutto nel caso della firma elettronica semplice.</w:t>
      </w:r>
      <w:bookmarkEnd w:id="28"/>
    </w:p>
    <w:p>
      <w:pPr>
        <w:pStyle w:val="Heading2"/>
        <w:rPr>
          <w:rFonts w:ascii="Times New Roman" w:hAnsi="Times New Roman"/>
        </w:rPr>
      </w:pPr>
      <w:bookmarkStart w:id="29" w:name="Xaaa4593add4beca078a2aead79c40aa048aadbf"/>
      <w:r>
        <w:rPr>
          <w:rFonts w:ascii="Times New Roman" w:hAnsi="Times New Roman"/>
        </w:rPr>
        <w:t>15) Come la legge definisce la firma elettronica e la firma digitale?</w:t>
      </w:r>
    </w:p>
    <w:p>
      <w:pPr>
        <w:pStyle w:val="FirstParagraph"/>
        <w:spacing w:before="180" w:after="180"/>
        <w:rPr>
          <w:rFonts w:ascii="Times New Roman" w:hAnsi="Times New Roman"/>
        </w:rPr>
      </w:pPr>
      <w:bookmarkStart w:id="30" w:name="domande-capitolo-8"/>
      <w:bookmarkStart w:id="31" w:name="Xaaa4593add4beca078a2aead79c40aa048aadbf"/>
      <w:r>
        <w:rPr>
          <w:rFonts w:ascii="Times New Roman" w:hAnsi="Times New Roman"/>
        </w:rPr>
        <w:t>La firma elettronica è definita come un insieme di dati in forma elettronica allegati o connessi a un documento e ha un valore legale limitato. La firma digitale, invece, utilizza certificati digitali e crittografia asimmetrica all’interno di una PKI, garantendo integrità, autenticità e non ripudio del documento firmato ed è giuridicamente equivalente alla firma autografa.</w:t>
      </w:r>
      <w:bookmarkEnd w:id="30"/>
      <w:bookmarkEnd w:id="3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swiss"/>
    <w:pitch w:val="default"/>
  </w:font>
  <w:font w:name="Aptos Display">
    <w:charset w:val="01"/>
    <w:family w:val="swiss"/>
    <w:pitch w:val="default"/>
  </w:font>
  <w:font w:name="Consolas">
    <w:charset w:val="01"/>
    <w:family w:val="swiss"/>
    <w:pitch w:val="default"/>
  </w:font>
  <w:font w:name="Arial">
    <w:charset w:val="01"/>
    <w:family w:val="swiss"/>
    <w:pitch w:val="default"/>
  </w:font>
  <w:font w:name="Times New Roman">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tterinotaapidipagina">
    <w:name w:val="Caratteri nota a piè di pagina"/>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olo">
    <w:name w:val="Tito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Arial" w:hAnsi="Arial" w:cs="Arial"/>
      <w:sz w:val="24"/>
    </w:rPr>
  </w:style>
  <w:style w:type="paragraph" w:styleId="Caption">
    <w:name w:val="caption"/>
    <w:basedOn w:val="Normal"/>
    <w:link w:val="BodyTextChar"/>
    <w:qFormat/>
    <w:pPr>
      <w:spacing w:before="0" w:after="120"/>
    </w:pPr>
    <w:rPr>
      <w:i/>
    </w:rPr>
  </w:style>
  <w:style w:type="paragraph" w:styleId="Indice">
    <w:name w:val="Indice"/>
    <w:basedOn w:val="Normal"/>
    <w:qFormat/>
    <w:pPr>
      <w:suppressLineNumbers/>
    </w:pPr>
    <w:rPr>
      <w:rFonts w:ascii="Arial" w:hAnsi="Arial" w:cs="Arial"/>
      <w:sz w:val="24"/>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ito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LibreOffice/25.2.7.2$Windows_X86_64 LibreOffice_project/5cbfd1ab6520636bb5f7b99185aa69bd7456825d</Application>
  <AppVersion>15.0000</AppVersion>
  <Pages>3</Pages>
  <Words>1021</Words>
  <Characters>5941</Characters>
  <CharactersWithSpaces>6929</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2025-12-21T22:23:31Z</dcterms:created>
  <dc:creator/>
  <dc:description/>
  <dc:language>it-IT</dc:language>
  <cp:lastModifiedBy/>
  <dcterms:modified xsi:type="dcterms:W3CDTF">2025-12-21T23:24:00Z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