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Modelo Relacional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NAO: </w:t>
      </w:r>
      <w:r w:rsidDel="00000000" w:rsidR="00000000" w:rsidRPr="00000000">
        <w:rPr>
          <w:rtl w:val="0"/>
        </w:rPr>
        <w:t xml:space="preserve">RI-1: Cada G só pode ocorrer uma vez para cada par A-F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a1</w:t>
      </w:r>
      <w:r w:rsidDel="00000000" w:rsidR="00000000" w:rsidRPr="00000000">
        <w:rPr>
          <w:sz w:val="28"/>
          <w:szCs w:val="28"/>
          <w:rtl w:val="0"/>
        </w:rPr>
        <w:t xml:space="preserve">, a2, a3)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RI-8: a1 tem que existir em B ou em C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  RI-9: a1 não pode existir em B e em C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F(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f1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f2</w:t>
      </w:r>
      <w:r w:rsidDel="00000000" w:rsidR="00000000" w:rsidRPr="00000000">
        <w:rPr>
          <w:sz w:val="28"/>
          <w:szCs w:val="28"/>
          <w:rtl w:val="0"/>
        </w:rPr>
        <w:t xml:space="preserve">,  f3)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g1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rAFG(</w:t>
      </w:r>
      <w:r w:rsidDel="00000000" w:rsidR="00000000" w:rsidRPr="00000000">
        <w:rPr>
          <w:u w:val="single"/>
          <w:rtl w:val="0"/>
        </w:rPr>
        <w:t xml:space="preserve">a1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f2</w:t>
      </w:r>
      <w:r w:rsidDel="00000000" w:rsidR="00000000" w:rsidRPr="00000000">
        <w:rPr>
          <w:rtl w:val="0"/>
        </w:rPr>
        <w:t xml:space="preserve">, f3, </w:t>
      </w:r>
      <w:r w:rsidDel="00000000" w:rsidR="00000000" w:rsidRPr="00000000">
        <w:rPr>
          <w:u w:val="single"/>
          <w:rtl w:val="0"/>
        </w:rPr>
        <w:t xml:space="preserve">g1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a1: FK (A)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f1, f2: FK (F.f1, F.f2)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g1: FK (G)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RI-2: Todo F(f1, f2) tem que estar presente na associação rAFG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H(</w:t>
      </w:r>
      <w:r w:rsidDel="00000000" w:rsidR="00000000" w:rsidRPr="00000000">
        <w:rPr>
          <w:u w:val="single"/>
          <w:rtl w:val="0"/>
        </w:rPr>
        <w:t xml:space="preserve">h1</w:t>
      </w:r>
      <w:r w:rsidDel="00000000" w:rsidR="00000000" w:rsidRPr="00000000">
        <w:rPr>
          <w:rtl w:val="0"/>
        </w:rPr>
        <w:t xml:space="preserve">, h2)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rHrAFG(</w:t>
      </w:r>
      <w:r w:rsidDel="00000000" w:rsidR="00000000" w:rsidRPr="00000000">
        <w:rPr>
          <w:u w:val="single"/>
          <w:rtl w:val="0"/>
        </w:rPr>
        <w:t xml:space="preserve">h1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g1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h1: FK (H)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a1: FK (A)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f1, f2: FK (F.f1, F.f2)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g1: FK (G)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RI-3: A(a1), F(F.f1, F.f2) e G(g1) tem de existir na associação rHrAFG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RI-4: A,F eG só podem ter uma associação com H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RI-5: H tem de ter pelo menos uma associação com A, F e G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D(</w:t>
      </w:r>
      <w:r w:rsidDel="00000000" w:rsidR="00000000" w:rsidRPr="00000000">
        <w:rPr>
          <w:u w:val="single"/>
          <w:rtl w:val="0"/>
        </w:rPr>
        <w:t xml:space="preserve">d1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h1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g1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h1: FK (H)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a1: FK (A)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f1, f2: FK (F.f1, F.f2)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g1: FK (G)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rDrHrAFG(</w:t>
      </w:r>
      <w:r w:rsidDel="00000000" w:rsidR="00000000" w:rsidRPr="00000000">
        <w:rPr>
          <w:u w:val="single"/>
          <w:rtl w:val="0"/>
        </w:rPr>
        <w:t xml:space="preserve">d1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h1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g1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d1: FK(D)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h1: FK (H)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a1: FK (A)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f1, f2: FK (F.f1, F.f2)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g1: FK (G)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RI-6: D tem de existir na associação rDrHrAFG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RI-7: D só pode ter uma associação com a agregação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B(</w:t>
      </w:r>
      <w:r w:rsidDel="00000000" w:rsidR="00000000" w:rsidRPr="00000000">
        <w:rPr>
          <w:u w:val="single"/>
          <w:rtl w:val="0"/>
        </w:rPr>
        <w:t xml:space="preserve">a1</w:t>
      </w:r>
      <w:r w:rsidDel="00000000" w:rsidR="00000000" w:rsidRPr="00000000">
        <w:rPr>
          <w:rtl w:val="0"/>
        </w:rPr>
        <w:t xml:space="preserve">, b1)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1: FK (A)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C(</w:t>
      </w:r>
      <w:r w:rsidDel="00000000" w:rsidR="00000000" w:rsidRPr="00000000">
        <w:rPr>
          <w:u w:val="single"/>
          <w:rtl w:val="0"/>
        </w:rPr>
        <w:t xml:space="preserve">a1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a1: FK (A)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e1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e2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rCE(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a1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e1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e2</w:t>
      </w:r>
      <w:r w:rsidDel="00000000" w:rsidR="00000000" w:rsidRPr="00000000">
        <w:rPr>
          <w:sz w:val="28"/>
          <w:szCs w:val="28"/>
          <w:rtl w:val="0"/>
        </w:rPr>
        <w:t xml:space="preserve">, rce1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a1: FK (A)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1,e2: FK (E.e1, E.e2)</w:t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RI-10: C só pode uma ter uma associação com 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