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21C64B5D" wp14:paraId="4B21AB65" wp14:textId="25738C85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</w:pPr>
      <w:r w:rsidRPr="2C3009D4" w:rsidR="2BA282D4">
        <w:rPr>
          <w:rFonts w:ascii="Aptos" w:hAnsi="Aptos" w:eastAsia="Aptos" w:cs="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TITLE:</w:t>
      </w:r>
      <w:r w:rsidRPr="2C3009D4" w:rsidR="2BA282D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it-IT"/>
        </w:rPr>
        <w:t xml:space="preserve"> 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WELL: </w:t>
      </w:r>
      <w:r w:rsidRPr="2C3009D4" w:rsidR="7852FCCD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un sistema di rating e di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 </w:t>
      </w:r>
      <w:r w:rsidRPr="2C3009D4" w:rsidR="3BA6D690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c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ertificazione per il </w:t>
      </w:r>
      <w:r w:rsidRPr="2C3009D4" w:rsidR="2332BFD4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b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 xml:space="preserve">enessere negli </w:t>
      </w:r>
      <w:r w:rsidRPr="2C3009D4" w:rsidR="4934363C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e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b w:val="0"/>
          <w:bCs w:val="0"/>
          <w:noProof w:val="0"/>
          <w:color w:val="auto"/>
          <w:sz w:val="24"/>
          <w:szCs w:val="24"/>
          <w:lang w:val="it-IT" w:eastAsia="en-US" w:bidi="ar-SA"/>
        </w:rPr>
        <w:t>difici</w:t>
      </w:r>
    </w:p>
    <w:p w:rsidR="21C64B5D" w:rsidP="21C64B5D" w:rsidRDefault="21C64B5D" w14:paraId="6DCB5F3C" w14:textId="7D2AB2E4">
      <w:p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</w:pPr>
    </w:p>
    <w:p xmlns:wp14="http://schemas.microsoft.com/office/word/2010/wordml" w:rsidP="5607A60E" wp14:paraId="7F41E3E8" wp14:textId="40DA788F">
      <w:pPr>
        <w:spacing w:before="240" w:beforeAutospacing="off" w:after="240" w:afterAutospacing="off"/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URL/Slug: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/certificazione-well</w:t>
      </w:r>
    </w:p>
    <w:p w:rsidR="21C64B5D" w:rsidP="21C64B5D" w:rsidRDefault="21C64B5D" w14:paraId="65FD255E" w14:textId="1B40324A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21C64B5D" wp14:paraId="07DE9F6F" wp14:textId="5F1A1627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</w:pPr>
      <w:r w:rsidRPr="21C64B5D" w:rsidR="1D64E430">
        <w:rPr>
          <w:rFonts w:ascii="Aptos" w:hAnsi="Aptos" w:eastAsia="Aptos" w:cs="Aptos" w:asciiTheme="minorAscii" w:hAnsiTheme="minorAscii" w:eastAsiaTheme="minorAscii" w:cstheme="minorBidi"/>
          <w:b w:val="1"/>
          <w:bCs w:val="1"/>
          <w:noProof w:val="0"/>
          <w:color w:val="auto"/>
          <w:sz w:val="24"/>
          <w:szCs w:val="24"/>
          <w:lang w:val="it-IT" w:eastAsia="en-US" w:bidi="ar-SA"/>
        </w:rPr>
        <w:t>H1:</w:t>
      </w:r>
      <w:r w:rsidRPr="21C64B5D" w:rsidR="1D64E43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21C64B5D" w:rsidR="1963A305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Cos'è la Certificazione WELL?</w:t>
      </w:r>
    </w:p>
    <w:p xmlns:wp14="http://schemas.microsoft.com/office/word/2010/wordml" w:rsidP="447B4D90" wp14:paraId="4A3BB62F" wp14:textId="2723999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</w:t>
      </w: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certificazione WELL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è </w:t>
      </w:r>
      <w:r w:rsidRPr="21C64B5D" w:rsidR="0635D20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uno 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standard per il </w:t>
      </w: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benessere e la salute negli edifici</w:t>
      </w:r>
      <w:r w:rsidRPr="21C64B5D" w:rsidR="7E3B5D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1C64B5D" w:rsidR="7E3B5D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a</w:t>
      </w:r>
      <w:r w:rsidRPr="21C64B5D" w:rsidR="7E3B5D7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1C64B5D" w:rsidR="7E3B5D74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>diffusione internazionale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. Sviluppata dall'</w:t>
      </w: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International WELL Building Institute (IWBI)</w:t>
      </w:r>
      <w:r w:rsidRPr="21C64B5D" w:rsidR="78614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1C64B5D" w:rsidR="7861464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it-IT"/>
        </w:rPr>
        <w:t xml:space="preserve">e rilasciata da </w:t>
      </w:r>
      <w:r w:rsidRPr="21C64B5D" w:rsidR="78614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Green Business </w:t>
      </w:r>
      <w:r w:rsidRPr="21C64B5D" w:rsidR="78614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Certification</w:t>
      </w:r>
      <w:r w:rsidRPr="21C64B5D" w:rsidR="7861464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Inc.</w:t>
      </w: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1C64B5D" w:rsidR="16AA904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(GBCI)</w:t>
      </w:r>
      <w:r w:rsidRPr="21C64B5D" w:rsidR="16AA904E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21C64B5D" w:rsidR="78AA9239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certificazione si </w:t>
      </w:r>
      <w:r w:rsidRPr="21C64B5D" w:rsidR="53D88AB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focalizza 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sul miglioramento della qualità della vita negli </w:t>
      </w:r>
      <w:r w:rsidRPr="21C64B5D" w:rsidR="495638A8">
        <w:rPr>
          <w:rFonts w:ascii="Aptos" w:hAnsi="Aptos" w:eastAsia="Aptos" w:cs="Aptos"/>
          <w:noProof w:val="0"/>
          <w:sz w:val="24"/>
          <w:szCs w:val="24"/>
          <w:lang w:val="it-IT"/>
        </w:rPr>
        <w:t>edific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i, integrando</w:t>
      </w:r>
      <w:r w:rsidRPr="21C64B5D" w:rsidR="3890408C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requisiti legati a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salute, comfort</w:t>
      </w:r>
      <w:r w:rsidRPr="21C64B5D" w:rsidR="0A55F52E">
        <w:rPr>
          <w:rFonts w:ascii="Aptos" w:hAnsi="Aptos" w:eastAsia="Aptos" w:cs="Aptos"/>
          <w:noProof w:val="0"/>
          <w:sz w:val="24"/>
          <w:szCs w:val="24"/>
          <w:lang w:val="it-IT"/>
        </w:rPr>
        <w:t>, benessere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e sostenibilità.</w:t>
      </w:r>
    </w:p>
    <w:p w:rsidR="4CEF3695" w:rsidP="6C834651" w:rsidRDefault="4CEF3695" w14:paraId="059F2562" w14:textId="658AABC3">
      <w:pPr>
        <w:shd w:val="clear" w:color="auto" w:fill="FAFAFA"/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6C834651" w:rsidR="4CEF369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WELL</w:t>
      </w:r>
      <w:r w:rsidRPr="6C834651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6C834651" w:rsidR="0F774C6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risponde </w:t>
      </w:r>
      <w:r w:rsidRPr="6C834651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a molteplici esigenze </w:t>
      </w:r>
      <w:r w:rsidRPr="6C834651" w:rsidR="6ECB3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di </w:t>
      </w:r>
      <w:r w:rsidRPr="6C834651" w:rsidR="661317B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B</w:t>
      </w:r>
      <w:r w:rsidRPr="6C834651" w:rsidR="6ECB3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uilding </w:t>
      </w:r>
      <w:r w:rsidRPr="6C834651" w:rsidR="3E1BEB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</w:t>
      </w:r>
      <w:r w:rsidRPr="6C834651" w:rsidR="6ECB3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wner</w:t>
      </w:r>
      <w:r w:rsidRPr="6C834651" w:rsidR="6ECB3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e </w:t>
      </w:r>
      <w:r w:rsidRPr="6C834651" w:rsidR="059C38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T</w:t>
      </w:r>
      <w:r w:rsidRPr="6C834651" w:rsidR="6ECB38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enant</w:t>
      </w:r>
      <w:r w:rsidRPr="6C834651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: </w:t>
      </w:r>
      <w:r w:rsidRPr="6C834651" w:rsidR="737E602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dagli interventi di </w:t>
      </w:r>
      <w:r w:rsidRPr="6C834651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costruzion</w:t>
      </w:r>
      <w:r w:rsidRPr="6C834651" w:rsidR="5312BF5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</w:t>
      </w:r>
      <w:r w:rsidRPr="6C834651" w:rsidR="5CDA672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e </w:t>
      </w:r>
      <w:r w:rsidRPr="6C834651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ristrutturazion</w:t>
      </w:r>
      <w:r w:rsidRPr="6C834651" w:rsidR="3E29382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</w:t>
      </w:r>
      <w:r w:rsidRPr="6C834651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, </w:t>
      </w:r>
      <w:r w:rsidRPr="6C834651" w:rsidR="5118736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agli</w:t>
      </w:r>
      <w:r w:rsidRPr="6C834651" w:rsidR="5A37EA7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allestimenti interni, fino all</w:t>
      </w:r>
      <w:r w:rsidRPr="6C834651" w:rsidR="7DD8C9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’adozione di politiche aziendali o alla promozione di specifici obiettivi di salute e benessere</w:t>
      </w:r>
      <w:r w:rsidRPr="6C834651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. </w:t>
      </w:r>
      <w:r w:rsidRPr="6C834651" w:rsidR="14AD2B8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Le molteplici strategie progettuali, sia politiche che operative sono combinate a formare i seguenti schemi</w:t>
      </w:r>
      <w:r w:rsidRPr="6C834651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:</w:t>
      </w:r>
    </w:p>
    <w:p w:rsidR="43439710" w:rsidP="21C64B5D" w:rsidRDefault="43439710" w14:paraId="4302A7EE" w14:textId="3A1352DF">
      <w:pPr>
        <w:pStyle w:val="ListParagraph"/>
        <w:numPr>
          <w:ilvl w:val="0"/>
          <w:numId w:val="4"/>
        </w:numPr>
        <w:shd w:val="clear" w:color="auto" w:fill="FAFAFA"/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21C64B5D" w:rsidR="434397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WELL Ratings</w:t>
      </w:r>
      <w:r w:rsidRPr="21C64B5D" w:rsidR="434397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 programmi mirati composti da alcune specifiche strategie d</w:t>
      </w:r>
      <w:r w:rsidRPr="21C64B5D" w:rsidR="15ACB71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i </w:t>
      </w:r>
      <w:r w:rsidRPr="21C64B5D" w:rsidR="434397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WELL</w:t>
      </w:r>
      <w:r w:rsidRPr="21C64B5D" w:rsidR="0CD8C51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Building Standard</w:t>
      </w:r>
      <w:r w:rsidRPr="21C64B5D" w:rsidR="4343971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:</w:t>
      </w:r>
    </w:p>
    <w:p w:rsidR="43439710" w:rsidP="21C64B5D" w:rsidRDefault="43439710" w14:paraId="61AD992E" w14:textId="033A8FA2">
      <w:pPr>
        <w:pStyle w:val="ListParagraph"/>
        <w:numPr>
          <w:ilvl w:val="1"/>
          <w:numId w:val="4"/>
        </w:numPr>
        <w:shd w:val="clear" w:color="auto" w:fill="FAFAFA"/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21C64B5D" w:rsidR="4343971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WELL Performance</w:t>
      </w:r>
      <w:r w:rsidRPr="21C64B5D" w:rsidR="20F42F4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Rating</w:t>
      </w:r>
      <w:r w:rsidRPr="21C64B5D" w:rsidR="540CF5F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:</w:t>
      </w:r>
      <w:r w:rsidRPr="21C64B5D" w:rsidR="20F42F4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strategie </w:t>
      </w:r>
      <w:r w:rsidRPr="21C64B5D" w:rsidR="5CF5691A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relativ</w:t>
      </w:r>
      <w:r w:rsidRPr="21C64B5D" w:rsidR="1FDADB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</w:t>
      </w:r>
      <w:r w:rsidRPr="21C64B5D" w:rsidR="1FDADBB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alla qualità dell’aria, dell’acqua, della luce, acustica, il monitoraggio ambientale e l’esperienza de</w:t>
      </w:r>
      <w:r w:rsidRPr="21C64B5D" w:rsidR="7812BB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gli utenti</w:t>
      </w:r>
      <w:r w:rsidRPr="21C64B5D" w:rsidR="6094256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;</w:t>
      </w:r>
    </w:p>
    <w:p w:rsidR="43901B88" w:rsidP="21C64B5D" w:rsidRDefault="43901B88" w14:paraId="76424729" w14:textId="06B0ED18">
      <w:pPr>
        <w:pStyle w:val="ListParagraph"/>
        <w:numPr>
          <w:ilvl w:val="1"/>
          <w:numId w:val="4"/>
        </w:numPr>
        <w:shd w:val="clear" w:color="auto" w:fill="FAFAFA"/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21C64B5D" w:rsidR="43901B88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WELL Health and Safety Rating:</w:t>
      </w:r>
      <w:r w:rsidRPr="21C64B5D" w:rsidR="43901B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520FEFE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la </w:t>
      </w:r>
      <w:r w:rsidRPr="21C64B5D" w:rsidR="5C2637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roadmap </w:t>
      </w:r>
      <w:r w:rsidRPr="21C64B5D" w:rsidR="37E4771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indirizzata a</w:t>
      </w:r>
      <w:r w:rsidRPr="21C64B5D" w:rsidR="5C26371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temi di salute e sicurezza</w:t>
      </w:r>
      <w:r w:rsidRPr="21C64B5D" w:rsidR="5C4AFE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</w:t>
      </w:r>
      <w:r w:rsidRPr="21C64B5D" w:rsidR="439F548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57DB12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attraverso azioni</w:t>
      </w:r>
      <w:r w:rsidRPr="21C64B5D" w:rsidR="362709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e politiche</w:t>
      </w:r>
      <w:r w:rsidRPr="21C64B5D" w:rsidR="57DB127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di</w:t>
      </w:r>
      <w:r w:rsidRPr="21C64B5D" w:rsidR="7FCA57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monitoraggio dell’aria e dell’acqua,</w:t>
      </w:r>
      <w:r w:rsidRPr="21C64B5D" w:rsidR="4DCFBB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4440657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si</w:t>
      </w:r>
      <w:r w:rsidRPr="21C64B5D" w:rsidR="436D666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4DCFBB1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sanificazione efficace,</w:t>
      </w:r>
      <w:r w:rsidRPr="21C64B5D" w:rsidR="7FCA57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282D1F2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di </w:t>
      </w:r>
      <w:r w:rsidRPr="21C64B5D" w:rsidR="7FCA57C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accesso ai servizi sanitari, </w:t>
      </w:r>
      <w:r w:rsidRPr="21C64B5D" w:rsidR="1B8854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di</w:t>
      </w:r>
      <w:r w:rsidRPr="21C64B5D" w:rsidR="28042FE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14E263B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gestione delle emergenze</w:t>
      </w:r>
      <w:r w:rsidRPr="21C64B5D" w:rsidR="4F9A2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;</w:t>
      </w:r>
    </w:p>
    <w:p w:rsidR="4F9A22C4" w:rsidP="21C64B5D" w:rsidRDefault="4F9A22C4" w14:paraId="0E8881E0" w14:textId="2F419261">
      <w:pPr>
        <w:pStyle w:val="ListParagraph"/>
        <w:numPr>
          <w:ilvl w:val="1"/>
          <w:numId w:val="4"/>
        </w:numPr>
        <w:shd w:val="clear" w:color="auto" w:fill="FAFAFA"/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21C64B5D" w:rsidR="4F9A22C4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WELL Equity Rating:</w:t>
      </w:r>
      <w:r w:rsidRPr="21C64B5D" w:rsidR="4F9A22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4F06A06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consente alle organizzazioni di agire e di responsabilizzarsi verso obiettivi di equità, inclusione e accessibilità</w:t>
      </w:r>
      <w:r w:rsidRPr="21C64B5D" w:rsidR="23F162B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.</w:t>
      </w:r>
    </w:p>
    <w:p w:rsidR="75D7B350" w:rsidP="21C64B5D" w:rsidRDefault="75D7B350" w14:paraId="650BFDF6" w14:textId="4F4F1B26">
      <w:pPr>
        <w:pStyle w:val="ListParagraph"/>
        <w:numPr>
          <w:ilvl w:val="0"/>
          <w:numId w:val="4"/>
        </w:numPr>
        <w:shd w:val="clear" w:color="auto" w:fill="FAFAFA"/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21C64B5D" w:rsidR="75D7B35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WELL Certification</w:t>
      </w:r>
      <w:r w:rsidRPr="21C64B5D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GB"/>
        </w:rPr>
        <w:t>:</w:t>
      </w:r>
      <w:r w:rsidRPr="21C64B5D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602359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la </w:t>
      </w:r>
      <w:r w:rsidRPr="21C64B5D" w:rsidR="602359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certificazione</w:t>
      </w:r>
      <w:r w:rsidRPr="21C64B5D" w:rsidR="602359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602359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si</w:t>
      </w:r>
      <w:r w:rsidRPr="21C64B5D" w:rsidR="602359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602359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ottiene</w:t>
      </w:r>
      <w:r w:rsidRPr="21C64B5D" w:rsidR="602359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5EA227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dimostrando</w:t>
      </w:r>
      <w:r w:rsidRPr="21C64B5D" w:rsidR="5EA227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288B07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il </w:t>
      </w:r>
      <w:r w:rsidRPr="21C64B5D" w:rsidR="288B07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raggiungimento</w:t>
      </w:r>
      <w:r w:rsidRPr="21C64B5D" w:rsidR="288B07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d</w:t>
      </w:r>
      <w:r w:rsidRPr="21C64B5D" w:rsidR="5EA227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 </w:t>
      </w:r>
      <w:r w:rsidRPr="21C64B5D" w:rsidR="5EA227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requisiti</w:t>
      </w:r>
      <w:r w:rsidRPr="21C64B5D" w:rsidR="5EA227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1478D2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in tutti </w:t>
      </w:r>
      <w:r w:rsidRPr="21C64B5D" w:rsidR="1478D2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gli</w:t>
      </w:r>
      <w:r w:rsidRPr="21C64B5D" w:rsidR="1478D2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1478D2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ambiti</w:t>
      </w:r>
      <w:r w:rsidRPr="21C64B5D" w:rsidR="1478D2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1478D2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proposti</w:t>
      </w:r>
      <w:r w:rsidRPr="21C64B5D" w:rsidR="1478D2A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</w:t>
      </w:r>
      <w:r w:rsidRPr="21C64B5D" w:rsidR="5EA227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da</w:t>
      </w:r>
      <w:r w:rsidRPr="21C64B5D" w:rsidR="6023598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l </w:t>
      </w:r>
      <w:r w:rsidRPr="21C64B5D" w:rsidR="00F414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 Building Standard</w:t>
      </w:r>
      <w:r w:rsidRPr="21C64B5D" w:rsidR="6D7F51D0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(</w:t>
      </w:r>
      <w:r w:rsidRPr="21C64B5D" w:rsidR="00F414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WELL v2</w:t>
      </w:r>
      <w:r w:rsidRPr="21C64B5D" w:rsidR="2DF7C2F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)</w:t>
      </w:r>
      <w:r w:rsidRPr="21C64B5D" w:rsidR="5F6ABDA8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en-US"/>
        </w:rPr>
        <w:t>.</w:t>
      </w:r>
    </w:p>
    <w:p w:rsidR="21C64B5D" w:rsidP="21C64B5D" w:rsidRDefault="21C64B5D" w14:paraId="6065210D" w14:textId="709DE745">
      <w:pPr>
        <w:pStyle w:val="Heading2"/>
        <w:spacing w:before="299" w:beforeAutospacing="off" w:after="299" w:afterAutospacing="off"/>
        <w:rPr>
          <w:rFonts w:ascii="Aptos" w:hAnsi="Aptos" w:eastAsia="Aptos" w:cs="Aptos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</w:pPr>
    </w:p>
    <w:p xmlns:wp14="http://schemas.microsoft.com/office/word/2010/wordml" w:rsidP="5607A60E" wp14:paraId="5128F59B" wp14:textId="615598F5">
      <w:pPr>
        <w:pStyle w:val="Heading2"/>
        <w:spacing w:before="299" w:beforeAutospacing="off" w:after="299" w:afterAutospacing="off"/>
      </w:pPr>
      <w:r w:rsidRPr="2E64C0DA" w:rsidR="1F88CB2C">
        <w:rPr>
          <w:rFonts w:ascii="Aptos" w:hAnsi="Aptos" w:eastAsia="Aptos" w:cs="" w:asciiTheme="minorAscii" w:hAnsiTheme="minorAscii" w:eastAsiaTheme="minorAscii" w:cstheme="minorBid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>H2:</w:t>
      </w:r>
      <w:r w:rsidRPr="2E64C0DA" w:rsidR="1F88CB2C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2E64C0DA" w:rsidR="1963A30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Perché Scegliere la Certificazione WELL</w:t>
      </w:r>
    </w:p>
    <w:p xmlns:wp14="http://schemas.microsoft.com/office/word/2010/wordml" w:rsidP="5607A60E" wp14:paraId="4610C5BB" wp14:textId="258805B7">
      <w:pPr>
        <w:spacing w:before="240" w:beforeAutospacing="off" w:after="240" w:afterAutospacing="off"/>
      </w:pPr>
      <w:r w:rsidRPr="5607A60E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Adottare la certificazione WELL significa creare spazi che:</w:t>
      </w:r>
    </w:p>
    <w:p xmlns:wp14="http://schemas.microsoft.com/office/word/2010/wordml" w:rsidP="5607A60E" wp14:paraId="1357BD18" wp14:textId="4FEE1F3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607A60E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Migliorano la qualità dell’aria e dell’acqua</w:t>
      </w:r>
      <w:r w:rsidRPr="5607A60E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, riducendo l’esposizione a sostanze nocive.</w:t>
      </w:r>
    </w:p>
    <w:p xmlns:wp14="http://schemas.microsoft.com/office/word/2010/wordml" w:rsidP="5607A60E" wp14:paraId="71F378B2" wp14:textId="3C66C3C4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Ottimizzano l’illuminazione naturale</w:t>
      </w:r>
      <w:r w:rsidRPr="21C64B5D" w:rsidR="223C5F1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il contatto con l’ambiente esterno</w:t>
      </w: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per favorire il benessere visivo e il ritmo circadiano.</w:t>
      </w:r>
    </w:p>
    <w:p xmlns:wp14="http://schemas.microsoft.com/office/word/2010/wordml" w:rsidP="5607A60E" wp14:paraId="65CB0EE4" wp14:textId="0137C8B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607A60E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Promuovono il comfort acustico e termico</w:t>
      </w:r>
      <w:r w:rsidRPr="5607A60E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, aumentando la produttività e il benessere.</w:t>
      </w:r>
    </w:p>
    <w:p xmlns:wp14="http://schemas.microsoft.com/office/word/2010/wordml" w:rsidP="5607A60E" wp14:paraId="1C50522D" wp14:textId="54D9D202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607A60E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Favoriscono la salute mentale</w:t>
      </w:r>
      <w:r w:rsidRPr="5607A60E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, grazie a spazi progettati per ridurre lo stress e migliorare la concentrazione.</w:t>
      </w:r>
    </w:p>
    <w:p xmlns:wp14="http://schemas.microsoft.com/office/word/2010/wordml" w:rsidP="5607A60E" wp14:paraId="344A9ED4" wp14:textId="65B3081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Aumentano il valore immobiliare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, rendendo gli edifici più attrattivi per aziende e investitori.</w:t>
      </w:r>
    </w:p>
    <w:p w:rsidR="77ADE712" w:rsidP="21C64B5D" w:rsidRDefault="77ADE712" w14:paraId="09EA171A" w14:textId="2100CF0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77ADE712">
        <w:rPr>
          <w:rFonts w:ascii="Aptos" w:hAnsi="Aptos" w:eastAsia="Aptos" w:cs="Aptos"/>
          <w:b w:val="1"/>
          <w:bCs w:val="1"/>
          <w:i w:val="0"/>
          <w:iCs w:val="0"/>
          <w:noProof w:val="0"/>
          <w:sz w:val="24"/>
          <w:szCs w:val="24"/>
          <w:lang w:val="it-IT"/>
        </w:rPr>
        <w:t>Rendono le condizioni di lavoro più confortevoli</w:t>
      </w:r>
      <w:r w:rsidRPr="21C64B5D" w:rsidR="77ADE7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</w:t>
      </w:r>
      <w:r w:rsidRPr="21C64B5D" w:rsidR="033FB519">
        <w:rPr>
          <w:rFonts w:ascii="Aptos" w:hAnsi="Aptos" w:eastAsia="Aptos" w:cs="Aptos"/>
          <w:noProof w:val="0"/>
          <w:sz w:val="24"/>
          <w:szCs w:val="24"/>
          <w:lang w:val="it-IT"/>
        </w:rPr>
        <w:t>riducendo</w:t>
      </w:r>
      <w:r w:rsidRPr="21C64B5D" w:rsidR="77ADE712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il tasso di turnover aziendale</w:t>
      </w:r>
      <w:r w:rsidRPr="21C64B5D" w:rsidR="6FC8C040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</w:p>
    <w:p w:rsidR="21C64B5D" w:rsidP="21C64B5D" w:rsidRDefault="21C64B5D" w14:paraId="0E5CC696" w14:textId="6B84A3DC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21C64B5D" wp14:paraId="58B492C6" wp14:textId="4563A716">
      <w:pPr>
        <w:pStyle w:val="Heading2"/>
        <w:spacing w:before="299" w:beforeAutospacing="off" w:after="299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C3009D4" w:rsidR="745C2E00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it-IT" w:eastAsia="en-US" w:bidi="ar-SA"/>
        </w:rPr>
        <w:t>H2:</w:t>
      </w:r>
      <w:r w:rsidRPr="2C3009D4" w:rsidR="745C2E00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I </w:t>
      </w:r>
      <w:r w:rsidRPr="2C3009D4" w:rsidR="7E536BC3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concetti chiave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 xml:space="preserve"> della </w:t>
      </w:r>
      <w:r w:rsidRPr="2C3009D4" w:rsidR="3F996C88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c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noProof w:val="0"/>
          <w:color w:val="auto"/>
          <w:sz w:val="24"/>
          <w:szCs w:val="24"/>
          <w:lang w:val="it-IT" w:eastAsia="en-US" w:bidi="ar-SA"/>
        </w:rPr>
        <w:t>ertificazione WELL</w:t>
      </w:r>
    </w:p>
    <w:p xmlns:wp14="http://schemas.microsoft.com/office/word/2010/wordml" w:rsidP="5607A60E" wp14:paraId="46B3CE3F" wp14:textId="25348F56">
      <w:pPr>
        <w:spacing w:before="240" w:beforeAutospacing="off" w:after="240" w:afterAutospacing="off"/>
      </w:pPr>
      <w:r w:rsidRPr="2C3009D4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WELL </w:t>
      </w:r>
      <w:r w:rsidRPr="2C3009D4" w:rsidR="01102767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Building Standard </w:t>
      </w:r>
      <w:r w:rsidRPr="2C3009D4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valuta gli edifici attraverso </w:t>
      </w:r>
      <w:r w:rsidRPr="2C3009D4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dieci c</w:t>
      </w:r>
      <w:r w:rsidRPr="2C3009D4" w:rsidR="3BE1560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oncetti</w:t>
      </w:r>
      <w:r w:rsidRPr="2C3009D4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:</w:t>
      </w:r>
    </w:p>
    <w:p xmlns:wp14="http://schemas.microsoft.com/office/word/2010/wordml" w:rsidP="5607A60E" wp14:paraId="607EB79D" wp14:textId="067BB1A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</w:t>
      </w:r>
      <w:r w:rsidRPr="21C64B5D" w:rsidR="2720B751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IR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Qualità e purezza dell’aria interna.</w:t>
      </w:r>
    </w:p>
    <w:p xmlns:wp14="http://schemas.microsoft.com/office/word/2010/wordml" w:rsidP="5607A60E" wp14:paraId="58B48F35" wp14:textId="09AA0603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3D32FDE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WATER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Accesso ad acqua potabile sicura e pulita.</w:t>
      </w:r>
    </w:p>
    <w:p xmlns:wp14="http://schemas.microsoft.com/office/word/2010/wordml" w:rsidP="5607A60E" wp14:paraId="7095BB31" wp14:textId="0BD1C8E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N</w:t>
      </w:r>
      <w:r w:rsidRPr="21C64B5D" w:rsidR="3FD94C26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OURISHMENT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Promozione di abitudini alimentari sane.</w:t>
      </w:r>
    </w:p>
    <w:p xmlns:wp14="http://schemas.microsoft.com/office/word/2010/wordml" w:rsidP="5607A60E" wp14:paraId="3B987720" wp14:textId="332B161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L</w:t>
      </w:r>
      <w:r w:rsidRPr="21C64B5D" w:rsidR="1A7C9FE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IGHT</w:t>
      </w: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 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>– Ottimizzazione della luce naturale e artificiale.</w:t>
      </w:r>
    </w:p>
    <w:p xmlns:wp14="http://schemas.microsoft.com/office/word/2010/wordml" w:rsidP="5607A60E" wp14:paraId="16111AAB" wp14:textId="7C353D0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</w:t>
      </w:r>
      <w:r w:rsidRPr="21C64B5D" w:rsidR="71F5568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OVEMENT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Spazi che incentivano l’attività fisica.</w:t>
      </w:r>
    </w:p>
    <w:p xmlns:wp14="http://schemas.microsoft.com/office/word/2010/wordml" w:rsidP="5607A60E" wp14:paraId="4D80AB80" wp14:textId="70E2DAA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5439B2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THERMAL COMFORT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Regolazione della temperatura per il massimo benessere.</w:t>
      </w:r>
    </w:p>
    <w:p xmlns:wp14="http://schemas.microsoft.com/office/word/2010/wordml" w:rsidP="5607A60E" wp14:paraId="446AFCF9" wp14:textId="4631741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</w:t>
      </w:r>
      <w:r w:rsidRPr="21C64B5D" w:rsidR="085D2B69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OUND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Controllo del rumore per migliorare la concentrazione.</w:t>
      </w:r>
    </w:p>
    <w:p xmlns:wp14="http://schemas.microsoft.com/office/word/2010/wordml" w:rsidP="5607A60E" wp14:paraId="44B194CC" wp14:textId="5665EB9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</w:t>
      </w:r>
      <w:r w:rsidRPr="21C64B5D" w:rsidR="64F49D2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ATERIALS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Scelta di materiali non tossici e sostenibili.</w:t>
      </w:r>
    </w:p>
    <w:p xmlns:wp14="http://schemas.microsoft.com/office/word/2010/wordml" w:rsidP="5607A60E" wp14:paraId="1436FA07" wp14:textId="70D3D8C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M</w:t>
      </w:r>
      <w:r w:rsidRPr="21C64B5D" w:rsidR="796CEDC2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IND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Spazi progettati per ridurre lo stress e migliorare la salute mentale.</w:t>
      </w:r>
    </w:p>
    <w:p xmlns:wp14="http://schemas.microsoft.com/office/word/2010/wordml" w:rsidP="5607A60E" wp14:paraId="75971BE1" wp14:textId="5E04999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963A30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C</w:t>
      </w:r>
      <w:r w:rsidRPr="21C64B5D" w:rsidR="4F97064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OMMUNITY</w:t>
      </w:r>
      <w:r w:rsidRPr="21C64B5D" w:rsidR="1963A305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– Ambienti che favoriscono l’inclusione e il benessere sociale.</w:t>
      </w:r>
    </w:p>
    <w:p w:rsidR="21C64B5D" w:rsidP="21C64B5D" w:rsidRDefault="21C64B5D" w14:paraId="13D12BB1" w14:textId="69476919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21C64B5D" wp14:paraId="412CCF5C" wp14:textId="7E21CED0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</w:pPr>
      <w:r w:rsidRPr="2C3009D4" w:rsidR="275DDE13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it-IT" w:eastAsia="en-US" w:bidi="ar-SA"/>
        </w:rPr>
        <w:t>H2:</w:t>
      </w:r>
      <w:r w:rsidRPr="2C3009D4" w:rsidR="275DDE1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 xml:space="preserve">Come </w:t>
      </w:r>
      <w:r w:rsidRPr="2C3009D4" w:rsidR="0743E9B8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>o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 xml:space="preserve">ttenere la </w:t>
      </w:r>
      <w:r w:rsidRPr="2C3009D4" w:rsidR="4EE32F58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>c</w:t>
      </w:r>
      <w:r w:rsidRPr="2C3009D4" w:rsidR="1963A305">
        <w:rPr>
          <w:rFonts w:ascii="Aptos" w:hAnsi="Aptos" w:eastAsia="Aptos" w:cs="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>ertificazione WELL</w:t>
      </w:r>
    </w:p>
    <w:p xmlns:wp14="http://schemas.microsoft.com/office/word/2010/wordml" w:rsidP="21C64B5D" wp14:paraId="2C45345B" wp14:textId="107A0389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Il processo di certificazione inizia con un'analisi preliminare, durante la quale si verifica l’applicabilità dei requisiti obbligatori (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Preconditions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) </w:t>
      </w:r>
      <w:r w:rsidRPr="21C64B5D" w:rsidR="4D7BD4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e si 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selezionano </w:t>
      </w:r>
      <w:r w:rsidRPr="21C64B5D" w:rsidR="313C39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gli ulteriori requisiti raggiungibili (</w:t>
      </w:r>
      <w:r w:rsidRPr="21C64B5D" w:rsidR="313C39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Optimizations</w:t>
      </w:r>
      <w:r w:rsidRPr="21C64B5D" w:rsidR="313C39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); in questa fase si valuta </w:t>
      </w:r>
      <w:r w:rsidRPr="21C64B5D" w:rsidR="7DC4FF5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quale</w:t>
      </w:r>
      <w:r w:rsidRPr="21C64B5D" w:rsidR="313C39C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livell</w:t>
      </w:r>
      <w:r w:rsidRPr="21C64B5D" w:rsidR="4C21C5BE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di certificazione </w:t>
      </w:r>
      <w:r w:rsidRPr="21C64B5D" w:rsidR="5F484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WELL è possibile raggiungere tra i quattro disponibili: </w:t>
      </w:r>
      <w:r w:rsidRPr="21C64B5D" w:rsidR="5F484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Bronze</w:t>
      </w:r>
      <w:r w:rsidRPr="21C64B5D" w:rsidR="5F4841D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 Silver, Gold o Platinum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. </w:t>
      </w:r>
      <w:r w:rsidRPr="21C64B5D" w:rsidR="7A4FA2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Durante l</w:t>
      </w:r>
      <w:r w:rsidRPr="21C64B5D" w:rsidR="642113A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e</w:t>
      </w:r>
      <w:r w:rsidRPr="21C64B5D" w:rsidR="7A4FA2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fas</w:t>
      </w:r>
      <w:r w:rsidRPr="21C64B5D" w:rsidR="4F164AE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</w:t>
      </w:r>
      <w:r w:rsidRPr="21C64B5D" w:rsidR="7A4FA27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progettual</w:t>
      </w:r>
      <w:r w:rsidRPr="21C64B5D" w:rsidR="2A4D3CC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 e di realizzazione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 si procede all'implementazione di best practices</w:t>
      </w:r>
      <w:r w:rsidRPr="21C64B5D" w:rsidR="23596B3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grazie al 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supporto</w:t>
      </w:r>
      <w:r w:rsidRPr="21C64B5D" w:rsidR="247B2D7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di professionista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accreditat</w:t>
      </w:r>
      <w:r w:rsidRPr="21C64B5D" w:rsidR="59554BB2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o, il WELL AP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, che possiede le competenze necessarie a </w:t>
      </w:r>
      <w:r w:rsidRPr="21C64B5D" w:rsidR="4ADE31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guidare tutto il processo di pianificazione strategica,</w:t>
      </w:r>
      <w:r w:rsidRPr="21C64B5D" w:rsidR="2D43CD4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controllo delle procedure,</w:t>
      </w:r>
      <w:r w:rsidRPr="21C64B5D" w:rsidR="4ADE312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preparazione documentale e dialogo con 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l’ente certificatore. Il materiale a supporto delle strategie </w:t>
      </w:r>
      <w:r w:rsidRPr="21C64B5D" w:rsidR="2A0BBFA1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selezionate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viene analizzato e verificato dall’ente terzo 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GBCI.</w:t>
      </w:r>
      <w:r w:rsidRPr="21C64B5D" w:rsidR="665B76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Le strategie che richiedono la dimostra</w:t>
      </w:r>
      <w:r w:rsidRPr="21C64B5D" w:rsidR="1C1546C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zione</w:t>
      </w:r>
      <w:r w:rsidRPr="21C64B5D" w:rsidR="665B76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di </w:t>
      </w:r>
      <w:r w:rsidRPr="21C64B5D" w:rsidR="4A73D90F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una </w:t>
      </w:r>
      <w:r w:rsidRPr="21C64B5D" w:rsidR="665B76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performance vengono invece sottoposte </w:t>
      </w:r>
      <w:r w:rsidRPr="21C64B5D" w:rsidR="665B76B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al</w:t>
      </w:r>
      <w:r w:rsidRPr="21C64B5D" w:rsidR="4AB612B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la verifica di un Testing Agent abilitato, che si reca sul posto per effettu</w:t>
      </w:r>
      <w:r w:rsidRPr="21C64B5D" w:rsidR="5C2FA1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are test relativi </w:t>
      </w:r>
      <w:r w:rsidRPr="21C64B5D" w:rsidR="0ED89E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dell’</w:t>
      </w:r>
      <w:r w:rsidRPr="21C64B5D" w:rsidR="5C2FA1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aria, </w:t>
      </w:r>
      <w:r w:rsidRPr="21C64B5D" w:rsidR="5DDCB14D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dell’</w:t>
      </w:r>
      <w:r w:rsidRPr="21C64B5D" w:rsidR="5C2FA1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acqua,</w:t>
      </w:r>
      <w:r w:rsidRPr="21C64B5D" w:rsidR="52C1550B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termici,</w:t>
      </w:r>
      <w:r w:rsidRPr="21C64B5D" w:rsidR="5C2FA1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1C64B5D" w:rsidR="19336D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illuminotecnici</w:t>
      </w:r>
      <w:r w:rsidRPr="21C64B5D" w:rsidR="4C15F4F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e </w:t>
      </w:r>
      <w:r w:rsidRPr="21C64B5D" w:rsidR="19336D5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acustici</w:t>
      </w:r>
      <w:r w:rsidRPr="21C64B5D" w:rsidR="5C2FA1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, </w:t>
      </w:r>
      <w:r w:rsidRPr="21C64B5D" w:rsidR="446FF656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oltre che</w:t>
      </w:r>
      <w:r w:rsidRPr="21C64B5D" w:rsidR="5C2FA1F4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per raccogliere materiale fotografico.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Infine, viene rilasciata la certificazione che attesta il livello di sostenibilità raggiunto </w:t>
      </w:r>
      <w:r w:rsidRPr="21C64B5D" w:rsidR="2BDC3259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dall’edificio</w:t>
      </w:r>
      <w:r w:rsidRPr="21C64B5D" w:rsidR="1C530405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.</w:t>
      </w:r>
    </w:p>
    <w:p xmlns:wp14="http://schemas.microsoft.com/office/word/2010/wordml" w:rsidP="21C64B5D" wp14:paraId="7B8EA2F1" wp14:textId="5CEC7D21">
      <w:pPr>
        <w:pStyle w:val="Heading2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it-IT" w:eastAsia="en-US" w:bidi="ar-SA"/>
        </w:rPr>
      </w:pPr>
    </w:p>
    <w:p xmlns:wp14="http://schemas.microsoft.com/office/word/2010/wordml" w:rsidP="21C64B5D" wp14:paraId="6D382FC9" wp14:textId="29DB669F">
      <w:pPr>
        <w:pStyle w:val="Heading2"/>
        <w:spacing w:before="0" w:beforeAutospacing="off" w:after="0" w:afterAutospacing="off"/>
        <w:ind w:left="0"/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</w:pPr>
      <w:r w:rsidRPr="21C64B5D" w:rsidR="30718A4D">
        <w:rPr>
          <w:rFonts w:ascii="Aptos" w:hAnsi="Aptos" w:eastAsia="Aptos" w:cs="Aptos"/>
          <w:b w:val="1"/>
          <w:bCs w:val="1"/>
          <w:i w:val="0"/>
          <w:iCs w:val="0"/>
          <w:noProof w:val="0"/>
          <w:color w:val="auto"/>
          <w:sz w:val="24"/>
          <w:szCs w:val="24"/>
          <w:lang w:val="it-IT" w:eastAsia="en-US" w:bidi="ar-SA"/>
        </w:rPr>
        <w:t>H2:</w:t>
      </w:r>
      <w:r w:rsidRPr="21C64B5D" w:rsidR="30718A4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 xml:space="preserve"> </w:t>
      </w:r>
      <w:r w:rsidRPr="21C64B5D" w:rsidR="4945E221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 xml:space="preserve">Il supporto </w:t>
      </w:r>
      <w:r w:rsidRPr="21C64B5D" w:rsidR="1963A305">
        <w:rPr>
          <w:rFonts w:ascii="Aptos" w:hAnsi="Aptos" w:eastAsia="Aptos" w:cs="Aptos" w:asciiTheme="minorAscii" w:hAnsiTheme="minorAscii" w:eastAsiaTheme="minorAscii" w:cstheme="minorBid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 w:eastAsia="en-US" w:bidi="ar-SA"/>
        </w:rPr>
        <w:t>EETRA</w:t>
      </w:r>
    </w:p>
    <w:p xmlns:wp14="http://schemas.microsoft.com/office/word/2010/wordml" w:rsidP="2C3009D4" wp14:paraId="2211F7FD" wp14:textId="4AB374FB">
      <w:pPr>
        <w:shd w:val="clear" w:color="auto" w:fill="FAFAFA"/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Il supporto per l'ottenimento della </w:t>
      </w:r>
      <w:r w:rsidRPr="2C3009D4" w:rsidR="456752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Certificazione </w:t>
      </w:r>
      <w:r w:rsidRPr="2C3009D4" w:rsidR="44BD8B8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WELL</w:t>
      </w:r>
      <w:r w:rsidRPr="2C3009D4" w:rsidR="456752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</w:t>
      </w:r>
      <w:r w:rsidRPr="2C3009D4" w:rsidR="44BD8B8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o dei </w:t>
      </w:r>
      <w:r w:rsidRPr="2C3009D4" w:rsidR="44BD8B83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WELL Ratings </w:t>
      </w: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è parte dei servizi di </w:t>
      </w:r>
      <w:r w:rsidRPr="2C3009D4" w:rsidR="456752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consulenza ESG</w:t>
      </w: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che </w:t>
      </w:r>
      <w:r w:rsidRPr="2C3009D4" w:rsidR="456752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EETRA </w:t>
      </w: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offre. Il percorso di certificazione ha inizio dalle prime fasi progettuali</w:t>
      </w:r>
      <w:r w:rsidRPr="2C3009D4" w:rsidR="114FCE07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,</w:t>
      </w: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quando vede il coinvolgimento di tutti gli stakeholder interessati nel processo integrativo di sviluppo, per prosegui</w:t>
      </w:r>
      <w:r w:rsidRPr="2C3009D4" w:rsidR="46948A1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r</w:t>
      </w: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e durante la fase di costruzione nel rispetto di specifici requisiti previsti dal protocollo. Le verifiche di conformità a </w:t>
      </w:r>
      <w:r w:rsidRPr="2C3009D4" w:rsidR="1E383D93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WELL </w:t>
      </w: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vengono effettuate dall’ente terzo Green Business </w:t>
      </w: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Certification</w:t>
      </w:r>
      <w:r w:rsidRPr="2C3009D4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Inc. (GBCI), che a seguito delle stesse emetterà il certificato.</w:t>
      </w:r>
    </w:p>
    <w:p xmlns:wp14="http://schemas.microsoft.com/office/word/2010/wordml" w:rsidP="21C64B5D" wp14:paraId="3C350E45" wp14:textId="5878F784">
      <w:pPr>
        <w:spacing w:after="210"/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</w:pPr>
      <w:r w:rsidRPr="21C64B5D" w:rsidR="456752EC"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L'organico EETRA include professionisti con la qualifica di </w:t>
      </w:r>
      <w:r w:rsidRPr="21C64B5D" w:rsidR="768CB660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WELL</w:t>
      </w:r>
      <w:r w:rsidRPr="21C64B5D" w:rsidR="456752EC">
        <w:rPr>
          <w:rFonts w:ascii="Aptos" w:hAnsi="Aptos" w:eastAsia="Aptos" w:cs="Aptos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 xml:space="preserve"> AP</w:t>
      </w:r>
      <w:r w:rsidRPr="21C64B5D" w:rsidR="232DF85A">
        <w:rPr>
          <w:rFonts w:ascii="Aptos" w:hAnsi="Aptos" w:eastAsia="Aptos" w:cs="Aptos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it-IT"/>
        </w:rPr>
        <w:t>.</w:t>
      </w:r>
    </w:p>
    <w:p w:rsidR="653EBA80" w:rsidP="653EBA80" w:rsidRDefault="653EBA80" w14:paraId="2B7875F3" w14:textId="7CC8B9A0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p w:rsidR="232DF85A" w:rsidP="653EBA80" w:rsidRDefault="232DF85A" w14:paraId="2C56854E" w14:textId="40250330">
      <w:pPr>
        <w:spacing w:before="240" w:after="240"/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4"/>
          <w:szCs w:val="24"/>
          <w:lang w:val="it-IT" w:eastAsia="en-US" w:bidi="ar-SA"/>
        </w:rPr>
      </w:pPr>
      <w:r w:rsidRPr="653EBA80" w:rsidR="232DF85A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4"/>
          <w:szCs w:val="24"/>
          <w:lang w:val="it-IT" w:eastAsia="en-US" w:bidi="ar-SA"/>
        </w:rPr>
        <w:t>FONTI</w:t>
      </w:r>
      <w:r w:rsidRPr="653EBA80" w:rsidR="1F5D02F3">
        <w:rPr>
          <w:rFonts w:ascii="Aptos" w:hAnsi="Aptos" w:eastAsia="Aptos" w:cs="Aptos"/>
          <w:b w:val="1"/>
          <w:bCs w:val="1"/>
          <w:i w:val="0"/>
          <w:iCs w:val="0"/>
          <w:noProof w:val="0"/>
          <w:color w:val="FF0000"/>
          <w:sz w:val="24"/>
          <w:szCs w:val="24"/>
          <w:lang w:val="it-IT" w:eastAsia="en-US" w:bidi="ar-SA"/>
        </w:rPr>
        <w:t>:</w:t>
      </w:r>
    </w:p>
    <w:p w:rsidR="232DF85A" w:rsidP="21C64B5D" w:rsidRDefault="232DF85A" w14:paraId="32FFCA4A" w14:textId="389792A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hyperlink r:id="R11b36aab588e42ee">
        <w:r w:rsidRPr="21C64B5D" w:rsidR="232DF85A">
          <w:rPr>
            <w:rStyle w:val="Hyperlink"/>
            <w:rFonts w:ascii="Aptos" w:hAnsi="Aptos" w:eastAsia="Aptos" w:cs="Aptos"/>
            <w:noProof w:val="0"/>
            <w:sz w:val="24"/>
            <w:szCs w:val="24"/>
            <w:lang w:val="it-IT"/>
          </w:rPr>
          <w:t>https://www.wellcertified.com/</w:t>
        </w:r>
      </w:hyperlink>
      <w:r w:rsidRPr="21C64B5D" w:rsidR="232DF85A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</w:t>
      </w:r>
    </w:p>
    <w:p w:rsidR="21C64B5D" w:rsidP="21C64B5D" w:rsidRDefault="21C64B5D" w14:paraId="4488F769" w14:textId="27D07864">
      <w:pPr>
        <w:pStyle w:val="Normal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4">
    <w:nsid w:val="41a2db3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ab24f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68a07c3c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30419a6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3D4C2C7"/>
    <w:rsid w:val="00441F2F"/>
    <w:rsid w:val="00F41493"/>
    <w:rsid w:val="01102767"/>
    <w:rsid w:val="02375905"/>
    <w:rsid w:val="027D0540"/>
    <w:rsid w:val="033FB519"/>
    <w:rsid w:val="035739DF"/>
    <w:rsid w:val="0427F00A"/>
    <w:rsid w:val="045ED1BC"/>
    <w:rsid w:val="0545D4B5"/>
    <w:rsid w:val="059C386F"/>
    <w:rsid w:val="0635D207"/>
    <w:rsid w:val="066586B6"/>
    <w:rsid w:val="0743E9B8"/>
    <w:rsid w:val="074D70CB"/>
    <w:rsid w:val="077C2DC6"/>
    <w:rsid w:val="085D2B69"/>
    <w:rsid w:val="08FECDE1"/>
    <w:rsid w:val="09491513"/>
    <w:rsid w:val="0A55F52E"/>
    <w:rsid w:val="0A9D6B72"/>
    <w:rsid w:val="0B50C138"/>
    <w:rsid w:val="0C63E731"/>
    <w:rsid w:val="0C8F3A93"/>
    <w:rsid w:val="0CD8C511"/>
    <w:rsid w:val="0ED89EF4"/>
    <w:rsid w:val="0F774C6A"/>
    <w:rsid w:val="0FF04537"/>
    <w:rsid w:val="10CD5950"/>
    <w:rsid w:val="112CD19B"/>
    <w:rsid w:val="114FCE07"/>
    <w:rsid w:val="118C336B"/>
    <w:rsid w:val="1410A01E"/>
    <w:rsid w:val="1478D2A4"/>
    <w:rsid w:val="14AD2B8E"/>
    <w:rsid w:val="14D7E85E"/>
    <w:rsid w:val="14E263B9"/>
    <w:rsid w:val="15ACB713"/>
    <w:rsid w:val="15BCD669"/>
    <w:rsid w:val="16074CE8"/>
    <w:rsid w:val="16AA904E"/>
    <w:rsid w:val="1767FBBA"/>
    <w:rsid w:val="19235E1F"/>
    <w:rsid w:val="19336D5C"/>
    <w:rsid w:val="1963A305"/>
    <w:rsid w:val="19665318"/>
    <w:rsid w:val="1A7C9FE0"/>
    <w:rsid w:val="1B885483"/>
    <w:rsid w:val="1BFAB7A9"/>
    <w:rsid w:val="1C1546CF"/>
    <w:rsid w:val="1C530405"/>
    <w:rsid w:val="1CBE8AAB"/>
    <w:rsid w:val="1D64E430"/>
    <w:rsid w:val="1D6A778D"/>
    <w:rsid w:val="1DDB0C7B"/>
    <w:rsid w:val="1E383D93"/>
    <w:rsid w:val="1F5D02F3"/>
    <w:rsid w:val="1F5F3408"/>
    <w:rsid w:val="1F88CB2C"/>
    <w:rsid w:val="1FBC2FA8"/>
    <w:rsid w:val="1FDADBB3"/>
    <w:rsid w:val="20F42F40"/>
    <w:rsid w:val="21C64B5D"/>
    <w:rsid w:val="223C5F10"/>
    <w:rsid w:val="22816E3A"/>
    <w:rsid w:val="22EBAD4E"/>
    <w:rsid w:val="232DF85A"/>
    <w:rsid w:val="2332BFD4"/>
    <w:rsid w:val="23596B3D"/>
    <w:rsid w:val="23F162BD"/>
    <w:rsid w:val="247B2D76"/>
    <w:rsid w:val="25587D13"/>
    <w:rsid w:val="26574632"/>
    <w:rsid w:val="2720B751"/>
    <w:rsid w:val="275DDE13"/>
    <w:rsid w:val="27803D8A"/>
    <w:rsid w:val="27F78780"/>
    <w:rsid w:val="28042FED"/>
    <w:rsid w:val="282D1F2F"/>
    <w:rsid w:val="2832DBB4"/>
    <w:rsid w:val="288B075F"/>
    <w:rsid w:val="28F2E8DD"/>
    <w:rsid w:val="297BCB45"/>
    <w:rsid w:val="297C90C6"/>
    <w:rsid w:val="2A0BBFA1"/>
    <w:rsid w:val="2A4D3CC9"/>
    <w:rsid w:val="2BA282D4"/>
    <w:rsid w:val="2BDC3259"/>
    <w:rsid w:val="2C1300D5"/>
    <w:rsid w:val="2C3009D4"/>
    <w:rsid w:val="2CF7BAF5"/>
    <w:rsid w:val="2D43CD49"/>
    <w:rsid w:val="2DBB0042"/>
    <w:rsid w:val="2DF7C2F3"/>
    <w:rsid w:val="2E33EC5F"/>
    <w:rsid w:val="2E64C0DA"/>
    <w:rsid w:val="2EBBF3FA"/>
    <w:rsid w:val="30718A4D"/>
    <w:rsid w:val="310F67A4"/>
    <w:rsid w:val="313C39C4"/>
    <w:rsid w:val="3195C806"/>
    <w:rsid w:val="32EA4D29"/>
    <w:rsid w:val="3325CFBF"/>
    <w:rsid w:val="339A43E4"/>
    <w:rsid w:val="346B3D16"/>
    <w:rsid w:val="3490FB0F"/>
    <w:rsid w:val="34A9C9AF"/>
    <w:rsid w:val="3627095C"/>
    <w:rsid w:val="3673C818"/>
    <w:rsid w:val="37E4771F"/>
    <w:rsid w:val="3890408C"/>
    <w:rsid w:val="38A8370D"/>
    <w:rsid w:val="3A3B76BE"/>
    <w:rsid w:val="3BA6D690"/>
    <w:rsid w:val="3BE15601"/>
    <w:rsid w:val="3D32FDE4"/>
    <w:rsid w:val="3E1BEB11"/>
    <w:rsid w:val="3E29382D"/>
    <w:rsid w:val="3F996C88"/>
    <w:rsid w:val="3FD94C26"/>
    <w:rsid w:val="4193BA06"/>
    <w:rsid w:val="43439710"/>
    <w:rsid w:val="436D666D"/>
    <w:rsid w:val="43901B88"/>
    <w:rsid w:val="439F5488"/>
    <w:rsid w:val="43D4C2C7"/>
    <w:rsid w:val="43F74172"/>
    <w:rsid w:val="44406573"/>
    <w:rsid w:val="446FF656"/>
    <w:rsid w:val="447B4D90"/>
    <w:rsid w:val="44BD8B83"/>
    <w:rsid w:val="456752EC"/>
    <w:rsid w:val="46948A1C"/>
    <w:rsid w:val="488D44F3"/>
    <w:rsid w:val="4934363C"/>
    <w:rsid w:val="4945E221"/>
    <w:rsid w:val="495638A8"/>
    <w:rsid w:val="497E0E0A"/>
    <w:rsid w:val="4A635A8D"/>
    <w:rsid w:val="4A73D90F"/>
    <w:rsid w:val="4AA0D5FE"/>
    <w:rsid w:val="4AA80F33"/>
    <w:rsid w:val="4AB612B7"/>
    <w:rsid w:val="4ADE312B"/>
    <w:rsid w:val="4B98F428"/>
    <w:rsid w:val="4BF37319"/>
    <w:rsid w:val="4C15F4F6"/>
    <w:rsid w:val="4C21C5BE"/>
    <w:rsid w:val="4C5310ED"/>
    <w:rsid w:val="4CEF3695"/>
    <w:rsid w:val="4D16E1DC"/>
    <w:rsid w:val="4D7BD43D"/>
    <w:rsid w:val="4DCFBB18"/>
    <w:rsid w:val="4EE32F58"/>
    <w:rsid w:val="4F06A06F"/>
    <w:rsid w:val="4F1479BD"/>
    <w:rsid w:val="4F164AE4"/>
    <w:rsid w:val="4F970648"/>
    <w:rsid w:val="4F9A22C4"/>
    <w:rsid w:val="5104F793"/>
    <w:rsid w:val="5118736C"/>
    <w:rsid w:val="5205679F"/>
    <w:rsid w:val="520FEFEB"/>
    <w:rsid w:val="5265BEC6"/>
    <w:rsid w:val="528CF6E1"/>
    <w:rsid w:val="52A66E57"/>
    <w:rsid w:val="52C1550B"/>
    <w:rsid w:val="5312BF58"/>
    <w:rsid w:val="53D88ABC"/>
    <w:rsid w:val="540CF5F0"/>
    <w:rsid w:val="5439B205"/>
    <w:rsid w:val="5607A60E"/>
    <w:rsid w:val="56166EF7"/>
    <w:rsid w:val="568F27AE"/>
    <w:rsid w:val="57DB127F"/>
    <w:rsid w:val="5939A467"/>
    <w:rsid w:val="59554BB2"/>
    <w:rsid w:val="5A37EA7A"/>
    <w:rsid w:val="5B8373B8"/>
    <w:rsid w:val="5C263712"/>
    <w:rsid w:val="5C2FA1F4"/>
    <w:rsid w:val="5C4AFEB2"/>
    <w:rsid w:val="5C554D8D"/>
    <w:rsid w:val="5CDA672C"/>
    <w:rsid w:val="5CF5691A"/>
    <w:rsid w:val="5DDCB14D"/>
    <w:rsid w:val="5E3ECCA7"/>
    <w:rsid w:val="5EA22776"/>
    <w:rsid w:val="5EECCC0C"/>
    <w:rsid w:val="5F1CEFA4"/>
    <w:rsid w:val="5F4841DB"/>
    <w:rsid w:val="5F6ABDA8"/>
    <w:rsid w:val="5FD62EE7"/>
    <w:rsid w:val="6023598C"/>
    <w:rsid w:val="60791C71"/>
    <w:rsid w:val="60942564"/>
    <w:rsid w:val="60F0867B"/>
    <w:rsid w:val="6167F85F"/>
    <w:rsid w:val="626ECB9E"/>
    <w:rsid w:val="63BDBC6E"/>
    <w:rsid w:val="642113A9"/>
    <w:rsid w:val="64CE7651"/>
    <w:rsid w:val="64F49D2D"/>
    <w:rsid w:val="653EBA80"/>
    <w:rsid w:val="661317BB"/>
    <w:rsid w:val="665B76B4"/>
    <w:rsid w:val="67485DF3"/>
    <w:rsid w:val="687104A5"/>
    <w:rsid w:val="6B09FE82"/>
    <w:rsid w:val="6BCBA1BC"/>
    <w:rsid w:val="6C834651"/>
    <w:rsid w:val="6D7F51D0"/>
    <w:rsid w:val="6E18D49F"/>
    <w:rsid w:val="6ECB385C"/>
    <w:rsid w:val="6FC8C040"/>
    <w:rsid w:val="7003C74F"/>
    <w:rsid w:val="701DE36A"/>
    <w:rsid w:val="70488986"/>
    <w:rsid w:val="71F5568D"/>
    <w:rsid w:val="7240BAB5"/>
    <w:rsid w:val="72C7A090"/>
    <w:rsid w:val="737E6023"/>
    <w:rsid w:val="745C2E00"/>
    <w:rsid w:val="75622D9C"/>
    <w:rsid w:val="75D7B350"/>
    <w:rsid w:val="75DE606F"/>
    <w:rsid w:val="768CB660"/>
    <w:rsid w:val="77ADE712"/>
    <w:rsid w:val="7812BBE4"/>
    <w:rsid w:val="7852FCCD"/>
    <w:rsid w:val="78614645"/>
    <w:rsid w:val="78AA9239"/>
    <w:rsid w:val="78B14765"/>
    <w:rsid w:val="78D27187"/>
    <w:rsid w:val="796CEDC2"/>
    <w:rsid w:val="79C2368B"/>
    <w:rsid w:val="7A4FA277"/>
    <w:rsid w:val="7B5BE5D6"/>
    <w:rsid w:val="7B5BF8FA"/>
    <w:rsid w:val="7BD88EDE"/>
    <w:rsid w:val="7D76C52D"/>
    <w:rsid w:val="7DC4FF5F"/>
    <w:rsid w:val="7DD8C9C9"/>
    <w:rsid w:val="7E3B5D74"/>
    <w:rsid w:val="7E536BC3"/>
    <w:rsid w:val="7FCA5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4C2C7"/>
  <w15:chartTrackingRefBased/>
  <w15:docId w15:val="{F1F235F2-959E-4D31-895B-BBFEEA10B65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607A60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607A60E"/>
    <w:rPr>
      <w:rFonts w:ascii="Aptos Display" w:hAnsi="Aptos Display" w:eastAsia="Aptos Display" w:cs="" w:asciiTheme="majorAscii" w:hAnsiTheme="majorAscii" w:eastAsiaTheme="minorAscii" w:cstheme="majorEastAsia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607A60E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21C64B5D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b50d65abed08481c" /><Relationship Type="http://schemas.openxmlformats.org/officeDocument/2006/relationships/hyperlink" Target="https://www.wellcertified.com/" TargetMode="External" Id="R11b36aab588e42e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D35340CCAC9094083B10D508DD70373" ma:contentTypeVersion="13" ma:contentTypeDescription="Creare un nuovo documento." ma:contentTypeScope="" ma:versionID="479fcb5dc147772b248d3f81d0dedb4f">
  <xsd:schema xmlns:xsd="http://www.w3.org/2001/XMLSchema" xmlns:xs="http://www.w3.org/2001/XMLSchema" xmlns:p="http://schemas.microsoft.com/office/2006/metadata/properties" xmlns:ns2="5dbc279e-3b32-4ffe-aebb-154aa2a39eaf" xmlns:ns3="43f3ffd3-f10e-42cc-bd3e-87a62d4d2ed3" targetNamespace="http://schemas.microsoft.com/office/2006/metadata/properties" ma:root="true" ma:fieldsID="cefbb76359c394949b90ad9df7c1153a" ns2:_="" ns3:_="">
    <xsd:import namespace="5dbc279e-3b32-4ffe-aebb-154aa2a39eaf"/>
    <xsd:import namespace="43f3ffd3-f10e-42cc-bd3e-87a62d4d2e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dbc279e-3b32-4ffe-aebb-154aa2a39ea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Tag immagine" ma:readOnly="false" ma:fieldId="{5cf76f15-5ced-4ddc-b409-7134ff3c332f}" ma:taxonomyMulti="true" ma:sspId="9b5cf261-8f67-4707-8674-82e87ecb44d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f3ffd3-f10e-42cc-bd3e-87a62d4d2ed3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9e25e55d-ffca-4fab-9563-48c14892d78d}" ma:internalName="TaxCatchAll" ma:showField="CatchAllData" ma:web="43f3ffd3-f10e-42cc-bd3e-87a62d4d2e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43f3ffd3-f10e-42cc-bd3e-87a62d4d2ed3" xsi:nil="true"/>
    <lcf76f155ced4ddcb4097134ff3c332f xmlns="5dbc279e-3b32-4ffe-aebb-154aa2a39eaf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4BE39F3-1C2E-46B2-AAE7-3F0CED3B0759}"/>
</file>

<file path=customXml/itemProps2.xml><?xml version="1.0" encoding="utf-8"?>
<ds:datastoreItem xmlns:ds="http://schemas.openxmlformats.org/officeDocument/2006/customXml" ds:itemID="{8ADBD08C-77C2-428F-BE8E-C362656D1391}"/>
</file>

<file path=customXml/itemProps3.xml><?xml version="1.0" encoding="utf-8"?>
<ds:datastoreItem xmlns:ds="http://schemas.openxmlformats.org/officeDocument/2006/customXml" ds:itemID="{672C8007-EED6-40B6-B5B1-F96176FCEBC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Guido Rossini</dc:creator>
  <cp:keywords/>
  <dc:description/>
  <cp:lastModifiedBy>Letizia Garbolino</cp:lastModifiedBy>
  <dcterms:created xsi:type="dcterms:W3CDTF">2025-01-30T08:41:05Z</dcterms:created>
  <dcterms:modified xsi:type="dcterms:W3CDTF">2025-04-02T08:03:26Z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0x0101009D35340CCAC9094083B10D508DD70373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</Properties>
</file>