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0EE402" wp14:paraId="21D70179" wp14:textId="362BCA5F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Title:</w:t>
      </w:r>
      <w:r>
        <w:br/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Green Key – Certificazione per il turismo sostenibile</w:t>
      </w:r>
    </w:p>
    <w:p xmlns:wp14="http://schemas.microsoft.com/office/word/2010/wordml" w:rsidP="510EE402" wp14:paraId="52F8B6CC" wp14:textId="02CBC89C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Meta Description:</w:t>
      </w:r>
      <w:r>
        <w:br/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EETRA srl SB supporta hotel, resort e strutture turistiche nell’ottenere la certificazione Green Key, lo standard internazionale per la sostenibilità nel settore dell’ospitalità.</w:t>
      </w:r>
    </w:p>
    <w:p xmlns:wp14="http://schemas.microsoft.com/office/word/2010/wordml" w:rsidP="510EE402" wp14:paraId="468E25AC" wp14:textId="514D84DF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URL/Slug:</w:t>
      </w:r>
      <w:r>
        <w:br/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/certificazione-green-key</w:t>
      </w:r>
    </w:p>
    <w:p xmlns:wp14="http://schemas.microsoft.com/office/word/2010/wordml" w:rsidP="510EE402" wp14:paraId="089F6F3D" wp14:textId="5A525F8D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H1:</w:t>
      </w:r>
      <w:r>
        <w:br/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Green Key: la certificazione per il turismo sostenibile</w:t>
      </w:r>
    </w:p>
    <w:p xmlns:wp14="http://schemas.microsoft.com/office/word/2010/wordml" w:rsidP="510EE402" wp14:paraId="401FAD21" wp14:textId="6C4948F1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Introduzione (Paragrafo iniziale):</w:t>
      </w:r>
      <w:r>
        <w:br/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</w:t>
      </w: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certificazione Green Key</w:t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un riconoscimento internazionale per le strutture turistiche che adottano pratiche sostenibili, riducendo il loro impatto ambientale e migliorando la gestione delle risorse. Con EETRA srl SB, puoi ottenere Green Key e dimostrare il tuo impegno per la sostenibilità nel settore dell’ospitalità.</w:t>
      </w:r>
    </w:p>
    <w:p xmlns:wp14="http://schemas.microsoft.com/office/word/2010/wordml" w:rsidP="510EE402" wp14:paraId="51939E83" wp14:textId="19A31600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H2:</w:t>
      </w:r>
      <w:r>
        <w:br/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Cos’è la certificazione Green Key?</w:t>
      </w:r>
    </w:p>
    <w:p xmlns:wp14="http://schemas.microsoft.com/office/word/2010/wordml" w:rsidP="510EE402" wp14:paraId="540C4E87" wp14:textId="7AF8D6C4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Paragrafo:</w:t>
      </w:r>
      <w:r>
        <w:br/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Green Key è un marchio di eccellenza promosso dalla </w:t>
      </w: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Foundation for Environmental Education (FEE)</w:t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, che certifica hotel, resort, campeggi e altre strutture turistiche impegnate nella sostenibilità. La certificazione si basa su criteri rigorosi relativi a efficienza energetica, gestione idrica, riduzione dei rifiuti e coinvolgimento degli ospiti nella tutela dell’ambiente.</w:t>
      </w:r>
    </w:p>
    <w:p xmlns:wp14="http://schemas.microsoft.com/office/word/2010/wordml" w:rsidP="510EE402" wp14:paraId="5979A812" wp14:textId="2B350C49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H2:</w:t>
      </w:r>
      <w:r>
        <w:br/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Perché ottenere la certificazione Green Key?</w:t>
      </w:r>
    </w:p>
    <w:p xmlns:wp14="http://schemas.microsoft.com/office/word/2010/wordml" w:rsidP="510EE402" wp14:paraId="00A91AB3" wp14:textId="4EA5168D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Elenco puntato:</w:t>
      </w:r>
    </w:p>
    <w:p xmlns:wp14="http://schemas.microsoft.com/office/word/2010/wordml" w:rsidP="510EE402" wp14:paraId="3BC8CC8B" wp14:textId="578245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Maggiore attrattività per i clienti</w:t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: i viaggiatori sono sempre più attenti alla sostenibilità nelle loro scelte di soggiorno.</w:t>
      </w:r>
    </w:p>
    <w:p xmlns:wp14="http://schemas.microsoft.com/office/word/2010/wordml" w:rsidP="510EE402" wp14:paraId="05112835" wp14:textId="167B73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Riduzione dell’impatto ambientale</w:t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: miglior gestione delle risorse, minori emissioni e consumi ottimizzati.</w:t>
      </w:r>
    </w:p>
    <w:p xmlns:wp14="http://schemas.microsoft.com/office/word/2010/wordml" w:rsidP="510EE402" wp14:paraId="2690B66A" wp14:textId="243E07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Accesso a incentivi e finanziamenti</w:t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: possibilità di beneficiare di agevolazioni per progetti sostenibili.</w:t>
      </w:r>
    </w:p>
    <w:p xmlns:wp14="http://schemas.microsoft.com/office/word/2010/wordml" w:rsidP="510EE402" wp14:paraId="06DBD4C4" wp14:textId="5DF8A6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Riconoscimento internazionale</w:t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: Green Key è un marchio prestigioso nel settore turistico.</w:t>
      </w:r>
    </w:p>
    <w:p xmlns:wp14="http://schemas.microsoft.com/office/word/2010/wordml" w:rsidP="510EE402" wp14:paraId="155A0FFD" wp14:textId="06D2FA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Contributo agli obiettivi ESG</w:t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: valorizzazione della strategia di sostenibilità aziendale.</w:t>
      </w:r>
    </w:p>
    <w:p xmlns:wp14="http://schemas.microsoft.com/office/word/2010/wordml" w:rsidP="510EE402" wp14:paraId="4668614A" wp14:textId="0A9EE867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H2:</w:t>
      </w:r>
      <w:r>
        <w:br/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Come ti supportiamo nell’ottenimento della certificazione Green Key</w:t>
      </w:r>
    </w:p>
    <w:p xmlns:wp14="http://schemas.microsoft.com/office/word/2010/wordml" w:rsidP="510EE402" wp14:paraId="11FE846D" wp14:textId="7255B318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Paragrafo:</w:t>
      </w:r>
      <w:r>
        <w:br/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EETRA srl SB fornisce assistenza completa per il processo di certificazione, affiancando hotel e strutture ricettive nel rispetto dei criteri richiesti e nell’ottimizzazione delle loro performance ambientali.</w:t>
      </w:r>
    </w:p>
    <w:p xmlns:wp14="http://schemas.microsoft.com/office/word/2010/wordml" w:rsidP="510EE402" wp14:paraId="08F93598" wp14:textId="2C97ED63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Elenco puntato:</w:t>
      </w:r>
    </w:p>
    <w:p xmlns:wp14="http://schemas.microsoft.com/office/word/2010/wordml" w:rsidP="510EE402" wp14:paraId="24A82C5A" wp14:textId="2E1BDE6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Analisi preliminare</w:t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: valutazione dell’idoneità della struttura ai requisiti Green Key.</w:t>
      </w:r>
    </w:p>
    <w:p xmlns:wp14="http://schemas.microsoft.com/office/word/2010/wordml" w:rsidP="510EE402" wp14:paraId="62A2D2F7" wp14:textId="66CB91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Piano di miglioramento</w:t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: definizione delle azioni per raggiungere la conformità agli standard.</w:t>
      </w:r>
    </w:p>
    <w:p xmlns:wp14="http://schemas.microsoft.com/office/word/2010/wordml" w:rsidP="510EE402" wp14:paraId="5986FBD6" wp14:textId="711FE1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Gestione documentale</w:t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: preparazione della domanda e delle evidenze richieste per la certificazione.</w:t>
      </w:r>
    </w:p>
    <w:p xmlns:wp14="http://schemas.microsoft.com/office/word/2010/wordml" w:rsidP="510EE402" wp14:paraId="71203C63" wp14:textId="5FC2D3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Formazione e coinvolgimento del personale</w:t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: sviluppo di programmi per sensibilizzare staff e ospiti alla sostenibilità.</w:t>
      </w:r>
    </w:p>
    <w:p xmlns:wp14="http://schemas.microsoft.com/office/word/2010/wordml" w:rsidP="510EE402" wp14:paraId="7536BF06" wp14:textId="7F4F299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531DCFB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Monitoraggio e mantenimento</w:t>
      </w:r>
      <w:r w:rsidRPr="5531DCFB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: supporto continuo per garantire il rispetto dei criteri nel tempo.</w:t>
      </w:r>
    </w:p>
    <w:p xmlns:wp14="http://schemas.microsoft.com/office/word/2010/wordml" w:rsidP="510EE402" wp14:paraId="22E4F532" wp14:textId="323D220E">
      <w:pPr>
        <w:spacing w:before="240" w:beforeAutospacing="off" w:after="240" w:afterAutospacing="off"/>
      </w:pPr>
      <w:r w:rsidRPr="510EE402" w:rsidR="2135DE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CTA (Call to Action):</w:t>
      </w:r>
      <w:r>
        <w:br/>
      </w:r>
      <w:r w:rsidRPr="510EE402" w:rsidR="2135DE23">
        <w:rPr>
          <w:rFonts w:ascii="Aptos" w:hAnsi="Aptos" w:eastAsia="Aptos" w:cs="Aptos"/>
          <w:noProof w:val="0"/>
          <w:sz w:val="24"/>
          <w:szCs w:val="24"/>
          <w:lang w:val="it-IT"/>
        </w:rPr>
        <w:t>[Richiedi una consulenza Green Key]</w:t>
      </w:r>
    </w:p>
    <w:p xmlns:wp14="http://schemas.microsoft.com/office/word/2010/wordml" wp14:paraId="2DC08235" wp14:textId="5DFA2D5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fa86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f11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61B451"/>
    <w:rsid w:val="1461B451"/>
    <w:rsid w:val="2135DE23"/>
    <w:rsid w:val="510EE402"/>
    <w:rsid w:val="5531D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B451"/>
  <w15:chartTrackingRefBased/>
  <w15:docId w15:val="{D5415433-57E9-4F82-8CAF-B3BA822C32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0EE40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53f07b027a43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24A25A-1A12-4C10-8EF2-2E919B881666}"/>
</file>

<file path=customXml/itemProps2.xml><?xml version="1.0" encoding="utf-8"?>
<ds:datastoreItem xmlns:ds="http://schemas.openxmlformats.org/officeDocument/2006/customXml" ds:itemID="{07AA5C49-9A6F-4C76-9543-4154B6580C44}"/>
</file>

<file path=customXml/itemProps3.xml><?xml version="1.0" encoding="utf-8"?>
<ds:datastoreItem xmlns:ds="http://schemas.openxmlformats.org/officeDocument/2006/customXml" ds:itemID="{56CCF35A-AD6E-4B2B-87CF-A20C7CBF79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Guido Rossini</cp:lastModifiedBy>
  <dcterms:created xsi:type="dcterms:W3CDTF">2025-01-30T08:43:59Z</dcterms:created>
  <dcterms:modified xsi:type="dcterms:W3CDTF">2025-03-07T15:23:39Z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