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 azienda sta cercando di inviare un file di grandi dimensioni da un computer all’altro attraverso una rete.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Utilizzando il modello </w:t>
      </w:r>
      <w:r w:rsidDel="00000000" w:rsidR="00000000" w:rsidRPr="00000000">
        <w:rPr>
          <w:b w:val="1"/>
          <w:rtl w:val="0"/>
        </w:rPr>
        <w:t xml:space="preserve">ISO/OSI</w:t>
      </w:r>
      <w:r w:rsidDel="00000000" w:rsidR="00000000" w:rsidRPr="00000000">
        <w:rPr>
          <w:rtl w:val="0"/>
        </w:rPr>
        <w:t xml:space="preserve">, descrivi i passaggi che il file deve attraversare per essere trasferito correttamente.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ff"/>
          <w:u w:val="single"/>
        </w:rPr>
      </w:pPr>
      <w:r w:rsidDel="00000000" w:rsidR="00000000" w:rsidRPr="00000000">
        <w:rPr>
          <w:b w:val="1"/>
          <w:color w:val="ff00ff"/>
          <w:u w:val="single"/>
          <w:rtl w:val="0"/>
        </w:rPr>
        <w:t xml:space="preserve">Terminale A.    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ff00"/>
        </w:rPr>
      </w:pPr>
      <w:r w:rsidDel="00000000" w:rsidR="00000000" w:rsidRPr="00000000">
        <w:rPr>
          <w:b w:val="1"/>
          <w:color w:val="ffff00"/>
          <w:rtl w:val="0"/>
        </w:rPr>
        <w:t xml:space="preserve">LIVELLO 7 - APPLICAZIONE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-è quello di fornire un’interfaccia di rete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Verso le comuni applicazioni software.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ff00"/>
        </w:rPr>
      </w:pPr>
      <w:r w:rsidDel="00000000" w:rsidR="00000000" w:rsidRPr="00000000">
        <w:rPr>
          <w:b w:val="1"/>
          <w:color w:val="ffff00"/>
          <w:rtl w:val="0"/>
        </w:rPr>
        <w:t xml:space="preserve">LIVELLO 6- PRESENTAZIONE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-questo livello si occupa di trasformare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dati dal livello superiore(applicazione),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ff00"/>
        </w:rPr>
      </w:pPr>
      <w:r w:rsidDel="00000000" w:rsidR="00000000" w:rsidRPr="00000000">
        <w:rPr>
          <w:b w:val="1"/>
          <w:color w:val="ffff00"/>
          <w:rtl w:val="0"/>
        </w:rPr>
        <w:t xml:space="preserve">LIVELLO 5- SESSIONE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-si occuperà di attivare una comunicazione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 i due dispositivi e mantenerla attiva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 tutta la durata del trasferimento dati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terminandola alla fine di esso.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LIVELLO 4-TRASPORTO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garantire che i pacchetti arrivino nell’ordine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corretto senza alcun errore o perdita di dati.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utilizzeremo un protocollo UDP.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LIVELLO 3-RETE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dati che vengono inviati su una rete hanno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 mittente e destinatario, possiamo utilizzare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Il cosiddetto routing cioè sceglie il percorso migliore,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LIVELLO 2 DATA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Inviare e ricevere informazioni tra due sistemi in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Comunicazione. Le frame di dati vengono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Incapsulate in un pacchetto.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LIVELLO 1 FISICO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Comprende tutte le funzioni meccaniche e elettroniche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Terminale B riceve tutto dal livello 1 al livello 7.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bG5nazcXNnfwcmY4HMxFm4b4Ng==">AMUW2mXmkGSoJeaqwHpICPzfCxkUVtKqVkEaaanN4WKKxRpk7tcmQlXgIiQsNI28ALvNOAlAdk2l/ANXzE/jkdyxB5Rl+bwJCC0tsWWgVUrRkITfNXtqf70=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