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398EF" w14:textId="5C3A942E" w:rsidR="00BB2001" w:rsidRDefault="00BB2001">
      <w:pPr>
        <w:spacing w:after="0" w:line="240" w:lineRule="auto"/>
      </w:pPr>
      <w:r>
        <w:br w:type="page"/>
      </w:r>
    </w:p>
    <w:sdt>
      <w:sdtPr>
        <w:rPr>
          <w:rFonts w:asciiTheme="minorHAnsi" w:eastAsiaTheme="minorHAnsi" w:hAnsiTheme="minorHAnsi" w:cstheme="minorBidi"/>
          <w:color w:val="auto"/>
          <w:sz w:val="22"/>
          <w:szCs w:val="22"/>
        </w:rPr>
        <w:id w:val="403416255"/>
        <w:docPartObj>
          <w:docPartGallery w:val="Table of Contents"/>
          <w:docPartUnique/>
        </w:docPartObj>
      </w:sdtPr>
      <w:sdtEndPr>
        <w:rPr>
          <w:b/>
          <w:bCs/>
          <w:noProof/>
        </w:rPr>
      </w:sdtEndPr>
      <w:sdtContent>
        <w:p w14:paraId="0A2F495F" w14:textId="0DE11AD1" w:rsidR="00BB2001" w:rsidRPr="006A3108" w:rsidRDefault="00BB2001" w:rsidP="00BB2001">
          <w:pPr>
            <w:pStyle w:val="TOCHeading"/>
            <w:numPr>
              <w:ilvl w:val="0"/>
              <w:numId w:val="0"/>
            </w:numPr>
            <w:ind w:left="431"/>
            <w:rPr>
              <w:lang w:val="fr-CH"/>
            </w:rPr>
          </w:pPr>
          <w:r w:rsidRPr="006A3108">
            <w:rPr>
              <w:lang w:val="fr-CH"/>
            </w:rPr>
            <w:t>Contenus</w:t>
          </w:r>
        </w:p>
        <w:p w14:paraId="792508CE" w14:textId="3ABA9F15" w:rsidR="006A3108" w:rsidRPr="006A3108" w:rsidRDefault="00720D86">
          <w:pPr>
            <w:pStyle w:val="TOC1"/>
            <w:tabs>
              <w:tab w:val="left" w:pos="440"/>
              <w:tab w:val="right" w:leader="dot" w:pos="9068"/>
            </w:tabs>
            <w:rPr>
              <w:rFonts w:eastAsiaTheme="minorEastAsia"/>
              <w:noProof/>
              <w:lang w:val="fr-CH" w:eastAsia="fr-CH"/>
            </w:rPr>
          </w:pPr>
          <w:r w:rsidRPr="006A3108">
            <w:rPr>
              <w:b/>
              <w:bCs/>
              <w:noProof/>
              <w:lang w:val="fr-CH"/>
            </w:rPr>
            <w:fldChar w:fldCharType="begin"/>
          </w:r>
          <w:r w:rsidRPr="006A3108">
            <w:rPr>
              <w:b/>
              <w:bCs/>
              <w:noProof/>
              <w:lang w:val="fr-CH"/>
            </w:rPr>
            <w:instrText xml:space="preserve"> TOC \o "1-4" \h \z \u </w:instrText>
          </w:r>
          <w:r w:rsidRPr="006A3108">
            <w:rPr>
              <w:b/>
              <w:bCs/>
              <w:noProof/>
              <w:lang w:val="fr-CH"/>
            </w:rPr>
            <w:fldChar w:fldCharType="separate"/>
          </w:r>
          <w:hyperlink w:anchor="_Toc6382367" w:history="1">
            <w:r w:rsidR="006A3108" w:rsidRPr="006A3108">
              <w:rPr>
                <w:rStyle w:val="Hyperlink"/>
                <w:noProof/>
                <w:lang w:val="fr-CH"/>
              </w:rPr>
              <w:t>1</w:t>
            </w:r>
            <w:r w:rsidR="006A3108" w:rsidRPr="006A3108">
              <w:rPr>
                <w:rFonts w:eastAsiaTheme="minorEastAsia"/>
                <w:noProof/>
                <w:lang w:val="fr-CH" w:eastAsia="fr-CH"/>
              </w:rPr>
              <w:tab/>
            </w:r>
            <w:r w:rsidR="006A3108" w:rsidRPr="006A3108">
              <w:rPr>
                <w:rStyle w:val="Hyperlink"/>
                <w:noProof/>
                <w:lang w:val="fr-CH"/>
              </w:rPr>
              <w:t>Partie 1</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_Toc6382367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3</w:t>
            </w:r>
            <w:r w:rsidR="006A3108" w:rsidRPr="006A3108">
              <w:rPr>
                <w:noProof/>
                <w:webHidden/>
                <w:lang w:val="fr-CH"/>
              </w:rPr>
              <w:fldChar w:fldCharType="end"/>
            </w:r>
          </w:hyperlink>
        </w:p>
        <w:p w14:paraId="1CCFBDC0" w14:textId="1CA5A734" w:rsidR="006A3108" w:rsidRPr="006A3108" w:rsidRDefault="005F356E">
          <w:pPr>
            <w:pStyle w:val="TOC2"/>
            <w:tabs>
              <w:tab w:val="left" w:pos="880"/>
              <w:tab w:val="right" w:leader="dot" w:pos="9068"/>
            </w:tabs>
            <w:rPr>
              <w:rFonts w:eastAsiaTheme="minorEastAsia"/>
              <w:noProof/>
              <w:lang w:val="fr-CH" w:eastAsia="fr-CH"/>
            </w:rPr>
          </w:pPr>
          <w:hyperlink w:anchor="_Toc6382368" w:history="1">
            <w:r w:rsidR="006A3108" w:rsidRPr="006A3108">
              <w:rPr>
                <w:rStyle w:val="Hyperlink"/>
                <w:noProof/>
                <w:lang w:val="fr-CH"/>
              </w:rPr>
              <w:t>1.1</w:t>
            </w:r>
            <w:r w:rsidR="006A3108" w:rsidRPr="006A3108">
              <w:rPr>
                <w:rFonts w:eastAsiaTheme="minorEastAsia"/>
                <w:noProof/>
                <w:lang w:val="fr-CH" w:eastAsia="fr-CH"/>
              </w:rPr>
              <w:tab/>
            </w:r>
            <w:r w:rsidR="006A3108" w:rsidRPr="006A3108">
              <w:rPr>
                <w:rStyle w:val="Hyperlink"/>
                <w:noProof/>
                <w:lang w:val="fr-CH"/>
              </w:rPr>
              <w:t>Enoncé</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_Toc6382368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3</w:t>
            </w:r>
            <w:r w:rsidR="006A3108" w:rsidRPr="006A3108">
              <w:rPr>
                <w:noProof/>
                <w:webHidden/>
                <w:lang w:val="fr-CH"/>
              </w:rPr>
              <w:fldChar w:fldCharType="end"/>
            </w:r>
          </w:hyperlink>
        </w:p>
        <w:p w14:paraId="68AF2C6A" w14:textId="3C902780" w:rsidR="006A3108" w:rsidRPr="006A3108" w:rsidRDefault="005F356E">
          <w:pPr>
            <w:pStyle w:val="TOC2"/>
            <w:tabs>
              <w:tab w:val="left" w:pos="880"/>
              <w:tab w:val="right" w:leader="dot" w:pos="9068"/>
            </w:tabs>
            <w:rPr>
              <w:rFonts w:eastAsiaTheme="minorEastAsia"/>
              <w:noProof/>
              <w:lang w:val="fr-CH" w:eastAsia="fr-CH"/>
            </w:rPr>
          </w:pPr>
          <w:hyperlink w:anchor="_Toc6382369" w:history="1">
            <w:r w:rsidR="006A3108" w:rsidRPr="006A3108">
              <w:rPr>
                <w:rStyle w:val="Hyperlink"/>
                <w:noProof/>
                <w:lang w:val="fr-CH"/>
              </w:rPr>
              <w:t>1.2</w:t>
            </w:r>
            <w:r w:rsidR="006A3108" w:rsidRPr="006A3108">
              <w:rPr>
                <w:rFonts w:eastAsiaTheme="minorEastAsia"/>
                <w:noProof/>
                <w:lang w:val="fr-CH" w:eastAsia="fr-CH"/>
              </w:rPr>
              <w:tab/>
            </w:r>
            <w:r w:rsidR="006A3108" w:rsidRPr="006A3108">
              <w:rPr>
                <w:rStyle w:val="Hyperlink"/>
                <w:noProof/>
                <w:lang w:val="fr-CH"/>
              </w:rPr>
              <w:t>Planning</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_Toc6382369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3</w:t>
            </w:r>
            <w:r w:rsidR="006A3108" w:rsidRPr="006A3108">
              <w:rPr>
                <w:noProof/>
                <w:webHidden/>
                <w:lang w:val="fr-CH"/>
              </w:rPr>
              <w:fldChar w:fldCharType="end"/>
            </w:r>
          </w:hyperlink>
        </w:p>
        <w:p w14:paraId="2347CB28" w14:textId="73939BC1" w:rsidR="006A3108" w:rsidRPr="006A3108" w:rsidRDefault="005F356E">
          <w:pPr>
            <w:pStyle w:val="TOC2"/>
            <w:tabs>
              <w:tab w:val="left" w:pos="880"/>
              <w:tab w:val="right" w:leader="dot" w:pos="9068"/>
            </w:tabs>
            <w:rPr>
              <w:rFonts w:eastAsiaTheme="minorEastAsia"/>
              <w:noProof/>
              <w:lang w:val="fr-CH" w:eastAsia="fr-CH"/>
            </w:rPr>
          </w:pPr>
          <w:hyperlink w:anchor="_Toc6382370" w:history="1">
            <w:r w:rsidR="006A3108" w:rsidRPr="006A3108">
              <w:rPr>
                <w:rStyle w:val="Hyperlink"/>
                <w:noProof/>
                <w:lang w:val="fr-CH"/>
              </w:rPr>
              <w:t>1.3</w:t>
            </w:r>
            <w:r w:rsidR="006A3108" w:rsidRPr="006A3108">
              <w:rPr>
                <w:rFonts w:eastAsiaTheme="minorEastAsia"/>
                <w:noProof/>
                <w:lang w:val="fr-CH" w:eastAsia="fr-CH"/>
              </w:rPr>
              <w:tab/>
            </w:r>
            <w:r w:rsidR="006A3108" w:rsidRPr="006A3108">
              <w:rPr>
                <w:rStyle w:val="Hyperlink"/>
                <w:noProof/>
                <w:lang w:val="fr-CH"/>
              </w:rPr>
              <w:t>Journal de bord</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_Toc6382370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3</w:t>
            </w:r>
            <w:r w:rsidR="006A3108" w:rsidRPr="006A3108">
              <w:rPr>
                <w:noProof/>
                <w:webHidden/>
                <w:lang w:val="fr-CH"/>
              </w:rPr>
              <w:fldChar w:fldCharType="end"/>
            </w:r>
          </w:hyperlink>
        </w:p>
        <w:p w14:paraId="14497F8C" w14:textId="497FD199" w:rsidR="006A3108" w:rsidRPr="006A3108" w:rsidRDefault="005F356E">
          <w:pPr>
            <w:pStyle w:val="TOC1"/>
            <w:tabs>
              <w:tab w:val="left" w:pos="440"/>
              <w:tab w:val="right" w:leader="dot" w:pos="9068"/>
            </w:tabs>
            <w:rPr>
              <w:rFonts w:eastAsiaTheme="minorEastAsia"/>
              <w:noProof/>
              <w:lang w:val="fr-CH" w:eastAsia="fr-CH"/>
            </w:rPr>
          </w:pPr>
          <w:hyperlink w:anchor="_Toc6382371" w:history="1">
            <w:r w:rsidR="006A3108" w:rsidRPr="006A3108">
              <w:rPr>
                <w:rStyle w:val="Hyperlink"/>
                <w:noProof/>
                <w:lang w:val="fr-CH"/>
              </w:rPr>
              <w:t>2</w:t>
            </w:r>
            <w:r w:rsidR="006A3108" w:rsidRPr="006A3108">
              <w:rPr>
                <w:rFonts w:eastAsiaTheme="minorEastAsia"/>
                <w:noProof/>
                <w:lang w:val="fr-CH" w:eastAsia="fr-CH"/>
              </w:rPr>
              <w:tab/>
            </w:r>
            <w:r w:rsidR="006A3108" w:rsidRPr="006A3108">
              <w:rPr>
                <w:rStyle w:val="Hyperlink"/>
                <w:noProof/>
                <w:lang w:val="fr-CH"/>
              </w:rPr>
              <w:t>Partie 2</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_Toc6382371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3</w:t>
            </w:r>
            <w:r w:rsidR="006A3108" w:rsidRPr="006A3108">
              <w:rPr>
                <w:noProof/>
                <w:webHidden/>
                <w:lang w:val="fr-CH"/>
              </w:rPr>
              <w:fldChar w:fldCharType="end"/>
            </w:r>
          </w:hyperlink>
        </w:p>
        <w:p w14:paraId="62AED24F" w14:textId="57022E89" w:rsidR="006A3108" w:rsidRPr="006A3108" w:rsidRDefault="005F356E">
          <w:pPr>
            <w:pStyle w:val="TOC2"/>
            <w:tabs>
              <w:tab w:val="left" w:pos="880"/>
              <w:tab w:val="right" w:leader="dot" w:pos="9068"/>
            </w:tabs>
            <w:rPr>
              <w:rFonts w:eastAsiaTheme="minorEastAsia"/>
              <w:noProof/>
              <w:lang w:val="fr-CH" w:eastAsia="fr-CH"/>
            </w:rPr>
          </w:pPr>
          <w:hyperlink w:anchor="_Toc6382372" w:history="1">
            <w:r w:rsidR="006A3108" w:rsidRPr="006A3108">
              <w:rPr>
                <w:rStyle w:val="Hyperlink"/>
                <w:noProof/>
                <w:lang w:val="fr-CH"/>
              </w:rPr>
              <w:t>2.1</w:t>
            </w:r>
            <w:r w:rsidR="006A3108" w:rsidRPr="006A3108">
              <w:rPr>
                <w:rFonts w:eastAsiaTheme="minorEastAsia"/>
                <w:noProof/>
                <w:lang w:val="fr-CH" w:eastAsia="fr-CH"/>
              </w:rPr>
              <w:tab/>
            </w:r>
            <w:r w:rsidR="006A3108" w:rsidRPr="006A3108">
              <w:rPr>
                <w:rStyle w:val="Hyperlink"/>
                <w:noProof/>
                <w:lang w:val="fr-CH"/>
              </w:rPr>
              <w:t>Résumé Rapport TPI</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_Toc6382372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3</w:t>
            </w:r>
            <w:r w:rsidR="006A3108" w:rsidRPr="006A3108">
              <w:rPr>
                <w:noProof/>
                <w:webHidden/>
                <w:lang w:val="fr-CH"/>
              </w:rPr>
              <w:fldChar w:fldCharType="end"/>
            </w:r>
          </w:hyperlink>
        </w:p>
        <w:p w14:paraId="67C7003B" w14:textId="4ED9D332" w:rsidR="006A3108" w:rsidRPr="006A3108" w:rsidRDefault="005F356E">
          <w:pPr>
            <w:pStyle w:val="TOC2"/>
            <w:tabs>
              <w:tab w:val="left" w:pos="880"/>
              <w:tab w:val="right" w:leader="dot" w:pos="9068"/>
            </w:tabs>
            <w:rPr>
              <w:rFonts w:eastAsiaTheme="minorEastAsia"/>
              <w:noProof/>
              <w:lang w:val="fr-CH" w:eastAsia="fr-CH"/>
            </w:rPr>
          </w:pPr>
          <w:hyperlink w:anchor="_Toc6382373" w:history="1">
            <w:r w:rsidR="006A3108" w:rsidRPr="006A3108">
              <w:rPr>
                <w:rStyle w:val="Hyperlink"/>
                <w:noProof/>
                <w:lang w:val="fr-CH"/>
              </w:rPr>
              <w:t>2.2</w:t>
            </w:r>
            <w:r w:rsidR="006A3108" w:rsidRPr="006A3108">
              <w:rPr>
                <w:rFonts w:eastAsiaTheme="minorEastAsia"/>
                <w:noProof/>
                <w:lang w:val="fr-CH" w:eastAsia="fr-CH"/>
              </w:rPr>
              <w:tab/>
            </w:r>
            <w:r w:rsidR="006A3108" w:rsidRPr="006A3108">
              <w:rPr>
                <w:rStyle w:val="Hyperlink"/>
                <w:noProof/>
                <w:lang w:val="fr-CH"/>
              </w:rPr>
              <w:t>Documentation TPI (manuel technique)</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_Toc6382373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3</w:t>
            </w:r>
            <w:r w:rsidR="006A3108" w:rsidRPr="006A3108">
              <w:rPr>
                <w:noProof/>
                <w:webHidden/>
                <w:lang w:val="fr-CH"/>
              </w:rPr>
              <w:fldChar w:fldCharType="end"/>
            </w:r>
          </w:hyperlink>
        </w:p>
        <w:p w14:paraId="5860C7FA" w14:textId="5B26685F" w:rsidR="006A3108" w:rsidRPr="006A3108" w:rsidRDefault="005F356E">
          <w:pPr>
            <w:pStyle w:val="TOC3"/>
            <w:tabs>
              <w:tab w:val="left" w:pos="1320"/>
              <w:tab w:val="right" w:leader="dot" w:pos="9068"/>
            </w:tabs>
            <w:rPr>
              <w:rFonts w:eastAsiaTheme="minorEastAsia"/>
              <w:noProof/>
              <w:lang w:val="fr-CH" w:eastAsia="fr-CH"/>
            </w:rPr>
          </w:pPr>
          <w:hyperlink w:anchor="_Toc6382374" w:history="1">
            <w:r w:rsidR="006A3108" w:rsidRPr="006A3108">
              <w:rPr>
                <w:rStyle w:val="Hyperlink"/>
                <w:noProof/>
                <w:lang w:val="fr-CH"/>
              </w:rPr>
              <w:t>2.2.1</w:t>
            </w:r>
            <w:r w:rsidR="006A3108" w:rsidRPr="006A3108">
              <w:rPr>
                <w:rFonts w:eastAsiaTheme="minorEastAsia"/>
                <w:noProof/>
                <w:lang w:val="fr-CH" w:eastAsia="fr-CH"/>
              </w:rPr>
              <w:tab/>
            </w:r>
            <w:r w:rsidR="006A3108" w:rsidRPr="006A3108">
              <w:rPr>
                <w:rStyle w:val="Hyperlink"/>
                <w:noProof/>
                <w:lang w:val="fr-CH"/>
              </w:rPr>
              <w:t>Specifications</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_Toc6382374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4</w:t>
            </w:r>
            <w:r w:rsidR="006A3108" w:rsidRPr="006A3108">
              <w:rPr>
                <w:noProof/>
                <w:webHidden/>
                <w:lang w:val="fr-CH"/>
              </w:rPr>
              <w:fldChar w:fldCharType="end"/>
            </w:r>
          </w:hyperlink>
        </w:p>
        <w:p w14:paraId="13E494EB" w14:textId="57B45AF1" w:rsidR="006A3108" w:rsidRPr="006A3108" w:rsidRDefault="005F356E">
          <w:pPr>
            <w:pStyle w:val="TOC3"/>
            <w:tabs>
              <w:tab w:val="left" w:pos="1320"/>
              <w:tab w:val="right" w:leader="dot" w:pos="9068"/>
            </w:tabs>
            <w:rPr>
              <w:rFonts w:eastAsiaTheme="minorEastAsia"/>
              <w:noProof/>
              <w:lang w:val="fr-CH" w:eastAsia="fr-CH"/>
            </w:rPr>
          </w:pPr>
          <w:hyperlink w:anchor="_Toc6382375" w:history="1">
            <w:r w:rsidR="006A3108" w:rsidRPr="006A3108">
              <w:rPr>
                <w:rStyle w:val="Hyperlink"/>
                <w:noProof/>
                <w:lang w:val="fr-CH"/>
              </w:rPr>
              <w:t>2.2.2</w:t>
            </w:r>
            <w:r w:rsidR="006A3108" w:rsidRPr="006A3108">
              <w:rPr>
                <w:rFonts w:eastAsiaTheme="minorEastAsia"/>
                <w:noProof/>
                <w:lang w:val="fr-CH" w:eastAsia="fr-CH"/>
              </w:rPr>
              <w:tab/>
            </w:r>
            <w:r w:rsidR="006A3108" w:rsidRPr="006A3108">
              <w:rPr>
                <w:rStyle w:val="Hyperlink"/>
                <w:noProof/>
                <w:lang w:val="fr-CH"/>
              </w:rPr>
              <w:t>Conception</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_Toc6382375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4</w:t>
            </w:r>
            <w:r w:rsidR="006A3108" w:rsidRPr="006A3108">
              <w:rPr>
                <w:noProof/>
                <w:webHidden/>
                <w:lang w:val="fr-CH"/>
              </w:rPr>
              <w:fldChar w:fldCharType="end"/>
            </w:r>
          </w:hyperlink>
        </w:p>
        <w:p w14:paraId="4331BFB5" w14:textId="1D6E7FAC" w:rsidR="006A3108" w:rsidRPr="006A3108" w:rsidRDefault="005F356E">
          <w:pPr>
            <w:pStyle w:val="TOC4"/>
            <w:tabs>
              <w:tab w:val="left" w:pos="1540"/>
              <w:tab w:val="right" w:leader="dot" w:pos="9068"/>
            </w:tabs>
            <w:rPr>
              <w:rFonts w:eastAsiaTheme="minorEastAsia"/>
              <w:noProof/>
              <w:lang w:val="fr-CH" w:eastAsia="fr-CH"/>
            </w:rPr>
          </w:pPr>
          <w:hyperlink w:anchor="_Toc6382376" w:history="1">
            <w:r w:rsidR="006A3108" w:rsidRPr="006A3108">
              <w:rPr>
                <w:rStyle w:val="Hyperlink"/>
                <w:noProof/>
                <w:lang w:val="fr-CH"/>
              </w:rPr>
              <w:t>2.2.2.1</w:t>
            </w:r>
            <w:r w:rsidR="006A3108" w:rsidRPr="006A3108">
              <w:rPr>
                <w:rFonts w:eastAsiaTheme="minorEastAsia"/>
                <w:noProof/>
                <w:lang w:val="fr-CH" w:eastAsia="fr-CH"/>
              </w:rPr>
              <w:tab/>
            </w:r>
            <w:r w:rsidR="006A3108" w:rsidRPr="006A3108">
              <w:rPr>
                <w:rStyle w:val="Hyperlink"/>
                <w:noProof/>
                <w:lang w:val="fr-CH"/>
              </w:rPr>
              <w:t>Environnement de développement</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_Toc6382376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4</w:t>
            </w:r>
            <w:r w:rsidR="006A3108" w:rsidRPr="006A3108">
              <w:rPr>
                <w:noProof/>
                <w:webHidden/>
                <w:lang w:val="fr-CH"/>
              </w:rPr>
              <w:fldChar w:fldCharType="end"/>
            </w:r>
          </w:hyperlink>
        </w:p>
        <w:p w14:paraId="66944F67" w14:textId="25DCCF7F" w:rsidR="006A3108" w:rsidRPr="006A3108" w:rsidRDefault="005F356E">
          <w:pPr>
            <w:pStyle w:val="TOC4"/>
            <w:tabs>
              <w:tab w:val="left" w:pos="1540"/>
              <w:tab w:val="right" w:leader="dot" w:pos="9068"/>
            </w:tabs>
            <w:rPr>
              <w:rFonts w:eastAsiaTheme="minorEastAsia"/>
              <w:noProof/>
              <w:lang w:val="fr-CH" w:eastAsia="fr-CH"/>
            </w:rPr>
          </w:pPr>
          <w:hyperlink w:anchor="_Toc6382377" w:history="1">
            <w:r w:rsidR="006A3108" w:rsidRPr="006A3108">
              <w:rPr>
                <w:rStyle w:val="Hyperlink"/>
                <w:noProof/>
                <w:lang w:val="fr-CH"/>
              </w:rPr>
              <w:t>2.2.2.2</w:t>
            </w:r>
            <w:r w:rsidR="006A3108" w:rsidRPr="006A3108">
              <w:rPr>
                <w:rFonts w:eastAsiaTheme="minorEastAsia"/>
                <w:noProof/>
                <w:lang w:val="fr-CH" w:eastAsia="fr-CH"/>
              </w:rPr>
              <w:tab/>
            </w:r>
            <w:r w:rsidR="006A3108" w:rsidRPr="006A3108">
              <w:rPr>
                <w:rStyle w:val="Hyperlink"/>
                <w:noProof/>
                <w:lang w:val="fr-CH"/>
              </w:rPr>
              <w:t>Modèle Conceptuel de donnée</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_Toc6382377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5</w:t>
            </w:r>
            <w:r w:rsidR="006A3108" w:rsidRPr="006A3108">
              <w:rPr>
                <w:noProof/>
                <w:webHidden/>
                <w:lang w:val="fr-CH"/>
              </w:rPr>
              <w:fldChar w:fldCharType="end"/>
            </w:r>
          </w:hyperlink>
        </w:p>
        <w:p w14:paraId="62B71BA6" w14:textId="2D90B191" w:rsidR="006A3108" w:rsidRPr="006A3108" w:rsidRDefault="005F356E">
          <w:pPr>
            <w:pStyle w:val="TOC4"/>
            <w:tabs>
              <w:tab w:val="left" w:pos="1540"/>
              <w:tab w:val="right" w:leader="dot" w:pos="9068"/>
            </w:tabs>
            <w:rPr>
              <w:rFonts w:eastAsiaTheme="minorEastAsia"/>
              <w:noProof/>
              <w:lang w:val="fr-CH" w:eastAsia="fr-CH"/>
            </w:rPr>
          </w:pPr>
          <w:hyperlink w:anchor="_Toc6382378" w:history="1">
            <w:r w:rsidR="006A3108" w:rsidRPr="006A3108">
              <w:rPr>
                <w:rStyle w:val="Hyperlink"/>
                <w:noProof/>
                <w:lang w:val="fr-CH"/>
              </w:rPr>
              <w:t>2.2.2.3</w:t>
            </w:r>
            <w:r w:rsidR="006A3108" w:rsidRPr="006A3108">
              <w:rPr>
                <w:rFonts w:eastAsiaTheme="minorEastAsia"/>
                <w:noProof/>
                <w:lang w:val="fr-CH" w:eastAsia="fr-CH"/>
              </w:rPr>
              <w:tab/>
            </w:r>
            <w:r w:rsidR="006A3108" w:rsidRPr="006A3108">
              <w:rPr>
                <w:rStyle w:val="Hyperlink"/>
                <w:noProof/>
                <w:lang w:val="fr-CH"/>
              </w:rPr>
              <w:t>Modèle logique de donnée</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_Toc6382378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5</w:t>
            </w:r>
            <w:r w:rsidR="006A3108" w:rsidRPr="006A3108">
              <w:rPr>
                <w:noProof/>
                <w:webHidden/>
                <w:lang w:val="fr-CH"/>
              </w:rPr>
              <w:fldChar w:fldCharType="end"/>
            </w:r>
          </w:hyperlink>
        </w:p>
        <w:p w14:paraId="25ACAB76" w14:textId="6D250C16" w:rsidR="006A3108" w:rsidRPr="006A3108" w:rsidRDefault="005F356E">
          <w:pPr>
            <w:pStyle w:val="TOC4"/>
            <w:tabs>
              <w:tab w:val="left" w:pos="1540"/>
              <w:tab w:val="right" w:leader="dot" w:pos="9068"/>
            </w:tabs>
            <w:rPr>
              <w:rFonts w:eastAsiaTheme="minorEastAsia"/>
              <w:noProof/>
              <w:lang w:val="fr-CH" w:eastAsia="fr-CH"/>
            </w:rPr>
          </w:pPr>
          <w:hyperlink w:anchor="_Toc6382379" w:history="1">
            <w:r w:rsidR="006A3108" w:rsidRPr="006A3108">
              <w:rPr>
                <w:rStyle w:val="Hyperlink"/>
                <w:noProof/>
                <w:lang w:val="fr-CH"/>
              </w:rPr>
              <w:t>2.2.2.4</w:t>
            </w:r>
            <w:r w:rsidR="006A3108" w:rsidRPr="006A3108">
              <w:rPr>
                <w:rFonts w:eastAsiaTheme="minorEastAsia"/>
                <w:noProof/>
                <w:lang w:val="fr-CH" w:eastAsia="fr-CH"/>
              </w:rPr>
              <w:tab/>
            </w:r>
            <w:r w:rsidR="006A3108" w:rsidRPr="006A3108">
              <w:rPr>
                <w:rStyle w:val="Hyperlink"/>
                <w:noProof/>
                <w:lang w:val="fr-CH"/>
              </w:rPr>
              <w:t>Conception détaillée</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_Toc6382379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6</w:t>
            </w:r>
            <w:r w:rsidR="006A3108" w:rsidRPr="006A3108">
              <w:rPr>
                <w:noProof/>
                <w:webHidden/>
                <w:lang w:val="fr-CH"/>
              </w:rPr>
              <w:fldChar w:fldCharType="end"/>
            </w:r>
          </w:hyperlink>
        </w:p>
        <w:p w14:paraId="6C3AA6E1" w14:textId="3B8A9C21" w:rsidR="006A3108" w:rsidRPr="006A3108" w:rsidRDefault="005F356E">
          <w:pPr>
            <w:pStyle w:val="TOC3"/>
            <w:tabs>
              <w:tab w:val="left" w:pos="1320"/>
              <w:tab w:val="right" w:leader="dot" w:pos="9068"/>
            </w:tabs>
            <w:rPr>
              <w:rFonts w:eastAsiaTheme="minorEastAsia"/>
              <w:noProof/>
              <w:lang w:val="fr-CH" w:eastAsia="fr-CH"/>
            </w:rPr>
          </w:pPr>
          <w:hyperlink w:anchor="_Toc6382380" w:history="1">
            <w:r w:rsidR="006A3108" w:rsidRPr="006A3108">
              <w:rPr>
                <w:rStyle w:val="Hyperlink"/>
                <w:noProof/>
                <w:lang w:val="fr-CH"/>
              </w:rPr>
              <w:t>2.2.3</w:t>
            </w:r>
            <w:r w:rsidR="006A3108" w:rsidRPr="006A3108">
              <w:rPr>
                <w:rFonts w:eastAsiaTheme="minorEastAsia"/>
                <w:noProof/>
                <w:lang w:val="fr-CH" w:eastAsia="fr-CH"/>
              </w:rPr>
              <w:tab/>
            </w:r>
            <w:r w:rsidR="006A3108" w:rsidRPr="006A3108">
              <w:rPr>
                <w:rStyle w:val="Hyperlink"/>
                <w:noProof/>
                <w:lang w:val="fr-CH"/>
              </w:rPr>
              <w:t>Plan de test</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_Toc6382380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7</w:t>
            </w:r>
            <w:r w:rsidR="006A3108" w:rsidRPr="006A3108">
              <w:rPr>
                <w:noProof/>
                <w:webHidden/>
                <w:lang w:val="fr-CH"/>
              </w:rPr>
              <w:fldChar w:fldCharType="end"/>
            </w:r>
          </w:hyperlink>
        </w:p>
        <w:p w14:paraId="2120FDDA" w14:textId="7B5AAB2D" w:rsidR="006A3108" w:rsidRPr="006A3108" w:rsidRDefault="005F356E">
          <w:pPr>
            <w:pStyle w:val="TOC2"/>
            <w:tabs>
              <w:tab w:val="left" w:pos="880"/>
              <w:tab w:val="right" w:leader="dot" w:pos="9068"/>
            </w:tabs>
            <w:rPr>
              <w:rFonts w:eastAsiaTheme="minorEastAsia"/>
              <w:noProof/>
              <w:lang w:val="fr-CH" w:eastAsia="fr-CH"/>
            </w:rPr>
          </w:pPr>
          <w:hyperlink w:anchor="_Toc6382381" w:history="1">
            <w:r w:rsidR="006A3108" w:rsidRPr="006A3108">
              <w:rPr>
                <w:rStyle w:val="Hyperlink"/>
                <w:noProof/>
                <w:lang w:val="fr-CH"/>
              </w:rPr>
              <w:t>2.3</w:t>
            </w:r>
            <w:r w:rsidR="006A3108" w:rsidRPr="006A3108">
              <w:rPr>
                <w:rFonts w:eastAsiaTheme="minorEastAsia"/>
                <w:noProof/>
                <w:lang w:val="fr-CH" w:eastAsia="fr-CH"/>
              </w:rPr>
              <w:tab/>
            </w:r>
            <w:r w:rsidR="006A3108" w:rsidRPr="006A3108">
              <w:rPr>
                <w:rStyle w:val="Hyperlink"/>
                <w:noProof/>
                <w:lang w:val="fr-CH"/>
              </w:rPr>
              <w:t>Manuel Utilisateur</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_Toc6382381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9</w:t>
            </w:r>
            <w:r w:rsidR="006A3108" w:rsidRPr="006A3108">
              <w:rPr>
                <w:noProof/>
                <w:webHidden/>
                <w:lang w:val="fr-CH"/>
              </w:rPr>
              <w:fldChar w:fldCharType="end"/>
            </w:r>
          </w:hyperlink>
        </w:p>
        <w:p w14:paraId="09B74E45" w14:textId="6CC0FA95" w:rsidR="006A3108" w:rsidRPr="006A3108" w:rsidRDefault="005F356E">
          <w:pPr>
            <w:pStyle w:val="TOC2"/>
            <w:tabs>
              <w:tab w:val="left" w:pos="880"/>
              <w:tab w:val="right" w:leader="dot" w:pos="9068"/>
            </w:tabs>
            <w:rPr>
              <w:rFonts w:eastAsiaTheme="minorEastAsia"/>
              <w:noProof/>
              <w:lang w:val="fr-CH" w:eastAsia="fr-CH"/>
            </w:rPr>
          </w:pPr>
          <w:hyperlink w:anchor="_Toc6382382" w:history="1">
            <w:r w:rsidR="006A3108" w:rsidRPr="006A3108">
              <w:rPr>
                <w:rStyle w:val="Hyperlink"/>
                <w:noProof/>
                <w:lang w:val="fr-CH"/>
              </w:rPr>
              <w:t>2.4</w:t>
            </w:r>
            <w:r w:rsidR="006A3108" w:rsidRPr="006A3108">
              <w:rPr>
                <w:rFonts w:eastAsiaTheme="minorEastAsia"/>
                <w:noProof/>
                <w:lang w:val="fr-CH" w:eastAsia="fr-CH"/>
              </w:rPr>
              <w:tab/>
            </w:r>
            <w:r w:rsidR="006A3108" w:rsidRPr="006A3108">
              <w:rPr>
                <w:rStyle w:val="Hyperlink"/>
                <w:noProof/>
                <w:lang w:val="fr-CH"/>
              </w:rPr>
              <w:t>Code Source</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_Toc6382382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9</w:t>
            </w:r>
            <w:r w:rsidR="006A3108" w:rsidRPr="006A3108">
              <w:rPr>
                <w:noProof/>
                <w:webHidden/>
                <w:lang w:val="fr-CH"/>
              </w:rPr>
              <w:fldChar w:fldCharType="end"/>
            </w:r>
          </w:hyperlink>
        </w:p>
        <w:p w14:paraId="531E725D" w14:textId="0E33ED58" w:rsidR="00BB2001" w:rsidRDefault="00720D86">
          <w:r w:rsidRPr="006A3108">
            <w:rPr>
              <w:b/>
              <w:bCs/>
              <w:noProof/>
              <w:lang w:val="fr-CH"/>
            </w:rPr>
            <w:fldChar w:fldCharType="end"/>
          </w:r>
        </w:p>
      </w:sdtContent>
    </w:sdt>
    <w:p w14:paraId="4E5390B6" w14:textId="51DFD4D0" w:rsidR="00BB2001" w:rsidRDefault="00BB2001">
      <w:pPr>
        <w:spacing w:after="0" w:line="240" w:lineRule="auto"/>
      </w:pPr>
      <w:r>
        <w:br w:type="page"/>
      </w:r>
    </w:p>
    <w:p w14:paraId="12F40B47" w14:textId="5E128DA2" w:rsidR="00AB42D3" w:rsidRPr="00EE6C0A" w:rsidRDefault="00BB2001" w:rsidP="00BB2001">
      <w:pPr>
        <w:pStyle w:val="Heading1"/>
        <w:rPr>
          <w:lang w:val="fr-CH"/>
        </w:rPr>
      </w:pPr>
      <w:bookmarkStart w:id="0" w:name="_Toc6382367"/>
      <w:r w:rsidRPr="00EE6C0A">
        <w:rPr>
          <w:lang w:val="fr-CH"/>
        </w:rPr>
        <w:lastRenderedPageBreak/>
        <w:t>Partie 1</w:t>
      </w:r>
      <w:bookmarkEnd w:id="0"/>
    </w:p>
    <w:p w14:paraId="08D06F0D" w14:textId="3DEA3A88" w:rsidR="00BB2001" w:rsidRPr="00EE6C0A" w:rsidRDefault="00BB2001" w:rsidP="00BB2001">
      <w:pPr>
        <w:pStyle w:val="Heading2"/>
        <w:rPr>
          <w:lang w:val="fr-CH"/>
        </w:rPr>
      </w:pPr>
      <w:bookmarkStart w:id="1" w:name="_Toc6382368"/>
      <w:r w:rsidRPr="00EE6C0A">
        <w:rPr>
          <w:lang w:val="fr-CH"/>
        </w:rPr>
        <w:t>Enoncé</w:t>
      </w:r>
      <w:bookmarkEnd w:id="1"/>
    </w:p>
    <w:p w14:paraId="5DD443F4" w14:textId="28CB96F2" w:rsidR="006E037C" w:rsidRDefault="006E037C" w:rsidP="006E037C">
      <w:pPr>
        <w:rPr>
          <w:lang w:val="fr-CH"/>
        </w:rPr>
      </w:pPr>
      <w:r>
        <w:rPr>
          <w:lang w:val="fr-CH"/>
        </w:rPr>
        <w:t xml:space="preserve">Le sujet du TPI est de développer un serveur API qui permet de manipuler une base de </w:t>
      </w:r>
      <w:r w:rsidR="0008643D">
        <w:rPr>
          <w:lang w:val="fr-CH"/>
        </w:rPr>
        <w:t>données</w:t>
      </w:r>
      <w:r>
        <w:rPr>
          <w:lang w:val="fr-CH"/>
        </w:rPr>
        <w:t xml:space="preserve">. Cette base de </w:t>
      </w:r>
      <w:r w:rsidR="0008643D">
        <w:rPr>
          <w:lang w:val="fr-CH"/>
        </w:rPr>
        <w:t>données est remplie par les contrôleurs SC4200C, leurs numéros de série, les sondes connectées à celui-ci ainsi que leur type de connexion.</w:t>
      </w:r>
    </w:p>
    <w:p w14:paraId="256A9CF4" w14:textId="38FD6F49" w:rsidR="0008643D" w:rsidRDefault="00B46DD2" w:rsidP="006E037C">
      <w:pPr>
        <w:rPr>
          <w:lang w:val="fr-CH"/>
        </w:rPr>
      </w:pPr>
      <w:r>
        <w:rPr>
          <w:lang w:val="fr-CH"/>
        </w:rPr>
        <w:t>Les commandes gérées par le serveur d’API sont :</w:t>
      </w:r>
    </w:p>
    <w:p w14:paraId="6DA31364" w14:textId="381D7301" w:rsidR="00B46DD2" w:rsidRDefault="00B46DD2" w:rsidP="006E037C">
      <w:pPr>
        <w:rPr>
          <w:lang w:val="fr-CH"/>
        </w:rPr>
      </w:pPr>
      <w:r>
        <w:rPr>
          <w:lang w:val="fr-CH"/>
        </w:rPr>
        <w:t>En lecture</w:t>
      </w:r>
    </w:p>
    <w:p w14:paraId="5CD1AC9A" w14:textId="55B08285" w:rsidR="00B46DD2" w:rsidRDefault="00B46DD2" w:rsidP="00B46DD2">
      <w:pPr>
        <w:pStyle w:val="ListParagraph"/>
        <w:numPr>
          <w:ilvl w:val="0"/>
          <w:numId w:val="32"/>
        </w:numPr>
        <w:rPr>
          <w:lang w:val="fr-CH"/>
        </w:rPr>
      </w:pPr>
      <w:r>
        <w:rPr>
          <w:lang w:val="fr-CH"/>
        </w:rPr>
        <w:t>Lire les instruments</w:t>
      </w:r>
    </w:p>
    <w:p w14:paraId="6F8C175C" w14:textId="487B46FA" w:rsidR="00B46DD2" w:rsidRDefault="00B46DD2" w:rsidP="00B46DD2">
      <w:pPr>
        <w:pStyle w:val="ListParagraph"/>
        <w:numPr>
          <w:ilvl w:val="1"/>
          <w:numId w:val="32"/>
        </w:numPr>
        <w:rPr>
          <w:lang w:val="fr-CH"/>
        </w:rPr>
      </w:pPr>
      <w:r>
        <w:rPr>
          <w:lang w:val="fr-CH"/>
        </w:rPr>
        <w:t>Retourne la liste des instruments présents dans la base de données</w:t>
      </w:r>
    </w:p>
    <w:p w14:paraId="3C5EC16F" w14:textId="7A1CEF01" w:rsidR="00B46DD2" w:rsidRDefault="00B46DD2" w:rsidP="00B46DD2">
      <w:pPr>
        <w:pStyle w:val="ListParagraph"/>
        <w:numPr>
          <w:ilvl w:val="0"/>
          <w:numId w:val="32"/>
        </w:numPr>
        <w:rPr>
          <w:lang w:val="fr-CH"/>
        </w:rPr>
      </w:pPr>
      <w:r>
        <w:rPr>
          <w:lang w:val="fr-CH"/>
        </w:rPr>
        <w:t>Lires les instruments, leurs sondes connectés, leur type de connectivité</w:t>
      </w:r>
    </w:p>
    <w:p w14:paraId="0513B3DD" w14:textId="7F106284" w:rsidR="00B46DD2" w:rsidRDefault="00B46DD2" w:rsidP="00B46DD2">
      <w:pPr>
        <w:pStyle w:val="ListParagraph"/>
        <w:numPr>
          <w:ilvl w:val="1"/>
          <w:numId w:val="32"/>
        </w:numPr>
        <w:rPr>
          <w:lang w:val="fr-CH"/>
        </w:rPr>
      </w:pPr>
      <w:r>
        <w:rPr>
          <w:lang w:val="fr-CH"/>
        </w:rPr>
        <w:t>Retourne la liste des instruments et pour chaque instrument les sondes connectées ainsi que leur type de connectivité</w:t>
      </w:r>
    </w:p>
    <w:p w14:paraId="32A0689A" w14:textId="6C946510" w:rsidR="00B46DD2" w:rsidRDefault="00B46DD2" w:rsidP="00B46DD2">
      <w:pPr>
        <w:pStyle w:val="ListParagraph"/>
        <w:numPr>
          <w:ilvl w:val="0"/>
          <w:numId w:val="32"/>
        </w:numPr>
        <w:rPr>
          <w:lang w:val="fr-CH"/>
        </w:rPr>
      </w:pPr>
      <w:r>
        <w:rPr>
          <w:lang w:val="fr-CH"/>
        </w:rPr>
        <w:t>Lire le nombre de sondes connectés par famille</w:t>
      </w:r>
    </w:p>
    <w:p w14:paraId="75D0B0ED" w14:textId="3CD980B6" w:rsidR="00B46DD2" w:rsidRDefault="00B46DD2" w:rsidP="00B46DD2">
      <w:pPr>
        <w:pStyle w:val="ListParagraph"/>
        <w:numPr>
          <w:ilvl w:val="1"/>
          <w:numId w:val="32"/>
        </w:numPr>
        <w:rPr>
          <w:lang w:val="fr-CH"/>
        </w:rPr>
      </w:pPr>
      <w:r>
        <w:rPr>
          <w:lang w:val="fr-CH"/>
        </w:rPr>
        <w:t>Retourne le nombre de sonde connectées par famille</w:t>
      </w:r>
    </w:p>
    <w:p w14:paraId="7F2B941D" w14:textId="6FA8830F" w:rsidR="00B46DD2" w:rsidRDefault="00B46DD2" w:rsidP="00B46DD2">
      <w:pPr>
        <w:rPr>
          <w:lang w:val="fr-CH"/>
        </w:rPr>
      </w:pPr>
      <w:r>
        <w:rPr>
          <w:lang w:val="fr-CH"/>
        </w:rPr>
        <w:t>En Ecriture</w:t>
      </w:r>
    </w:p>
    <w:p w14:paraId="2EB8C618" w14:textId="5BE53EFE" w:rsidR="00B46DD2" w:rsidRDefault="00B46DD2" w:rsidP="00B46DD2">
      <w:pPr>
        <w:pStyle w:val="ListParagraph"/>
        <w:numPr>
          <w:ilvl w:val="0"/>
          <w:numId w:val="34"/>
        </w:numPr>
        <w:rPr>
          <w:lang w:val="fr-CH"/>
        </w:rPr>
      </w:pPr>
      <w:r>
        <w:rPr>
          <w:lang w:val="fr-CH"/>
        </w:rPr>
        <w:t>Ajouter un instrument avec ses sondes connectés et son type de connectivité</w:t>
      </w:r>
    </w:p>
    <w:p w14:paraId="04AE8446" w14:textId="034D59CF" w:rsidR="00B46DD2" w:rsidRDefault="00B46DD2" w:rsidP="00B46DD2">
      <w:pPr>
        <w:pStyle w:val="ListParagraph"/>
        <w:numPr>
          <w:ilvl w:val="1"/>
          <w:numId w:val="34"/>
        </w:numPr>
        <w:rPr>
          <w:lang w:val="fr-CH"/>
        </w:rPr>
      </w:pPr>
      <w:r>
        <w:rPr>
          <w:lang w:val="fr-CH"/>
        </w:rPr>
        <w:t>Ajouter à la base ce nouvelle instrument</w:t>
      </w:r>
    </w:p>
    <w:p w14:paraId="497B19AA" w14:textId="511F2FEF" w:rsidR="00B46DD2" w:rsidRDefault="00B46DD2" w:rsidP="00B46DD2">
      <w:pPr>
        <w:pStyle w:val="ListParagraph"/>
        <w:numPr>
          <w:ilvl w:val="0"/>
          <w:numId w:val="34"/>
        </w:numPr>
        <w:rPr>
          <w:lang w:val="fr-CH"/>
        </w:rPr>
      </w:pPr>
      <w:r>
        <w:rPr>
          <w:lang w:val="fr-CH"/>
        </w:rPr>
        <w:t>Effacer un instrument</w:t>
      </w:r>
    </w:p>
    <w:p w14:paraId="347EBCEA" w14:textId="0FD0F16E" w:rsidR="00B46DD2" w:rsidRDefault="00B46DD2" w:rsidP="00B46DD2">
      <w:pPr>
        <w:pStyle w:val="ListParagraph"/>
        <w:numPr>
          <w:ilvl w:val="1"/>
          <w:numId w:val="34"/>
        </w:numPr>
        <w:rPr>
          <w:lang w:val="fr-CH"/>
        </w:rPr>
      </w:pPr>
      <w:r>
        <w:rPr>
          <w:lang w:val="fr-CH"/>
        </w:rPr>
        <w:t xml:space="preserve">Effacer de la base l’instrument (avec ses sondes et sa connectivité) </w:t>
      </w:r>
    </w:p>
    <w:p w14:paraId="5DCAB5C4" w14:textId="50339706" w:rsidR="00F92423" w:rsidRDefault="00F92423" w:rsidP="00F92423">
      <w:pPr>
        <w:rPr>
          <w:lang w:val="fr-CH"/>
        </w:rPr>
      </w:pPr>
      <w:r>
        <w:rPr>
          <w:lang w:val="fr-CH"/>
        </w:rPr>
        <w:t>Sécurité</w:t>
      </w:r>
    </w:p>
    <w:p w14:paraId="1636CFEF" w14:textId="7D78E7CC" w:rsidR="00F92423" w:rsidRPr="00F92423" w:rsidRDefault="00F92423" w:rsidP="00A2193D">
      <w:pPr>
        <w:pStyle w:val="ListParagraph"/>
        <w:numPr>
          <w:ilvl w:val="0"/>
          <w:numId w:val="36"/>
        </w:numPr>
        <w:rPr>
          <w:lang w:val="fr-CH"/>
        </w:rPr>
      </w:pPr>
      <w:r w:rsidRPr="00F92423">
        <w:rPr>
          <w:lang w:val="fr-CH"/>
        </w:rPr>
        <w:t xml:space="preserve">La gestion de l’accès au serveur est assurée par un système de login/mot de passe selon le standard JSON </w:t>
      </w:r>
      <w:proofErr w:type="spellStart"/>
      <w:r w:rsidRPr="00F92423">
        <w:rPr>
          <w:lang w:val="fr-CH"/>
        </w:rPr>
        <w:t>WebToken</w:t>
      </w:r>
      <w:proofErr w:type="spellEnd"/>
      <w:r w:rsidRPr="00F92423">
        <w:rPr>
          <w:lang w:val="fr-CH"/>
        </w:rPr>
        <w:t xml:space="preserve">. Le module </w:t>
      </w:r>
      <w:proofErr w:type="spellStart"/>
      <w:r w:rsidRPr="00F92423">
        <w:rPr>
          <w:lang w:val="fr-CH"/>
        </w:rPr>
        <w:t>nodejs</w:t>
      </w:r>
      <w:proofErr w:type="spellEnd"/>
      <w:r w:rsidRPr="00F92423">
        <w:rPr>
          <w:lang w:val="fr-CH"/>
        </w:rPr>
        <w:t xml:space="preserve"> « </w:t>
      </w:r>
      <w:proofErr w:type="spellStart"/>
      <w:r w:rsidRPr="00F92423">
        <w:rPr>
          <w:lang w:val="fr-CH"/>
        </w:rPr>
        <w:t>jsonwebtoken</w:t>
      </w:r>
      <w:proofErr w:type="spellEnd"/>
      <w:r>
        <w:rPr>
          <w:lang w:val="fr-CH"/>
        </w:rPr>
        <w:t> » est utilisé et la libraire d’encryptions est « </w:t>
      </w:r>
      <w:proofErr w:type="spellStart"/>
      <w:r>
        <w:rPr>
          <w:lang w:val="fr-CH"/>
        </w:rPr>
        <w:t>bcryptjs</w:t>
      </w:r>
      <w:proofErr w:type="spellEnd"/>
      <w:r>
        <w:rPr>
          <w:lang w:val="fr-CH"/>
        </w:rPr>
        <w:t> ». Le jeton a une durée de validité de 1 heure.</w:t>
      </w:r>
    </w:p>
    <w:p w14:paraId="4E14E216" w14:textId="52393C70" w:rsidR="00E952E3" w:rsidRPr="00E952E3" w:rsidRDefault="00BB2001" w:rsidP="00E952E3">
      <w:pPr>
        <w:pStyle w:val="Heading2"/>
        <w:rPr>
          <w:lang w:val="fr-CH"/>
        </w:rPr>
      </w:pPr>
      <w:bookmarkStart w:id="2" w:name="_Toc6382369"/>
      <w:r w:rsidRPr="00EE6C0A">
        <w:rPr>
          <w:lang w:val="fr-CH"/>
        </w:rPr>
        <w:t>Planning</w:t>
      </w:r>
      <w:bookmarkEnd w:id="2"/>
    </w:p>
    <w:p w14:paraId="75EB59D1" w14:textId="77777777" w:rsidR="005D74F5" w:rsidRPr="005D74F5" w:rsidRDefault="005D74F5" w:rsidP="005D74F5">
      <w:pPr>
        <w:rPr>
          <w:lang w:val="fr-CH"/>
        </w:rPr>
      </w:pPr>
    </w:p>
    <w:p w14:paraId="7DE66B63" w14:textId="475FDFE3" w:rsidR="00BB2001" w:rsidRPr="00EE6C0A" w:rsidRDefault="00BB2001" w:rsidP="00BB2001">
      <w:pPr>
        <w:pStyle w:val="Heading2"/>
        <w:rPr>
          <w:lang w:val="fr-CH"/>
        </w:rPr>
      </w:pPr>
      <w:bookmarkStart w:id="3" w:name="_Toc6382370"/>
      <w:r w:rsidRPr="00EE6C0A">
        <w:rPr>
          <w:lang w:val="fr-CH"/>
        </w:rPr>
        <w:t>Journal de bord</w:t>
      </w:r>
      <w:bookmarkEnd w:id="3"/>
    </w:p>
    <w:p w14:paraId="441CE101" w14:textId="407E388E" w:rsidR="00BB2001" w:rsidRPr="00EE6C0A" w:rsidRDefault="00BB2001" w:rsidP="00BB2001">
      <w:pPr>
        <w:pStyle w:val="Heading1"/>
        <w:rPr>
          <w:lang w:val="fr-CH"/>
        </w:rPr>
      </w:pPr>
      <w:bookmarkStart w:id="4" w:name="_Toc6382371"/>
      <w:r w:rsidRPr="00EE6C0A">
        <w:rPr>
          <w:lang w:val="fr-CH"/>
        </w:rPr>
        <w:t>Partie 2</w:t>
      </w:r>
      <w:bookmarkEnd w:id="4"/>
    </w:p>
    <w:p w14:paraId="454C76A7" w14:textId="373993FB" w:rsidR="00BB2001" w:rsidRPr="00EE6C0A" w:rsidRDefault="007E2C9E" w:rsidP="00BB2001">
      <w:pPr>
        <w:pStyle w:val="Heading2"/>
        <w:rPr>
          <w:lang w:val="fr-CH"/>
        </w:rPr>
      </w:pPr>
      <w:bookmarkStart w:id="5" w:name="_Toc6382372"/>
      <w:r w:rsidRPr="00EE6C0A">
        <w:rPr>
          <w:lang w:val="fr-CH"/>
        </w:rPr>
        <w:t>Résumé</w:t>
      </w:r>
      <w:r w:rsidR="00BB2001" w:rsidRPr="00EE6C0A">
        <w:rPr>
          <w:lang w:val="fr-CH"/>
        </w:rPr>
        <w:t xml:space="preserve"> Rapport TPI</w:t>
      </w:r>
      <w:bookmarkEnd w:id="5"/>
    </w:p>
    <w:p w14:paraId="2516E0F7" w14:textId="32F50927" w:rsidR="00BB2001" w:rsidRPr="00EE6C0A" w:rsidRDefault="00BB2001" w:rsidP="00BB2001">
      <w:pPr>
        <w:pStyle w:val="Heading2"/>
        <w:rPr>
          <w:lang w:val="fr-CH"/>
        </w:rPr>
      </w:pPr>
      <w:bookmarkStart w:id="6" w:name="_Toc6382373"/>
      <w:r w:rsidRPr="00EE6C0A">
        <w:rPr>
          <w:lang w:val="fr-CH"/>
        </w:rPr>
        <w:t>Documentation TPI (manuel technique)</w:t>
      </w:r>
      <w:bookmarkEnd w:id="6"/>
    </w:p>
    <w:p w14:paraId="7D6CE685" w14:textId="2D4FFBDF" w:rsidR="00EE6C0A" w:rsidRPr="00EE6C0A" w:rsidRDefault="00EE6C0A" w:rsidP="00EE6C0A">
      <w:pPr>
        <w:rPr>
          <w:lang w:val="fr-CH"/>
        </w:rPr>
      </w:pPr>
      <w:r w:rsidRPr="00EE6C0A">
        <w:rPr>
          <w:lang w:val="fr-CH"/>
        </w:rPr>
        <w:t>Le modèle de gestion d</w:t>
      </w:r>
      <w:r>
        <w:rPr>
          <w:lang w:val="fr-CH"/>
        </w:rPr>
        <w:t xml:space="preserve">e projet utilisé </w:t>
      </w:r>
      <w:r w:rsidR="00037EB9">
        <w:rPr>
          <w:lang w:val="fr-CH"/>
        </w:rPr>
        <w:t>est</w:t>
      </w:r>
      <w:r>
        <w:rPr>
          <w:lang w:val="fr-CH"/>
        </w:rPr>
        <w:t xml:space="preserve"> le cycle en V.</w:t>
      </w:r>
    </w:p>
    <w:p w14:paraId="17E0B920" w14:textId="1262C2FA" w:rsidR="00EE6C0A" w:rsidRPr="00F7486D" w:rsidRDefault="00EE6C0A" w:rsidP="00EE6C0A">
      <w:pPr>
        <w:pStyle w:val="Heading3"/>
      </w:pPr>
      <w:bookmarkStart w:id="7" w:name="_Toc6382374"/>
      <w:r>
        <w:lastRenderedPageBreak/>
        <w:t>Specifications</w:t>
      </w:r>
      <w:bookmarkEnd w:id="7"/>
    </w:p>
    <w:p w14:paraId="66B3B983" w14:textId="590025B6" w:rsidR="00EE6C0A" w:rsidRDefault="00EE6C0A" w:rsidP="00EE6C0A">
      <w:pPr>
        <w:rPr>
          <w:lang w:val="fr-CH" w:eastAsia="fr-FR"/>
        </w:rPr>
      </w:pPr>
      <w:r>
        <w:rPr>
          <w:lang w:val="fr-CH" w:eastAsia="fr-FR"/>
        </w:rPr>
        <w:t>La base de données aura pour but </w:t>
      </w:r>
      <w:r w:rsidR="00052A36">
        <w:rPr>
          <w:lang w:val="fr-CH" w:eastAsia="fr-FR"/>
        </w:rPr>
        <w:t>de stocker l’ensemble des contrôleurs SC4200C</w:t>
      </w:r>
      <w:r w:rsidR="0078506A">
        <w:rPr>
          <w:lang w:val="fr-CH" w:eastAsia="fr-FR"/>
        </w:rPr>
        <w:t xml:space="preserve"> (numéros de séries)</w:t>
      </w:r>
      <w:r w:rsidR="00052A36">
        <w:rPr>
          <w:lang w:val="fr-CH" w:eastAsia="fr-FR"/>
        </w:rPr>
        <w:t>, leurs sondes connectées, et leur type de connectivité.</w:t>
      </w:r>
    </w:p>
    <w:p w14:paraId="0AA43E2A" w14:textId="619EBFA2" w:rsidR="00052A36" w:rsidRDefault="00052A36" w:rsidP="00EE6C0A">
      <w:pPr>
        <w:rPr>
          <w:lang w:val="fr-CH" w:eastAsia="fr-FR"/>
        </w:rPr>
      </w:pPr>
      <w:r>
        <w:rPr>
          <w:lang w:val="fr-CH" w:eastAsia="fr-FR"/>
        </w:rPr>
        <w:t>Grace à l’API on pourra :</w:t>
      </w:r>
    </w:p>
    <w:p w14:paraId="7E81650E" w14:textId="4DB45ED2" w:rsidR="00052A36" w:rsidRDefault="00052A36" w:rsidP="00052A36">
      <w:pPr>
        <w:pStyle w:val="ListParagraph"/>
        <w:numPr>
          <w:ilvl w:val="0"/>
          <w:numId w:val="36"/>
        </w:numPr>
        <w:rPr>
          <w:lang w:val="fr-CH" w:eastAsia="fr-FR"/>
        </w:rPr>
      </w:pPr>
      <w:r>
        <w:rPr>
          <w:lang w:val="fr-CH" w:eastAsia="fr-FR"/>
        </w:rPr>
        <w:t>Récupérer l’ensemble des contrôleurs</w:t>
      </w:r>
    </w:p>
    <w:p w14:paraId="0AB23FA1" w14:textId="1BA689E3" w:rsidR="00052A36" w:rsidRDefault="00052A36" w:rsidP="00052A36">
      <w:pPr>
        <w:pStyle w:val="ListParagraph"/>
        <w:numPr>
          <w:ilvl w:val="0"/>
          <w:numId w:val="36"/>
        </w:numPr>
        <w:rPr>
          <w:lang w:val="fr-CH" w:eastAsia="fr-FR"/>
        </w:rPr>
      </w:pPr>
      <w:r>
        <w:rPr>
          <w:lang w:val="fr-CH" w:eastAsia="fr-FR"/>
        </w:rPr>
        <w:t>Récupérer l’ensemble des contrôleurs, des sondes, ainsi que leurs types de connectivités</w:t>
      </w:r>
    </w:p>
    <w:p w14:paraId="5F049D02" w14:textId="04EF2A57" w:rsidR="00052A36" w:rsidRDefault="007E2C9E" w:rsidP="00052A36">
      <w:pPr>
        <w:pStyle w:val="ListParagraph"/>
        <w:numPr>
          <w:ilvl w:val="0"/>
          <w:numId w:val="36"/>
        </w:numPr>
        <w:rPr>
          <w:lang w:val="fr-CH" w:eastAsia="fr-FR"/>
        </w:rPr>
      </w:pPr>
      <w:r>
        <w:rPr>
          <w:lang w:val="fr-CH" w:eastAsia="fr-FR"/>
        </w:rPr>
        <w:t>Récupérer</w:t>
      </w:r>
      <w:r w:rsidR="00052A36">
        <w:rPr>
          <w:lang w:val="fr-CH" w:eastAsia="fr-FR"/>
        </w:rPr>
        <w:t xml:space="preserve"> le nombre de sondes connectés par famille</w:t>
      </w:r>
    </w:p>
    <w:p w14:paraId="03B03EBD" w14:textId="61E911BF" w:rsidR="00052A36" w:rsidRDefault="00052A36" w:rsidP="00052A36">
      <w:pPr>
        <w:pStyle w:val="ListParagraph"/>
        <w:numPr>
          <w:ilvl w:val="0"/>
          <w:numId w:val="36"/>
        </w:numPr>
        <w:rPr>
          <w:lang w:val="fr-CH" w:eastAsia="fr-FR"/>
        </w:rPr>
      </w:pPr>
      <w:r>
        <w:rPr>
          <w:lang w:val="fr-CH" w:eastAsia="fr-FR"/>
        </w:rPr>
        <w:t>Ajouter un instrument avec ses sondes connectés et sa connectivité</w:t>
      </w:r>
    </w:p>
    <w:p w14:paraId="455AC95E" w14:textId="2B6B565C" w:rsidR="007E2C9E" w:rsidRDefault="007E2C9E" w:rsidP="00052A36">
      <w:pPr>
        <w:pStyle w:val="ListParagraph"/>
        <w:numPr>
          <w:ilvl w:val="0"/>
          <w:numId w:val="36"/>
        </w:numPr>
        <w:rPr>
          <w:lang w:val="fr-CH" w:eastAsia="fr-FR"/>
        </w:rPr>
      </w:pPr>
      <w:r>
        <w:rPr>
          <w:lang w:val="fr-CH" w:eastAsia="fr-FR"/>
        </w:rPr>
        <w:t>Effacer un instrument de la base de données</w:t>
      </w:r>
    </w:p>
    <w:p w14:paraId="4FDCDDBD" w14:textId="5947B705" w:rsidR="00704FF8" w:rsidRPr="00052A36" w:rsidRDefault="00704FF8" w:rsidP="00052A36">
      <w:pPr>
        <w:pStyle w:val="ListParagraph"/>
        <w:numPr>
          <w:ilvl w:val="0"/>
          <w:numId w:val="36"/>
        </w:numPr>
        <w:rPr>
          <w:lang w:val="fr-CH" w:eastAsia="fr-FR"/>
        </w:rPr>
      </w:pPr>
      <w:r>
        <w:rPr>
          <w:lang w:val="fr-CH" w:eastAsia="fr-FR"/>
        </w:rPr>
        <w:t>Se connecter</w:t>
      </w:r>
    </w:p>
    <w:p w14:paraId="66FFF48E" w14:textId="1F87D0A7" w:rsidR="00E93034" w:rsidRDefault="00E93034" w:rsidP="00E93034">
      <w:pPr>
        <w:pStyle w:val="Heading3"/>
        <w:rPr>
          <w:lang w:val="fr-CH"/>
        </w:rPr>
      </w:pPr>
      <w:bookmarkStart w:id="8" w:name="_Toc6382375"/>
      <w:r>
        <w:rPr>
          <w:lang w:val="fr-CH"/>
        </w:rPr>
        <w:t>Conception</w:t>
      </w:r>
      <w:bookmarkEnd w:id="8"/>
    </w:p>
    <w:p w14:paraId="219E2AD0" w14:textId="4BDD247C" w:rsidR="00040A6A" w:rsidRDefault="00E93034" w:rsidP="00E93034">
      <w:pPr>
        <w:rPr>
          <w:lang w:val="fr-CH"/>
        </w:rPr>
      </w:pPr>
      <w:r>
        <w:rPr>
          <w:lang w:val="fr-CH"/>
        </w:rPr>
        <w:t xml:space="preserve">Cet API sera développé en Javascript ainsi que du SQL pour les interactions avec la base de données. </w:t>
      </w:r>
    </w:p>
    <w:p w14:paraId="7DCD885A" w14:textId="5D695354" w:rsidR="00040A6A" w:rsidRDefault="00040A6A" w:rsidP="00040A6A">
      <w:pPr>
        <w:pStyle w:val="Heading4"/>
        <w:rPr>
          <w:lang w:val="fr-CH"/>
        </w:rPr>
      </w:pPr>
      <w:bookmarkStart w:id="9" w:name="_Toc6382376"/>
      <w:r>
        <w:rPr>
          <w:lang w:val="fr-CH"/>
        </w:rPr>
        <w:t>Environnement de développement</w:t>
      </w:r>
      <w:bookmarkEnd w:id="9"/>
    </w:p>
    <w:p w14:paraId="6DD223F0" w14:textId="0603AD9F" w:rsidR="007E2C9E" w:rsidRDefault="00040A6A" w:rsidP="00E93034">
      <w:pPr>
        <w:rPr>
          <w:lang w:val="fr-CH"/>
        </w:rPr>
      </w:pPr>
      <w:r>
        <w:rPr>
          <w:lang w:val="fr-CH"/>
        </w:rPr>
        <w:t xml:space="preserve">Le logiciel utilisé pour développer est Visual studio Code. L’archivage du code </w:t>
      </w:r>
      <w:r w:rsidR="00037EB9">
        <w:rPr>
          <w:lang w:val="fr-CH"/>
        </w:rPr>
        <w:t>est</w:t>
      </w:r>
      <w:r>
        <w:rPr>
          <w:lang w:val="fr-CH"/>
        </w:rPr>
        <w:t xml:space="preserve"> </w:t>
      </w:r>
      <w:r w:rsidR="00037EB9">
        <w:rPr>
          <w:lang w:val="fr-CH"/>
        </w:rPr>
        <w:t>fait</w:t>
      </w:r>
      <w:r>
        <w:rPr>
          <w:lang w:val="fr-CH"/>
        </w:rPr>
        <w:t xml:space="preserve"> avec git à l’adresse suivante « </w:t>
      </w:r>
      <w:hyperlink r:id="rId11" w:history="1">
        <w:r w:rsidRPr="00147913">
          <w:rPr>
            <w:rStyle w:val="Hyperlink"/>
            <w:lang w:val="fr-CH"/>
          </w:rPr>
          <w:t xml:space="preserve">http://stash.hach.ewqg.com/users/lsaccone/repos/tpi-luca/browse </w:t>
        </w:r>
      </w:hyperlink>
      <w:r>
        <w:rPr>
          <w:lang w:val="fr-CH"/>
        </w:rPr>
        <w:t> ».</w:t>
      </w:r>
    </w:p>
    <w:p w14:paraId="385C6664" w14:textId="636831A6" w:rsidR="00E93034" w:rsidRDefault="00E93034" w:rsidP="00E93034">
      <w:pPr>
        <w:rPr>
          <w:lang w:val="fr-CH"/>
        </w:rPr>
      </w:pPr>
      <w:r>
        <w:rPr>
          <w:lang w:val="fr-CH"/>
        </w:rPr>
        <w:t>Les paquets NPM utilisé</w:t>
      </w:r>
      <w:r w:rsidR="00037EB9">
        <w:rPr>
          <w:lang w:val="fr-CH"/>
        </w:rPr>
        <w:t>s</w:t>
      </w:r>
      <w:r>
        <w:rPr>
          <w:lang w:val="fr-CH"/>
        </w:rPr>
        <w:t xml:space="preserve"> sont :</w:t>
      </w:r>
    </w:p>
    <w:p w14:paraId="320FEAC0" w14:textId="066D828D" w:rsidR="00E93034" w:rsidRDefault="00E93034" w:rsidP="00E93034">
      <w:pPr>
        <w:pStyle w:val="ListParagraph"/>
        <w:numPr>
          <w:ilvl w:val="0"/>
          <w:numId w:val="38"/>
        </w:numPr>
        <w:rPr>
          <w:lang w:val="fr-CH"/>
        </w:rPr>
      </w:pPr>
      <w:r>
        <w:rPr>
          <w:lang w:val="fr-CH"/>
        </w:rPr>
        <w:t>Babel</w:t>
      </w:r>
      <w:r w:rsidR="00F7486D">
        <w:rPr>
          <w:lang w:val="fr-CH"/>
        </w:rPr>
        <w:t> :</w:t>
      </w:r>
      <w:r w:rsidR="007E2C9E">
        <w:rPr>
          <w:lang w:val="fr-CH"/>
        </w:rPr>
        <w:t xml:space="preserve"> outil </w:t>
      </w:r>
      <w:r w:rsidR="00445223">
        <w:rPr>
          <w:lang w:val="fr-CH"/>
        </w:rPr>
        <w:t>aidant les développeurs à écrire du code dans la dernière version de Javascript</w:t>
      </w:r>
    </w:p>
    <w:p w14:paraId="18A8434B" w14:textId="123C54DB" w:rsidR="00F7486D" w:rsidRDefault="00F7486D" w:rsidP="00E93034">
      <w:pPr>
        <w:pStyle w:val="ListParagraph"/>
        <w:numPr>
          <w:ilvl w:val="0"/>
          <w:numId w:val="38"/>
        </w:numPr>
        <w:rPr>
          <w:lang w:val="fr-CH"/>
        </w:rPr>
      </w:pPr>
      <w:r>
        <w:rPr>
          <w:lang w:val="fr-CH"/>
        </w:rPr>
        <w:t>Cross-</w:t>
      </w:r>
      <w:proofErr w:type="spellStart"/>
      <w:r>
        <w:rPr>
          <w:lang w:val="fr-CH"/>
        </w:rPr>
        <w:t>env</w:t>
      </w:r>
      <w:proofErr w:type="spellEnd"/>
      <w:r>
        <w:rPr>
          <w:lang w:val="fr-CH"/>
        </w:rPr>
        <w:t> : utilise les variables d’environnements à travers la plateforme</w:t>
      </w:r>
    </w:p>
    <w:p w14:paraId="7BE05446" w14:textId="50605C34" w:rsidR="00F7486D" w:rsidRDefault="00F7486D" w:rsidP="00E93034">
      <w:pPr>
        <w:pStyle w:val="ListParagraph"/>
        <w:numPr>
          <w:ilvl w:val="0"/>
          <w:numId w:val="38"/>
        </w:numPr>
        <w:rPr>
          <w:lang w:val="fr-CH"/>
        </w:rPr>
      </w:pPr>
      <w:proofErr w:type="spellStart"/>
      <w:r>
        <w:rPr>
          <w:lang w:val="fr-CH"/>
        </w:rPr>
        <w:t>Eslint</w:t>
      </w:r>
      <w:proofErr w:type="spellEnd"/>
      <w:r w:rsidR="007E2C9E">
        <w:rPr>
          <w:lang w:val="fr-CH"/>
        </w:rPr>
        <w:t xml:space="preserve"> et ces plugins</w:t>
      </w:r>
      <w:r>
        <w:rPr>
          <w:lang w:val="fr-CH"/>
        </w:rPr>
        <w:t> : outil d’analyse statique du code source</w:t>
      </w:r>
    </w:p>
    <w:p w14:paraId="2E97B55A" w14:textId="2D92B173" w:rsidR="00F7486D" w:rsidRDefault="00F7486D" w:rsidP="00E93034">
      <w:pPr>
        <w:pStyle w:val="ListParagraph"/>
        <w:numPr>
          <w:ilvl w:val="0"/>
          <w:numId w:val="38"/>
        </w:numPr>
        <w:rPr>
          <w:lang w:val="fr-CH"/>
        </w:rPr>
      </w:pPr>
      <w:proofErr w:type="spellStart"/>
      <w:r>
        <w:rPr>
          <w:lang w:val="fr-CH"/>
        </w:rPr>
        <w:t>Jsdoc</w:t>
      </w:r>
      <w:proofErr w:type="spellEnd"/>
      <w:r>
        <w:rPr>
          <w:lang w:val="fr-CH"/>
        </w:rPr>
        <w:t> : outil générant la documentation du code source à partir des commentaires</w:t>
      </w:r>
    </w:p>
    <w:p w14:paraId="6FAE5042" w14:textId="15AE1292" w:rsidR="00F7486D" w:rsidRDefault="00F7486D" w:rsidP="00E93034">
      <w:pPr>
        <w:pStyle w:val="ListParagraph"/>
        <w:numPr>
          <w:ilvl w:val="0"/>
          <w:numId w:val="38"/>
        </w:numPr>
        <w:rPr>
          <w:lang w:val="fr-CH"/>
        </w:rPr>
      </w:pPr>
      <w:proofErr w:type="spellStart"/>
      <w:r>
        <w:rPr>
          <w:lang w:val="fr-CH"/>
        </w:rPr>
        <w:t>Minami</w:t>
      </w:r>
      <w:proofErr w:type="spellEnd"/>
      <w:r>
        <w:rPr>
          <w:lang w:val="fr-CH"/>
        </w:rPr>
        <w:t xml:space="preserve"> : </w:t>
      </w:r>
      <w:proofErr w:type="spellStart"/>
      <w:r>
        <w:rPr>
          <w:lang w:val="fr-CH"/>
        </w:rPr>
        <w:t>Theme</w:t>
      </w:r>
      <w:proofErr w:type="spellEnd"/>
      <w:r>
        <w:rPr>
          <w:lang w:val="fr-CH"/>
        </w:rPr>
        <w:t xml:space="preserve"> pour la documentation du code source</w:t>
      </w:r>
    </w:p>
    <w:p w14:paraId="520B26FB" w14:textId="08F43A6B" w:rsidR="00F7486D" w:rsidRDefault="00F7486D" w:rsidP="00E93034">
      <w:pPr>
        <w:pStyle w:val="ListParagraph"/>
        <w:numPr>
          <w:ilvl w:val="0"/>
          <w:numId w:val="38"/>
        </w:numPr>
        <w:rPr>
          <w:lang w:val="fr-CH"/>
        </w:rPr>
      </w:pPr>
      <w:proofErr w:type="spellStart"/>
      <w:r>
        <w:rPr>
          <w:lang w:val="fr-CH"/>
        </w:rPr>
        <w:t>Swagger-jsdoc</w:t>
      </w:r>
      <w:proofErr w:type="spellEnd"/>
      <w:r>
        <w:rPr>
          <w:lang w:val="fr-CH"/>
        </w:rPr>
        <w:t> : outil générant la documentation de l’API</w:t>
      </w:r>
    </w:p>
    <w:p w14:paraId="1C71CB81" w14:textId="7BBE1583" w:rsidR="00F7486D" w:rsidRDefault="00F7486D" w:rsidP="00E93034">
      <w:pPr>
        <w:pStyle w:val="ListParagraph"/>
        <w:numPr>
          <w:ilvl w:val="0"/>
          <w:numId w:val="38"/>
        </w:numPr>
        <w:rPr>
          <w:lang w:val="fr-CH"/>
        </w:rPr>
      </w:pPr>
      <w:r w:rsidRPr="00F7486D">
        <w:rPr>
          <w:lang w:val="fr-CH"/>
        </w:rPr>
        <w:t>Ibm-</w:t>
      </w:r>
      <w:proofErr w:type="spellStart"/>
      <w:r w:rsidRPr="00F7486D">
        <w:rPr>
          <w:lang w:val="fr-CH"/>
        </w:rPr>
        <w:t>openapi</w:t>
      </w:r>
      <w:proofErr w:type="spellEnd"/>
      <w:r w:rsidRPr="00F7486D">
        <w:rPr>
          <w:lang w:val="fr-CH"/>
        </w:rPr>
        <w:t>-</w:t>
      </w:r>
      <w:proofErr w:type="spellStart"/>
      <w:r w:rsidRPr="00F7486D">
        <w:rPr>
          <w:lang w:val="fr-CH"/>
        </w:rPr>
        <w:t>validator</w:t>
      </w:r>
      <w:proofErr w:type="spellEnd"/>
      <w:r w:rsidRPr="00F7486D">
        <w:rPr>
          <w:lang w:val="fr-CH"/>
        </w:rPr>
        <w:t> : outil validant la docu</w:t>
      </w:r>
      <w:r>
        <w:rPr>
          <w:lang w:val="fr-CH"/>
        </w:rPr>
        <w:t>mentation de l’API</w:t>
      </w:r>
    </w:p>
    <w:p w14:paraId="464C3AED" w14:textId="0BFAEE2A" w:rsidR="00F7486D" w:rsidRDefault="00F7486D" w:rsidP="00E93034">
      <w:pPr>
        <w:pStyle w:val="ListParagraph"/>
        <w:numPr>
          <w:ilvl w:val="0"/>
          <w:numId w:val="38"/>
        </w:numPr>
        <w:rPr>
          <w:lang w:val="fr-CH"/>
        </w:rPr>
      </w:pPr>
      <w:proofErr w:type="spellStart"/>
      <w:r>
        <w:rPr>
          <w:lang w:val="fr-CH"/>
        </w:rPr>
        <w:t>Nodemon</w:t>
      </w:r>
      <w:proofErr w:type="spellEnd"/>
      <w:r>
        <w:rPr>
          <w:lang w:val="fr-CH"/>
        </w:rPr>
        <w:t> :</w:t>
      </w:r>
      <w:r w:rsidR="00445223">
        <w:rPr>
          <w:lang w:val="fr-CH"/>
        </w:rPr>
        <w:t xml:space="preserve"> outil relançant automatiquement l’application quand le code source est modifié. Cela facilite le développement</w:t>
      </w:r>
    </w:p>
    <w:p w14:paraId="64FC4E75" w14:textId="433B8F12" w:rsidR="007E2C9E" w:rsidRDefault="007E2C9E" w:rsidP="00E93034">
      <w:pPr>
        <w:pStyle w:val="ListParagraph"/>
        <w:numPr>
          <w:ilvl w:val="0"/>
          <w:numId w:val="38"/>
        </w:numPr>
        <w:rPr>
          <w:lang w:val="fr-CH"/>
        </w:rPr>
      </w:pPr>
      <w:r w:rsidRPr="00445223">
        <w:rPr>
          <w:lang w:val="fr-CH"/>
        </w:rPr>
        <w:t>Koa.js :</w:t>
      </w:r>
      <w:r w:rsidR="00445223" w:rsidRPr="00445223">
        <w:rPr>
          <w:lang w:val="fr-CH"/>
        </w:rPr>
        <w:t xml:space="preserve"> Middleware utilisant </w:t>
      </w:r>
      <w:r w:rsidR="00445223">
        <w:rPr>
          <w:lang w:val="fr-CH"/>
        </w:rPr>
        <w:t>l</w:t>
      </w:r>
      <w:r w:rsidR="00445223" w:rsidRPr="00445223">
        <w:rPr>
          <w:lang w:val="fr-CH"/>
        </w:rPr>
        <w:t>es</w:t>
      </w:r>
      <w:r w:rsidR="00445223">
        <w:rPr>
          <w:lang w:val="fr-CH"/>
        </w:rPr>
        <w:t xml:space="preserve"> </w:t>
      </w:r>
      <w:r w:rsidR="00445223" w:rsidRPr="00445223">
        <w:rPr>
          <w:lang w:val="fr-CH"/>
        </w:rPr>
        <w:t xml:space="preserve">fonctions asynchrones </w:t>
      </w:r>
      <w:proofErr w:type="spellStart"/>
      <w:r w:rsidR="00445223" w:rsidRPr="00445223">
        <w:rPr>
          <w:lang w:val="fr-CH"/>
        </w:rPr>
        <w:t>ECMAScr</w:t>
      </w:r>
      <w:r w:rsidR="00445223">
        <w:rPr>
          <w:lang w:val="fr-CH"/>
        </w:rPr>
        <w:t>ipt</w:t>
      </w:r>
      <w:proofErr w:type="spellEnd"/>
      <w:r w:rsidR="00445223">
        <w:rPr>
          <w:lang w:val="fr-CH"/>
        </w:rPr>
        <w:t xml:space="preserve"> 2017</w:t>
      </w:r>
    </w:p>
    <w:p w14:paraId="5EEC7855" w14:textId="6BB34E3D" w:rsidR="00445223" w:rsidRDefault="00445223" w:rsidP="00E93034">
      <w:pPr>
        <w:pStyle w:val="ListParagraph"/>
        <w:numPr>
          <w:ilvl w:val="0"/>
          <w:numId w:val="38"/>
        </w:numPr>
        <w:rPr>
          <w:lang w:val="fr-CH"/>
        </w:rPr>
      </w:pPr>
      <w:r w:rsidRPr="00040A6A">
        <w:rPr>
          <w:lang w:val="fr-CH"/>
        </w:rPr>
        <w:t>JSON</w:t>
      </w:r>
      <w:r w:rsidR="006A3108">
        <w:rPr>
          <w:lang w:val="fr-CH"/>
        </w:rPr>
        <w:t>-</w:t>
      </w:r>
      <w:r w:rsidRPr="00040A6A">
        <w:rPr>
          <w:lang w:val="fr-CH"/>
        </w:rPr>
        <w:t>web</w:t>
      </w:r>
      <w:r w:rsidR="006A3108">
        <w:rPr>
          <w:lang w:val="fr-CH"/>
        </w:rPr>
        <w:t>-</w:t>
      </w:r>
      <w:proofErr w:type="spellStart"/>
      <w:r w:rsidRPr="00040A6A">
        <w:rPr>
          <w:lang w:val="fr-CH"/>
        </w:rPr>
        <w:t>token</w:t>
      </w:r>
      <w:proofErr w:type="spellEnd"/>
      <w:r w:rsidRPr="00040A6A">
        <w:rPr>
          <w:lang w:val="fr-CH"/>
        </w:rPr>
        <w:t> :</w:t>
      </w:r>
      <w:r w:rsidR="00040A6A" w:rsidRPr="00040A6A">
        <w:rPr>
          <w:lang w:val="fr-CH"/>
        </w:rPr>
        <w:t xml:space="preserve"> outil permettan</w:t>
      </w:r>
      <w:r w:rsidR="00040A6A">
        <w:rPr>
          <w:lang w:val="fr-CH"/>
        </w:rPr>
        <w:t>t l’échange sécurisé de jeton entre plusieurs parties</w:t>
      </w:r>
    </w:p>
    <w:p w14:paraId="0B2BABE9" w14:textId="6DFACA8A" w:rsidR="00040A6A" w:rsidRDefault="00040A6A" w:rsidP="00E93034">
      <w:pPr>
        <w:pStyle w:val="ListParagraph"/>
        <w:numPr>
          <w:ilvl w:val="0"/>
          <w:numId w:val="38"/>
        </w:numPr>
        <w:rPr>
          <w:lang w:val="fr-CH"/>
        </w:rPr>
      </w:pPr>
      <w:r>
        <w:rPr>
          <w:lang w:val="fr-CH"/>
        </w:rPr>
        <w:t xml:space="preserve">Bcrypt.js : librairie </w:t>
      </w:r>
      <w:proofErr w:type="spellStart"/>
      <w:r>
        <w:rPr>
          <w:lang w:val="fr-CH"/>
        </w:rPr>
        <w:t>hashant</w:t>
      </w:r>
      <w:proofErr w:type="spellEnd"/>
      <w:r>
        <w:rPr>
          <w:lang w:val="fr-CH"/>
        </w:rPr>
        <w:t xml:space="preserve"> et comparant des mots de passes dans node.js</w:t>
      </w:r>
    </w:p>
    <w:p w14:paraId="49390DDD" w14:textId="42B17E64" w:rsidR="00E1176A" w:rsidRDefault="00E1176A" w:rsidP="00E93034">
      <w:pPr>
        <w:pStyle w:val="ListParagraph"/>
        <w:numPr>
          <w:ilvl w:val="0"/>
          <w:numId w:val="38"/>
        </w:numPr>
        <w:rPr>
          <w:lang w:val="fr-CH"/>
        </w:rPr>
      </w:pPr>
      <w:proofErr w:type="spellStart"/>
      <w:r>
        <w:rPr>
          <w:lang w:val="fr-CH"/>
        </w:rPr>
        <w:t>Mysql</w:t>
      </w:r>
      <w:proofErr w:type="spellEnd"/>
      <w:r>
        <w:rPr>
          <w:lang w:val="fr-CH"/>
        </w:rPr>
        <w:t xml:space="preserve"> : node.js module pour écrire les requêtes </w:t>
      </w:r>
      <w:proofErr w:type="spellStart"/>
      <w:r>
        <w:rPr>
          <w:lang w:val="fr-CH"/>
        </w:rPr>
        <w:t>sql</w:t>
      </w:r>
      <w:proofErr w:type="spellEnd"/>
    </w:p>
    <w:p w14:paraId="36E70271" w14:textId="798AACE1" w:rsidR="003B6659" w:rsidRPr="003B6659" w:rsidRDefault="00040A6A" w:rsidP="003B6659">
      <w:pPr>
        <w:pStyle w:val="Heading4"/>
        <w:rPr>
          <w:lang w:val="fr-CH"/>
        </w:rPr>
      </w:pPr>
      <w:bookmarkStart w:id="10" w:name="_Toc6382377"/>
      <w:r>
        <w:rPr>
          <w:lang w:val="fr-CH"/>
        </w:rPr>
        <w:lastRenderedPageBreak/>
        <w:t>Modèle Conceptuel de donnée</w:t>
      </w:r>
      <w:bookmarkEnd w:id="10"/>
    </w:p>
    <w:p w14:paraId="36A35349" w14:textId="788FC431" w:rsidR="00155695" w:rsidRDefault="00E75D37" w:rsidP="00040A6A">
      <w:pPr>
        <w:rPr>
          <w:lang w:val="fr-CH"/>
        </w:rPr>
      </w:pPr>
      <w:r>
        <w:rPr>
          <w:noProof/>
          <w:lang w:val="fr-CH"/>
        </w:rPr>
        <w:drawing>
          <wp:inline distT="0" distB="0" distL="0" distR="0" wp14:anchorId="51BA94DA" wp14:editId="15BC1CD6">
            <wp:extent cx="5764530" cy="335407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cd.png"/>
                    <pic:cNvPicPr/>
                  </pic:nvPicPr>
                  <pic:blipFill>
                    <a:blip r:embed="rId12"/>
                    <a:stretch>
                      <a:fillRect/>
                    </a:stretch>
                  </pic:blipFill>
                  <pic:spPr>
                    <a:xfrm>
                      <a:off x="0" y="0"/>
                      <a:ext cx="5764530" cy="3354070"/>
                    </a:xfrm>
                    <a:prstGeom prst="rect">
                      <a:avLst/>
                    </a:prstGeom>
                  </pic:spPr>
                </pic:pic>
              </a:graphicData>
            </a:graphic>
          </wp:inline>
        </w:drawing>
      </w:r>
    </w:p>
    <w:p w14:paraId="62A79713" w14:textId="7D725858" w:rsidR="00040A6A" w:rsidRDefault="00040A6A" w:rsidP="00040A6A">
      <w:pPr>
        <w:pStyle w:val="Heading4"/>
        <w:rPr>
          <w:lang w:val="fr-CH"/>
        </w:rPr>
      </w:pPr>
      <w:bookmarkStart w:id="11" w:name="_Toc6382378"/>
      <w:r>
        <w:rPr>
          <w:lang w:val="fr-CH"/>
        </w:rPr>
        <w:t>Modèle logique de donnée</w:t>
      </w:r>
      <w:bookmarkEnd w:id="11"/>
    </w:p>
    <w:p w14:paraId="6F43F155" w14:textId="3BE8A71D" w:rsidR="00720D86" w:rsidRDefault="00E75D37" w:rsidP="00720D86">
      <w:pPr>
        <w:rPr>
          <w:lang w:val="fr-CH"/>
        </w:rPr>
      </w:pPr>
      <w:r>
        <w:rPr>
          <w:noProof/>
          <w:lang w:val="fr-CH"/>
        </w:rPr>
        <w:drawing>
          <wp:inline distT="0" distB="0" distL="0" distR="0" wp14:anchorId="675FD92D" wp14:editId="007A8D6A">
            <wp:extent cx="5764530" cy="3594735"/>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ld.png"/>
                    <pic:cNvPicPr/>
                  </pic:nvPicPr>
                  <pic:blipFill>
                    <a:blip r:embed="rId13"/>
                    <a:stretch>
                      <a:fillRect/>
                    </a:stretch>
                  </pic:blipFill>
                  <pic:spPr>
                    <a:xfrm>
                      <a:off x="0" y="0"/>
                      <a:ext cx="5764530" cy="3594735"/>
                    </a:xfrm>
                    <a:prstGeom prst="rect">
                      <a:avLst/>
                    </a:prstGeom>
                  </pic:spPr>
                </pic:pic>
              </a:graphicData>
            </a:graphic>
          </wp:inline>
        </w:drawing>
      </w:r>
    </w:p>
    <w:p w14:paraId="5BD2FA64" w14:textId="2D1725FC" w:rsidR="00934C2B" w:rsidRPr="00B51263" w:rsidRDefault="00934C2B" w:rsidP="00720D86">
      <w:r w:rsidRPr="00B51263">
        <w:lastRenderedPageBreak/>
        <w:t>Controller (</w:t>
      </w:r>
      <w:r w:rsidRPr="00B51263">
        <w:rPr>
          <w:u w:val="single"/>
        </w:rPr>
        <w:t>idController</w:t>
      </w:r>
      <w:r w:rsidRPr="00B51263">
        <w:t>, serialNumber, #idConnectivity)</w:t>
      </w:r>
      <w:r w:rsidR="00B51263" w:rsidRPr="00B51263">
        <w:t>;</w:t>
      </w:r>
    </w:p>
    <w:p w14:paraId="26BFF385" w14:textId="73EA5DA9" w:rsidR="00934C2B" w:rsidRDefault="00934C2B" w:rsidP="00720D86">
      <w:r w:rsidRPr="00934C2B">
        <w:t>Connectivity (</w:t>
      </w:r>
      <w:r w:rsidRPr="00934C2B">
        <w:rPr>
          <w:u w:val="single"/>
        </w:rPr>
        <w:t>idConnectivity</w:t>
      </w:r>
      <w:r w:rsidRPr="00934C2B">
        <w:t xml:space="preserve">, </w:t>
      </w:r>
      <w:r w:rsidR="00E75D37">
        <w:t>connectivityName</w:t>
      </w:r>
      <w:r>
        <w:t>)</w:t>
      </w:r>
      <w:r w:rsidR="00B51263">
        <w:t>;</w:t>
      </w:r>
    </w:p>
    <w:p w14:paraId="1C7A15CC" w14:textId="3DA2D69F" w:rsidR="00934C2B" w:rsidRDefault="00934C2B" w:rsidP="00720D86">
      <w:r>
        <w:t>Probe (</w:t>
      </w:r>
      <w:r w:rsidRPr="00934C2B">
        <w:rPr>
          <w:u w:val="single"/>
        </w:rPr>
        <w:t>idProbe</w:t>
      </w:r>
      <w:r>
        <w:t>, probeName)</w:t>
      </w:r>
      <w:r w:rsidR="00B51263">
        <w:t>;</w:t>
      </w:r>
    </w:p>
    <w:p w14:paraId="48CDBD6D" w14:textId="2B105845" w:rsidR="00934C2B" w:rsidRPr="00934C2B" w:rsidRDefault="00934C2B" w:rsidP="00720D86">
      <w:r>
        <w:t>Use (</w:t>
      </w:r>
      <w:r w:rsidRPr="00934C2B">
        <w:rPr>
          <w:u w:val="single"/>
        </w:rPr>
        <w:t>#idController, #idProbe</w:t>
      </w:r>
      <w:r>
        <w:t>)</w:t>
      </w:r>
      <w:r w:rsidR="00B51263">
        <w:t>;</w:t>
      </w:r>
    </w:p>
    <w:p w14:paraId="6174A0D1" w14:textId="4CB0ED73" w:rsidR="00720D86" w:rsidRDefault="00720D86" w:rsidP="00720D86">
      <w:pPr>
        <w:pStyle w:val="Heading4"/>
        <w:rPr>
          <w:lang w:val="fr-CH"/>
        </w:rPr>
      </w:pPr>
      <w:bookmarkStart w:id="12" w:name="_Toc6382379"/>
      <w:r>
        <w:rPr>
          <w:lang w:val="fr-CH"/>
        </w:rPr>
        <w:t>Conception détaillée</w:t>
      </w:r>
      <w:bookmarkEnd w:id="12"/>
    </w:p>
    <w:p w14:paraId="5DBC21DA" w14:textId="28BAF1DF" w:rsidR="00815684" w:rsidRDefault="00155695" w:rsidP="00815684">
      <w:pPr>
        <w:rPr>
          <w:lang w:val="fr-CH"/>
        </w:rPr>
      </w:pPr>
      <w:r>
        <w:rPr>
          <w:lang w:val="fr-CH"/>
        </w:rPr>
        <w:t>Une connexion sera faite pour pouvoir faire des requêtes sur les routes cette connexion sera valide pendant une heure. Sur les routes, l’utilisateur fait des requêtes HTTP pour récupérer les données. Ces requêtes créent une interaction avec le serveur SQL qui renverra les données.</w:t>
      </w:r>
    </w:p>
    <w:p w14:paraId="26DDC8DC" w14:textId="256F7963" w:rsidR="00A2193D" w:rsidRDefault="00A2193D">
      <w:pPr>
        <w:spacing w:after="0" w:line="240" w:lineRule="auto"/>
        <w:rPr>
          <w:lang w:val="fr-CH"/>
        </w:rPr>
      </w:pPr>
      <w:r>
        <w:rPr>
          <w:lang w:val="fr-CH"/>
        </w:rPr>
        <w:br w:type="page"/>
      </w:r>
    </w:p>
    <w:p w14:paraId="4090A029" w14:textId="77777777" w:rsidR="00A2193D" w:rsidRPr="00815684" w:rsidRDefault="00A2193D" w:rsidP="00815684">
      <w:pPr>
        <w:rPr>
          <w:lang w:val="fr-CH"/>
        </w:rPr>
      </w:pPr>
    </w:p>
    <w:p w14:paraId="08066968" w14:textId="16968D64" w:rsidR="00D537FE" w:rsidRPr="00A2193D" w:rsidRDefault="00720D86" w:rsidP="00D537FE">
      <w:pPr>
        <w:pStyle w:val="Heading3"/>
        <w:rPr>
          <w:lang w:val="fr-CH"/>
        </w:rPr>
      </w:pPr>
      <w:bookmarkStart w:id="13" w:name="_Toc6382380"/>
      <w:r>
        <w:rPr>
          <w:lang w:val="fr-CH"/>
        </w:rPr>
        <w:t>Plan de test</w:t>
      </w:r>
      <w:bookmarkEnd w:id="13"/>
    </w:p>
    <w:tbl>
      <w:tblPr>
        <w:tblW w:w="10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7088"/>
        <w:gridCol w:w="1608"/>
      </w:tblGrid>
      <w:tr w:rsidR="00D537FE" w:rsidRPr="00454B48" w14:paraId="323096C8" w14:textId="77777777" w:rsidTr="006D2272">
        <w:trPr>
          <w:trHeight w:val="268"/>
          <w:jc w:val="center"/>
        </w:trPr>
        <w:tc>
          <w:tcPr>
            <w:tcW w:w="1696" w:type="dxa"/>
            <w:shd w:val="clear" w:color="auto" w:fill="auto"/>
          </w:tcPr>
          <w:p w14:paraId="379EBCE2" w14:textId="77777777" w:rsidR="00D537FE" w:rsidRPr="00454B48" w:rsidRDefault="00D537FE" w:rsidP="00A2193D">
            <w:pPr>
              <w:rPr>
                <w:lang w:val="fr-CH" w:eastAsia="fr-FR"/>
              </w:rPr>
            </w:pPr>
            <w:r w:rsidRPr="00454B48">
              <w:rPr>
                <w:lang w:val="fr-CH" w:eastAsia="fr-FR"/>
              </w:rPr>
              <w:t>Sujet à tester</w:t>
            </w:r>
          </w:p>
        </w:tc>
        <w:tc>
          <w:tcPr>
            <w:tcW w:w="7088" w:type="dxa"/>
            <w:shd w:val="clear" w:color="auto" w:fill="auto"/>
          </w:tcPr>
          <w:p w14:paraId="5FC0FB3F" w14:textId="77777777" w:rsidR="00D537FE" w:rsidRPr="00454B48" w:rsidRDefault="00D537FE" w:rsidP="00A2193D">
            <w:pPr>
              <w:rPr>
                <w:lang w:val="fr-CH" w:eastAsia="fr-FR"/>
              </w:rPr>
            </w:pPr>
            <w:r w:rsidRPr="00454B48">
              <w:rPr>
                <w:lang w:val="fr-CH" w:eastAsia="fr-FR"/>
              </w:rPr>
              <w:t>Test à faire</w:t>
            </w:r>
          </w:p>
        </w:tc>
        <w:tc>
          <w:tcPr>
            <w:tcW w:w="1608" w:type="dxa"/>
            <w:shd w:val="clear" w:color="auto" w:fill="auto"/>
          </w:tcPr>
          <w:p w14:paraId="0973953A" w14:textId="77777777" w:rsidR="00D537FE" w:rsidRPr="00454B48" w:rsidRDefault="00D537FE" w:rsidP="00A2193D">
            <w:pPr>
              <w:rPr>
                <w:lang w:val="fr-CH" w:eastAsia="fr-FR"/>
              </w:rPr>
            </w:pPr>
            <w:r w:rsidRPr="00454B48">
              <w:rPr>
                <w:lang w:val="fr-CH" w:eastAsia="fr-FR"/>
              </w:rPr>
              <w:t xml:space="preserve">Test </w:t>
            </w:r>
            <w:r>
              <w:rPr>
                <w:lang w:val="fr-CH" w:eastAsia="fr-FR"/>
              </w:rPr>
              <w:t>validé</w:t>
            </w:r>
          </w:p>
        </w:tc>
      </w:tr>
      <w:tr w:rsidR="00D537FE" w:rsidRPr="00454B48" w14:paraId="28E38539" w14:textId="77777777" w:rsidTr="006D2272">
        <w:trPr>
          <w:jc w:val="center"/>
        </w:trPr>
        <w:tc>
          <w:tcPr>
            <w:tcW w:w="1696" w:type="dxa"/>
            <w:shd w:val="clear" w:color="auto" w:fill="auto"/>
            <w:vAlign w:val="center"/>
          </w:tcPr>
          <w:p w14:paraId="0D153FCA" w14:textId="14C84818" w:rsidR="00D537FE" w:rsidRPr="00454B48" w:rsidRDefault="00D537FE" w:rsidP="00A2193D">
            <w:pPr>
              <w:rPr>
                <w:lang w:val="fr-CH" w:eastAsia="fr-FR"/>
              </w:rPr>
            </w:pPr>
            <w:r>
              <w:rPr>
                <w:lang w:val="fr-CH" w:eastAsia="fr-FR"/>
              </w:rPr>
              <w:t>Lecture de la liste d’instruments</w:t>
            </w:r>
          </w:p>
        </w:tc>
        <w:tc>
          <w:tcPr>
            <w:tcW w:w="7088" w:type="dxa"/>
            <w:shd w:val="clear" w:color="auto" w:fill="auto"/>
          </w:tcPr>
          <w:p w14:paraId="00BDA20F" w14:textId="4FDC9EF2" w:rsidR="00D537FE" w:rsidRDefault="00D537FE" w:rsidP="00D537FE">
            <w:pPr>
              <w:numPr>
                <w:ilvl w:val="0"/>
                <w:numId w:val="39"/>
              </w:numPr>
              <w:spacing w:after="0" w:line="240" w:lineRule="auto"/>
              <w:rPr>
                <w:lang w:val="fr-CH" w:eastAsia="fr-FR"/>
              </w:rPr>
            </w:pPr>
            <w:r>
              <w:rPr>
                <w:lang w:val="fr-CH" w:eastAsia="fr-FR"/>
              </w:rPr>
              <w:t>L’utilisateur fait une requête GET avec le logiciel Postman sur la liste des instruments disponible</w:t>
            </w:r>
          </w:p>
          <w:p w14:paraId="0D285D9A" w14:textId="6C1193A6" w:rsidR="00D537FE" w:rsidRDefault="00D537FE" w:rsidP="00D537FE">
            <w:pPr>
              <w:numPr>
                <w:ilvl w:val="0"/>
                <w:numId w:val="39"/>
              </w:numPr>
              <w:spacing w:after="0" w:line="240" w:lineRule="auto"/>
              <w:rPr>
                <w:lang w:val="fr-CH" w:eastAsia="fr-FR"/>
              </w:rPr>
            </w:pPr>
            <w:r>
              <w:rPr>
                <w:lang w:val="fr-CH" w:eastAsia="fr-FR"/>
              </w:rPr>
              <w:t>Il reçoit un fichier JSON lui montrant la liste des instruments présent</w:t>
            </w:r>
          </w:p>
          <w:p w14:paraId="437DCF1A" w14:textId="7DC1D569" w:rsidR="00D537FE" w:rsidRPr="00A2193D" w:rsidRDefault="006D2272" w:rsidP="00D537FE">
            <w:pPr>
              <w:spacing w:after="0" w:line="240" w:lineRule="auto"/>
              <w:ind w:left="720"/>
              <w:rPr>
                <w:lang w:eastAsia="fr-FR"/>
              </w:rPr>
            </w:pPr>
            <w:r w:rsidRPr="00A2193D">
              <w:rPr>
                <w:lang w:eastAsia="fr-FR"/>
              </w:rPr>
              <w:t>Example:</w:t>
            </w:r>
          </w:p>
          <w:p w14:paraId="67D8877E" w14:textId="174C0139" w:rsidR="00D537FE" w:rsidRPr="00A2193D" w:rsidRDefault="00D537FE" w:rsidP="00D537FE">
            <w:pPr>
              <w:spacing w:after="0" w:line="240" w:lineRule="auto"/>
              <w:ind w:left="720"/>
              <w:rPr>
                <w:lang w:eastAsia="fr-FR"/>
              </w:rPr>
            </w:pPr>
            <w:r w:rsidRPr="00A2193D">
              <w:rPr>
                <w:lang w:eastAsia="fr-FR"/>
              </w:rPr>
              <w:t>{</w:t>
            </w:r>
          </w:p>
          <w:p w14:paraId="458BB48C" w14:textId="1482939F" w:rsidR="00A2193D" w:rsidRPr="00A2193D" w:rsidRDefault="00D537FE" w:rsidP="00D537FE">
            <w:pPr>
              <w:spacing w:after="0" w:line="240" w:lineRule="auto"/>
              <w:ind w:left="720"/>
              <w:rPr>
                <w:lang w:eastAsia="fr-FR"/>
              </w:rPr>
            </w:pPr>
            <w:r w:rsidRPr="00A2193D">
              <w:rPr>
                <w:lang w:eastAsia="fr-FR"/>
              </w:rPr>
              <w:t>"</w:t>
            </w:r>
            <w:r w:rsidR="00BB2C17" w:rsidRPr="00BB2C17">
              <w:rPr>
                <w:lang w:eastAsia="fr-FR"/>
              </w:rPr>
              <w:t>Controllers existing in the database</w:t>
            </w:r>
            <w:r w:rsidR="00A74F51" w:rsidRPr="00A2193D">
              <w:rPr>
                <w:lang w:eastAsia="fr-FR"/>
              </w:rPr>
              <w:t>"</w:t>
            </w:r>
            <w:r w:rsidR="006D2272" w:rsidRPr="00A2193D">
              <w:rPr>
                <w:lang w:eastAsia="fr-FR"/>
              </w:rPr>
              <w:t>:</w:t>
            </w:r>
            <w:r w:rsidR="00BB2C17">
              <w:rPr>
                <w:lang w:eastAsia="fr-FR"/>
              </w:rPr>
              <w:t xml:space="preserve"> [</w:t>
            </w:r>
          </w:p>
          <w:p w14:paraId="3F8E8A11" w14:textId="7F2A0CD2" w:rsidR="00D537FE" w:rsidRPr="00A2193D" w:rsidRDefault="00A2193D" w:rsidP="00A719B2">
            <w:pPr>
              <w:spacing w:after="0" w:line="240" w:lineRule="auto"/>
              <w:ind w:left="720"/>
              <w:rPr>
                <w:lang w:eastAsia="fr-FR"/>
              </w:rPr>
            </w:pPr>
            <w:r w:rsidRPr="00A2193D">
              <w:rPr>
                <w:lang w:eastAsia="fr-FR"/>
              </w:rPr>
              <w:t xml:space="preserve">     {</w:t>
            </w:r>
          </w:p>
          <w:p w14:paraId="03EC6A82" w14:textId="08B2BA90" w:rsidR="00A2193D" w:rsidRPr="00A2193D" w:rsidRDefault="00A2193D" w:rsidP="00D537FE">
            <w:pPr>
              <w:spacing w:after="0" w:line="240" w:lineRule="auto"/>
              <w:ind w:left="720"/>
              <w:rPr>
                <w:lang w:eastAsia="fr-FR"/>
              </w:rPr>
            </w:pPr>
            <w:r w:rsidRPr="00A2193D">
              <w:rPr>
                <w:lang w:eastAsia="fr-FR"/>
              </w:rPr>
              <w:t xml:space="preserve">       "serialNumber</w:t>
            </w:r>
            <w:r w:rsidR="00E41A69" w:rsidRPr="00A2193D">
              <w:rPr>
                <w:lang w:eastAsia="fr-FR"/>
              </w:rPr>
              <w:t>"</w:t>
            </w:r>
            <w:r w:rsidR="006D2272" w:rsidRPr="00A2193D">
              <w:rPr>
                <w:lang w:eastAsia="fr-FR"/>
              </w:rPr>
              <w:t>:</w:t>
            </w:r>
            <w:r w:rsidRPr="00A2193D">
              <w:rPr>
                <w:lang w:eastAsia="fr-FR"/>
              </w:rPr>
              <w:t xml:space="preserve"> "HL001_17386_000001729709"</w:t>
            </w:r>
          </w:p>
          <w:p w14:paraId="0AFA5239" w14:textId="24EB3F45" w:rsidR="00A2193D" w:rsidRDefault="00A2193D" w:rsidP="00D537FE">
            <w:pPr>
              <w:spacing w:after="0" w:line="240" w:lineRule="auto"/>
              <w:ind w:left="720"/>
              <w:rPr>
                <w:lang w:eastAsia="fr-FR"/>
              </w:rPr>
            </w:pPr>
            <w:r w:rsidRPr="00A2193D">
              <w:rPr>
                <w:lang w:eastAsia="fr-FR"/>
              </w:rPr>
              <w:t xml:space="preserve">     </w:t>
            </w:r>
            <w:r w:rsidRPr="00BB2C17">
              <w:rPr>
                <w:lang w:eastAsia="fr-FR"/>
              </w:rPr>
              <w:t>}</w:t>
            </w:r>
            <w:r w:rsidR="00BB2C17">
              <w:rPr>
                <w:lang w:eastAsia="fr-FR"/>
              </w:rPr>
              <w:t>,</w:t>
            </w:r>
          </w:p>
          <w:p w14:paraId="12970966" w14:textId="77777777" w:rsidR="00BB2C17" w:rsidRPr="00A2193D" w:rsidRDefault="00BB2C17" w:rsidP="00BB2C17">
            <w:pPr>
              <w:spacing w:after="0" w:line="240" w:lineRule="auto"/>
              <w:ind w:left="720"/>
              <w:rPr>
                <w:lang w:eastAsia="fr-FR"/>
              </w:rPr>
            </w:pPr>
            <w:r>
              <w:rPr>
                <w:lang w:eastAsia="fr-FR"/>
              </w:rPr>
              <w:t xml:space="preserve">     </w:t>
            </w:r>
            <w:r w:rsidRPr="00A2193D">
              <w:rPr>
                <w:lang w:eastAsia="fr-FR"/>
              </w:rPr>
              <w:t>{</w:t>
            </w:r>
          </w:p>
          <w:p w14:paraId="47503744" w14:textId="0D31D77B" w:rsidR="00BB2C17" w:rsidRPr="00A2193D" w:rsidRDefault="00BB2C17" w:rsidP="00BB2C17">
            <w:pPr>
              <w:spacing w:after="0" w:line="240" w:lineRule="auto"/>
              <w:ind w:left="720"/>
              <w:rPr>
                <w:lang w:eastAsia="fr-FR"/>
              </w:rPr>
            </w:pPr>
            <w:r w:rsidRPr="00A2193D">
              <w:rPr>
                <w:lang w:eastAsia="fr-FR"/>
              </w:rPr>
              <w:t xml:space="preserve">       "</w:t>
            </w:r>
            <w:proofErr w:type="spellStart"/>
            <w:r w:rsidRPr="00A2193D">
              <w:rPr>
                <w:lang w:eastAsia="fr-FR"/>
              </w:rPr>
              <w:t>serialNumber</w:t>
            </w:r>
            <w:proofErr w:type="spellEnd"/>
            <w:r w:rsidRPr="00A2193D">
              <w:rPr>
                <w:lang w:eastAsia="fr-FR"/>
              </w:rPr>
              <w:t>": "HL001_17386_00000172970</w:t>
            </w:r>
            <w:r>
              <w:rPr>
                <w:lang w:eastAsia="fr-FR"/>
              </w:rPr>
              <w:t>8</w:t>
            </w:r>
            <w:bookmarkStart w:id="14" w:name="_GoBack"/>
            <w:bookmarkEnd w:id="14"/>
            <w:r w:rsidRPr="00A2193D">
              <w:rPr>
                <w:lang w:eastAsia="fr-FR"/>
              </w:rPr>
              <w:t>"</w:t>
            </w:r>
          </w:p>
          <w:p w14:paraId="6B6501CB" w14:textId="77777777" w:rsidR="00BB2C17" w:rsidRDefault="00BB2C17" w:rsidP="00BB2C17">
            <w:pPr>
              <w:spacing w:after="0" w:line="240" w:lineRule="auto"/>
              <w:ind w:left="720"/>
              <w:rPr>
                <w:lang w:eastAsia="fr-FR"/>
              </w:rPr>
            </w:pPr>
            <w:r w:rsidRPr="00A2193D">
              <w:rPr>
                <w:lang w:eastAsia="fr-FR"/>
              </w:rPr>
              <w:t xml:space="preserve">     </w:t>
            </w:r>
            <w:r w:rsidRPr="00BB2C17">
              <w:rPr>
                <w:lang w:eastAsia="fr-FR"/>
              </w:rPr>
              <w:t>}</w:t>
            </w:r>
          </w:p>
          <w:p w14:paraId="6FE71015" w14:textId="2F84BEC3" w:rsidR="00BB2C17" w:rsidRDefault="00BB2C17" w:rsidP="00D537FE">
            <w:pPr>
              <w:spacing w:after="0" w:line="240" w:lineRule="auto"/>
              <w:ind w:left="720"/>
              <w:rPr>
                <w:lang w:eastAsia="fr-FR"/>
              </w:rPr>
            </w:pPr>
          </w:p>
          <w:p w14:paraId="146569D3" w14:textId="420A056F" w:rsidR="00BB2C17" w:rsidRPr="00BB2C17" w:rsidRDefault="00BB2C17" w:rsidP="00D537FE">
            <w:pPr>
              <w:spacing w:after="0" w:line="240" w:lineRule="auto"/>
              <w:ind w:left="720"/>
              <w:rPr>
                <w:lang w:eastAsia="fr-FR"/>
              </w:rPr>
            </w:pPr>
            <w:r>
              <w:rPr>
                <w:lang w:eastAsia="fr-FR"/>
              </w:rPr>
              <w:t>]</w:t>
            </w:r>
          </w:p>
          <w:p w14:paraId="2BAE28DE" w14:textId="59F5B30B" w:rsidR="00D537FE" w:rsidRPr="00BB2C17" w:rsidRDefault="00D537FE" w:rsidP="00D537FE">
            <w:pPr>
              <w:spacing w:after="0" w:line="240" w:lineRule="auto"/>
              <w:ind w:left="720"/>
              <w:rPr>
                <w:lang w:eastAsia="fr-FR"/>
              </w:rPr>
            </w:pPr>
            <w:r w:rsidRPr="00BB2C17">
              <w:rPr>
                <w:lang w:eastAsia="fr-FR"/>
              </w:rPr>
              <w:t xml:space="preserve">} </w:t>
            </w:r>
          </w:p>
        </w:tc>
        <w:tc>
          <w:tcPr>
            <w:tcW w:w="1608" w:type="dxa"/>
            <w:shd w:val="clear" w:color="auto" w:fill="auto"/>
          </w:tcPr>
          <w:p w14:paraId="51A7AEA3" w14:textId="1CCC82C7" w:rsidR="00D537FE" w:rsidRPr="00BB2C17" w:rsidRDefault="00D537FE" w:rsidP="00A2193D">
            <w:pPr>
              <w:rPr>
                <w:lang w:eastAsia="fr-FR"/>
              </w:rPr>
            </w:pPr>
          </w:p>
        </w:tc>
      </w:tr>
    </w:tbl>
    <w:p w14:paraId="088F76D5" w14:textId="34E26CDF" w:rsidR="00D537FE" w:rsidRPr="00BB2C17" w:rsidRDefault="00D537FE" w:rsidP="00D537FE"/>
    <w:tbl>
      <w:tblPr>
        <w:tblW w:w="10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946"/>
        <w:gridCol w:w="1750"/>
      </w:tblGrid>
      <w:tr w:rsidR="00A2193D" w:rsidRPr="00454B48" w14:paraId="470F0893" w14:textId="77777777" w:rsidTr="006D2272">
        <w:trPr>
          <w:trHeight w:val="268"/>
          <w:jc w:val="center"/>
        </w:trPr>
        <w:tc>
          <w:tcPr>
            <w:tcW w:w="1696" w:type="dxa"/>
            <w:shd w:val="clear" w:color="auto" w:fill="auto"/>
          </w:tcPr>
          <w:p w14:paraId="1891EB2B" w14:textId="77777777" w:rsidR="00A2193D" w:rsidRPr="00454B48" w:rsidRDefault="00A2193D" w:rsidP="00A2193D">
            <w:pPr>
              <w:rPr>
                <w:lang w:val="fr-CH" w:eastAsia="fr-FR"/>
              </w:rPr>
            </w:pPr>
            <w:r w:rsidRPr="00454B48">
              <w:rPr>
                <w:lang w:val="fr-CH" w:eastAsia="fr-FR"/>
              </w:rPr>
              <w:t>Sujet à tester</w:t>
            </w:r>
          </w:p>
        </w:tc>
        <w:tc>
          <w:tcPr>
            <w:tcW w:w="6946" w:type="dxa"/>
            <w:shd w:val="clear" w:color="auto" w:fill="auto"/>
          </w:tcPr>
          <w:p w14:paraId="30F7952F" w14:textId="77777777" w:rsidR="00A2193D" w:rsidRPr="00454B48" w:rsidRDefault="00A2193D" w:rsidP="00A2193D">
            <w:pPr>
              <w:rPr>
                <w:lang w:val="fr-CH" w:eastAsia="fr-FR"/>
              </w:rPr>
            </w:pPr>
            <w:r w:rsidRPr="00454B48">
              <w:rPr>
                <w:lang w:val="fr-CH" w:eastAsia="fr-FR"/>
              </w:rPr>
              <w:t>Test à faire</w:t>
            </w:r>
          </w:p>
        </w:tc>
        <w:tc>
          <w:tcPr>
            <w:tcW w:w="1750" w:type="dxa"/>
            <w:shd w:val="clear" w:color="auto" w:fill="auto"/>
          </w:tcPr>
          <w:p w14:paraId="2522E745" w14:textId="77777777" w:rsidR="00A2193D" w:rsidRPr="00454B48" w:rsidRDefault="00A2193D" w:rsidP="00A2193D">
            <w:pPr>
              <w:rPr>
                <w:lang w:val="fr-CH" w:eastAsia="fr-FR"/>
              </w:rPr>
            </w:pPr>
            <w:r w:rsidRPr="00454B48">
              <w:rPr>
                <w:lang w:val="fr-CH" w:eastAsia="fr-FR"/>
              </w:rPr>
              <w:t xml:space="preserve">Test </w:t>
            </w:r>
            <w:r>
              <w:rPr>
                <w:lang w:val="fr-CH" w:eastAsia="fr-FR"/>
              </w:rPr>
              <w:t>validé</w:t>
            </w:r>
          </w:p>
        </w:tc>
      </w:tr>
      <w:tr w:rsidR="00A2193D" w:rsidRPr="00E41A69" w14:paraId="3D8E9359" w14:textId="77777777" w:rsidTr="006D2272">
        <w:trPr>
          <w:jc w:val="center"/>
        </w:trPr>
        <w:tc>
          <w:tcPr>
            <w:tcW w:w="1696" w:type="dxa"/>
            <w:shd w:val="clear" w:color="auto" w:fill="auto"/>
            <w:vAlign w:val="center"/>
          </w:tcPr>
          <w:p w14:paraId="26C8C652" w14:textId="62F5207F" w:rsidR="00A2193D" w:rsidRPr="00454B48" w:rsidRDefault="00A2193D" w:rsidP="00A2193D">
            <w:pPr>
              <w:rPr>
                <w:lang w:val="fr-CH" w:eastAsia="fr-FR"/>
              </w:rPr>
            </w:pPr>
            <w:r>
              <w:rPr>
                <w:lang w:val="fr-CH" w:eastAsia="fr-FR"/>
              </w:rPr>
              <w:t>Lecture de la liste d’instruments, de deux sondes et d</w:t>
            </w:r>
            <w:r w:rsidR="006D2272">
              <w:rPr>
                <w:lang w:val="fr-CH" w:eastAsia="fr-FR"/>
              </w:rPr>
              <w:t>’une connexion</w:t>
            </w:r>
          </w:p>
        </w:tc>
        <w:tc>
          <w:tcPr>
            <w:tcW w:w="6946" w:type="dxa"/>
            <w:shd w:val="clear" w:color="auto" w:fill="auto"/>
          </w:tcPr>
          <w:p w14:paraId="7F6D063C" w14:textId="2C06AB2B" w:rsidR="00A2193D" w:rsidRDefault="00A2193D" w:rsidP="00A2193D">
            <w:pPr>
              <w:numPr>
                <w:ilvl w:val="0"/>
                <w:numId w:val="39"/>
              </w:numPr>
              <w:spacing w:after="0" w:line="240" w:lineRule="auto"/>
              <w:rPr>
                <w:lang w:val="fr-CH" w:eastAsia="fr-FR"/>
              </w:rPr>
            </w:pPr>
            <w:r>
              <w:rPr>
                <w:lang w:val="fr-CH" w:eastAsia="fr-FR"/>
              </w:rPr>
              <w:t>L’utilisateur fait une requête GET avec le logiciel Postman sur la liste des instruments, des sondes et de leurs connectivites</w:t>
            </w:r>
          </w:p>
          <w:p w14:paraId="149532D2" w14:textId="69C73B24" w:rsidR="00A2193D" w:rsidRDefault="00A2193D" w:rsidP="00A2193D">
            <w:pPr>
              <w:numPr>
                <w:ilvl w:val="0"/>
                <w:numId w:val="39"/>
              </w:numPr>
              <w:spacing w:after="0" w:line="240" w:lineRule="auto"/>
              <w:rPr>
                <w:lang w:val="fr-CH" w:eastAsia="fr-FR"/>
              </w:rPr>
            </w:pPr>
            <w:r>
              <w:rPr>
                <w:lang w:val="fr-CH" w:eastAsia="fr-FR"/>
              </w:rPr>
              <w:t>Il reçoit un fichier JSON lui montrant la liste des instruments présent</w:t>
            </w:r>
            <w:r w:rsidR="00E41A69">
              <w:rPr>
                <w:lang w:val="fr-CH" w:eastAsia="fr-FR"/>
              </w:rPr>
              <w:t>, leurs sondes ainsi que leurs connectivités</w:t>
            </w:r>
          </w:p>
          <w:p w14:paraId="3ACB620E" w14:textId="168F4CD8" w:rsidR="00A2193D" w:rsidRPr="00A2193D" w:rsidRDefault="00A2193D" w:rsidP="00A2193D">
            <w:pPr>
              <w:spacing w:after="0" w:line="240" w:lineRule="auto"/>
              <w:ind w:left="720"/>
              <w:rPr>
                <w:lang w:eastAsia="fr-FR"/>
              </w:rPr>
            </w:pPr>
            <w:r w:rsidRPr="00A2193D">
              <w:rPr>
                <w:lang w:eastAsia="fr-FR"/>
              </w:rPr>
              <w:t>Example:</w:t>
            </w:r>
          </w:p>
          <w:p w14:paraId="277D7CAB" w14:textId="77777777" w:rsidR="00A2193D" w:rsidRPr="00A2193D" w:rsidRDefault="00A2193D" w:rsidP="00A2193D">
            <w:pPr>
              <w:spacing w:after="0" w:line="240" w:lineRule="auto"/>
              <w:ind w:left="720"/>
              <w:rPr>
                <w:lang w:eastAsia="fr-FR"/>
              </w:rPr>
            </w:pPr>
            <w:r w:rsidRPr="00A2193D">
              <w:rPr>
                <w:lang w:eastAsia="fr-FR"/>
              </w:rPr>
              <w:t>{</w:t>
            </w:r>
          </w:p>
          <w:p w14:paraId="14246DD6" w14:textId="28D161D7" w:rsidR="00A2193D" w:rsidRPr="00A2193D" w:rsidRDefault="00A2193D" w:rsidP="00A2193D">
            <w:pPr>
              <w:spacing w:after="0" w:line="240" w:lineRule="auto"/>
              <w:ind w:left="720"/>
              <w:rPr>
                <w:lang w:eastAsia="fr-FR"/>
              </w:rPr>
            </w:pPr>
            <w:r w:rsidRPr="00A2193D">
              <w:rPr>
                <w:lang w:eastAsia="fr-FR"/>
              </w:rPr>
              <w:t>"Controllers":</w:t>
            </w:r>
          </w:p>
          <w:p w14:paraId="549669AE" w14:textId="77777777" w:rsidR="00A2193D" w:rsidRPr="00A2193D" w:rsidRDefault="00A2193D" w:rsidP="00A2193D">
            <w:pPr>
              <w:spacing w:after="0" w:line="240" w:lineRule="auto"/>
              <w:ind w:left="720"/>
              <w:rPr>
                <w:lang w:eastAsia="fr-FR"/>
              </w:rPr>
            </w:pPr>
            <w:r w:rsidRPr="00A2193D">
              <w:rPr>
                <w:lang w:eastAsia="fr-FR"/>
              </w:rPr>
              <w:t xml:space="preserve">     {</w:t>
            </w:r>
          </w:p>
          <w:p w14:paraId="2961283B" w14:textId="7CC59D97" w:rsidR="00A2193D" w:rsidRPr="00077DBE" w:rsidRDefault="00A2193D" w:rsidP="00A2193D">
            <w:pPr>
              <w:spacing w:after="0" w:line="240" w:lineRule="auto"/>
              <w:ind w:left="720"/>
              <w:rPr>
                <w:lang w:eastAsia="fr-FR"/>
              </w:rPr>
            </w:pPr>
            <w:r w:rsidRPr="00077DBE">
              <w:rPr>
                <w:lang w:eastAsia="fr-FR"/>
              </w:rPr>
              <w:t xml:space="preserve">       "id</w:t>
            </w:r>
            <w:r w:rsidR="006D2272" w:rsidRPr="00A2193D">
              <w:rPr>
                <w:lang w:eastAsia="fr-FR"/>
              </w:rPr>
              <w:t>"</w:t>
            </w:r>
            <w:r w:rsidRPr="00077DBE">
              <w:rPr>
                <w:lang w:eastAsia="fr-FR"/>
              </w:rPr>
              <w:t>: "1",</w:t>
            </w:r>
          </w:p>
          <w:p w14:paraId="0F51281E" w14:textId="4007C82B" w:rsidR="00A2193D" w:rsidRPr="00077DBE" w:rsidRDefault="00A2193D" w:rsidP="00A2193D">
            <w:pPr>
              <w:spacing w:after="0" w:line="240" w:lineRule="auto"/>
              <w:ind w:left="720"/>
              <w:rPr>
                <w:lang w:eastAsia="fr-FR"/>
              </w:rPr>
            </w:pPr>
            <w:r w:rsidRPr="00077DBE">
              <w:rPr>
                <w:lang w:eastAsia="fr-FR"/>
              </w:rPr>
              <w:t xml:space="preserve">       "serialNumber": "HL001_17386_000001729709",</w:t>
            </w:r>
          </w:p>
          <w:p w14:paraId="0596E1EE" w14:textId="4C171B5E" w:rsidR="00A2193D" w:rsidRPr="00077DBE" w:rsidRDefault="00A2193D" w:rsidP="00A2193D">
            <w:pPr>
              <w:spacing w:after="0" w:line="240" w:lineRule="auto"/>
              <w:ind w:left="720"/>
              <w:rPr>
                <w:lang w:eastAsia="fr-FR"/>
              </w:rPr>
            </w:pPr>
            <w:r w:rsidRPr="00077DBE">
              <w:rPr>
                <w:lang w:eastAsia="fr-FR"/>
              </w:rPr>
              <w:t xml:space="preserve">       "1</w:t>
            </w:r>
            <w:r w:rsidR="00E41A69" w:rsidRPr="00077DBE">
              <w:rPr>
                <w:lang w:eastAsia="fr-FR"/>
              </w:rPr>
              <w:t xml:space="preserve"> </w:t>
            </w:r>
            <w:r w:rsidR="00E41A69" w:rsidRPr="00E41A69">
              <w:rPr>
                <w:lang w:eastAsia="fr-FR"/>
              </w:rPr>
              <w:t>probe</w:t>
            </w:r>
            <w:r w:rsidR="00E41A69" w:rsidRPr="00077DBE">
              <w:rPr>
                <w:lang w:eastAsia="fr-FR"/>
              </w:rPr>
              <w:t xml:space="preserve"> </w:t>
            </w:r>
            <w:r w:rsidRPr="00077DBE">
              <w:rPr>
                <w:lang w:eastAsia="fr-FR"/>
              </w:rPr>
              <w:t xml:space="preserve">": "Amtax </w:t>
            </w:r>
            <w:r w:rsidR="006A3108">
              <w:rPr>
                <w:lang w:eastAsia="fr-FR"/>
              </w:rPr>
              <w:t>sc</w:t>
            </w:r>
            <w:r w:rsidRPr="00077DBE">
              <w:rPr>
                <w:lang w:eastAsia="fr-FR"/>
              </w:rPr>
              <w:t>",</w:t>
            </w:r>
          </w:p>
          <w:p w14:paraId="76A4A1A2" w14:textId="67578F26" w:rsidR="00A2193D" w:rsidRDefault="00A2193D" w:rsidP="00A2193D">
            <w:pPr>
              <w:spacing w:after="0" w:line="240" w:lineRule="auto"/>
              <w:ind w:left="720"/>
              <w:rPr>
                <w:lang w:eastAsia="fr-FR"/>
              </w:rPr>
            </w:pPr>
            <w:r w:rsidRPr="00E41A69">
              <w:rPr>
                <w:lang w:eastAsia="fr-FR"/>
              </w:rPr>
              <w:t xml:space="preserve">       "</w:t>
            </w:r>
            <w:r w:rsidR="00E41A69" w:rsidRPr="00E41A69">
              <w:rPr>
                <w:lang w:eastAsia="fr-FR"/>
              </w:rPr>
              <w:t>2 probe</w:t>
            </w:r>
            <w:r w:rsidRPr="00A2193D">
              <w:rPr>
                <w:lang w:eastAsia="fr-FR"/>
              </w:rPr>
              <w:t>"</w:t>
            </w:r>
            <w:r>
              <w:rPr>
                <w:lang w:eastAsia="fr-FR"/>
              </w:rPr>
              <w:t xml:space="preserve">: </w:t>
            </w:r>
            <w:r w:rsidRPr="00A2193D">
              <w:rPr>
                <w:lang w:eastAsia="fr-FR"/>
              </w:rPr>
              <w:t>"</w:t>
            </w:r>
            <w:r>
              <w:rPr>
                <w:lang w:eastAsia="fr-FR"/>
              </w:rPr>
              <w:t xml:space="preserve">Phosphax </w:t>
            </w:r>
            <w:r w:rsidR="006A3108">
              <w:rPr>
                <w:lang w:eastAsia="fr-FR"/>
              </w:rPr>
              <w:t>sc</w:t>
            </w:r>
            <w:r w:rsidRPr="00A2193D">
              <w:rPr>
                <w:lang w:eastAsia="fr-FR"/>
              </w:rPr>
              <w:t>"</w:t>
            </w:r>
            <w:r>
              <w:rPr>
                <w:lang w:eastAsia="fr-FR"/>
              </w:rPr>
              <w:t>,</w:t>
            </w:r>
          </w:p>
          <w:p w14:paraId="3B7D4707" w14:textId="266A7EF7" w:rsidR="00A2193D" w:rsidRPr="00E41A69" w:rsidRDefault="00A2193D" w:rsidP="00A2193D">
            <w:pPr>
              <w:spacing w:after="0" w:line="240" w:lineRule="auto"/>
              <w:ind w:left="720"/>
              <w:rPr>
                <w:lang w:eastAsia="fr-FR"/>
              </w:rPr>
            </w:pPr>
            <w:r w:rsidRPr="00E41A69">
              <w:rPr>
                <w:lang w:eastAsia="fr-FR"/>
              </w:rPr>
              <w:t xml:space="preserve">       </w:t>
            </w:r>
            <w:r w:rsidRPr="00A2193D">
              <w:rPr>
                <w:lang w:eastAsia="fr-FR"/>
              </w:rPr>
              <w:t>"</w:t>
            </w:r>
            <w:r>
              <w:rPr>
                <w:lang w:eastAsia="fr-FR"/>
              </w:rPr>
              <w:t>Connectivity</w:t>
            </w:r>
            <w:r w:rsidRPr="00A2193D">
              <w:rPr>
                <w:lang w:eastAsia="fr-FR"/>
              </w:rPr>
              <w:t>"</w:t>
            </w:r>
            <w:r>
              <w:rPr>
                <w:lang w:eastAsia="fr-FR"/>
              </w:rPr>
              <w:t xml:space="preserve">: </w:t>
            </w:r>
            <w:r w:rsidRPr="00A2193D">
              <w:rPr>
                <w:lang w:eastAsia="fr-FR"/>
              </w:rPr>
              <w:t>"</w:t>
            </w:r>
            <w:r>
              <w:rPr>
                <w:lang w:eastAsia="fr-FR"/>
              </w:rPr>
              <w:t>LAN</w:t>
            </w:r>
            <w:r w:rsidRPr="00A2193D">
              <w:rPr>
                <w:lang w:eastAsia="fr-FR"/>
              </w:rPr>
              <w:t>"</w:t>
            </w:r>
          </w:p>
          <w:p w14:paraId="377CC1B8" w14:textId="78865878" w:rsidR="00A2193D" w:rsidRPr="00E41A69" w:rsidRDefault="00A2193D" w:rsidP="00A2193D">
            <w:pPr>
              <w:spacing w:after="0" w:line="240" w:lineRule="auto"/>
              <w:ind w:left="720"/>
              <w:rPr>
                <w:lang w:eastAsia="fr-FR"/>
              </w:rPr>
            </w:pPr>
            <w:r w:rsidRPr="00E41A69">
              <w:rPr>
                <w:lang w:eastAsia="fr-FR"/>
              </w:rPr>
              <w:t xml:space="preserve">     }</w:t>
            </w:r>
          </w:p>
          <w:p w14:paraId="482079DF" w14:textId="77777777" w:rsidR="00A2193D" w:rsidRPr="00E41A69" w:rsidRDefault="00A2193D" w:rsidP="00A2193D">
            <w:pPr>
              <w:spacing w:after="0" w:line="240" w:lineRule="auto"/>
              <w:ind w:left="720"/>
              <w:rPr>
                <w:lang w:eastAsia="fr-FR"/>
              </w:rPr>
            </w:pPr>
            <w:r w:rsidRPr="00E41A69">
              <w:rPr>
                <w:lang w:eastAsia="fr-FR"/>
              </w:rPr>
              <w:t xml:space="preserve">} </w:t>
            </w:r>
          </w:p>
        </w:tc>
        <w:tc>
          <w:tcPr>
            <w:tcW w:w="1750" w:type="dxa"/>
            <w:shd w:val="clear" w:color="auto" w:fill="auto"/>
          </w:tcPr>
          <w:p w14:paraId="20F04B89" w14:textId="77777777" w:rsidR="00A2193D" w:rsidRPr="00E41A69" w:rsidRDefault="00A2193D" w:rsidP="00A2193D">
            <w:pPr>
              <w:rPr>
                <w:lang w:eastAsia="fr-FR"/>
              </w:rPr>
            </w:pPr>
          </w:p>
        </w:tc>
      </w:tr>
    </w:tbl>
    <w:p w14:paraId="6D776606" w14:textId="1EECDB40" w:rsidR="00A2193D" w:rsidRPr="00E41A69" w:rsidRDefault="00A2193D" w:rsidP="00D537FE"/>
    <w:p w14:paraId="7FA3F54C" w14:textId="4080D698" w:rsidR="00A74F51" w:rsidRPr="00E41A69" w:rsidRDefault="00A74F51" w:rsidP="00D537FE"/>
    <w:p w14:paraId="29B5511F" w14:textId="2BF5EC2D" w:rsidR="00A74F51" w:rsidRPr="00E41A69" w:rsidRDefault="00A74F51" w:rsidP="00D537FE"/>
    <w:p w14:paraId="147252FE" w14:textId="00E6892F" w:rsidR="00A74F51" w:rsidRPr="00E41A69" w:rsidRDefault="00A74F51" w:rsidP="00D537FE"/>
    <w:p w14:paraId="27297850" w14:textId="7CF95D4B" w:rsidR="00A74F51" w:rsidRPr="00E41A69" w:rsidRDefault="00A74F51" w:rsidP="00D537FE"/>
    <w:p w14:paraId="057CEF7D" w14:textId="77777777" w:rsidR="00A74F51" w:rsidRPr="00E41A69" w:rsidRDefault="00A74F51" w:rsidP="00D537FE"/>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0"/>
        <w:gridCol w:w="7088"/>
        <w:gridCol w:w="2122"/>
      </w:tblGrid>
      <w:tr w:rsidR="00A74F51" w:rsidRPr="00454B48" w14:paraId="7FB4A2B8" w14:textId="77777777" w:rsidTr="00E41A69">
        <w:trPr>
          <w:trHeight w:val="268"/>
          <w:jc w:val="center"/>
        </w:trPr>
        <w:tc>
          <w:tcPr>
            <w:tcW w:w="1280" w:type="dxa"/>
            <w:shd w:val="clear" w:color="auto" w:fill="auto"/>
          </w:tcPr>
          <w:p w14:paraId="67FDABCC" w14:textId="77777777" w:rsidR="00A74F51" w:rsidRPr="00454B48" w:rsidRDefault="00A74F51" w:rsidP="004433D7">
            <w:pPr>
              <w:rPr>
                <w:lang w:val="fr-CH" w:eastAsia="fr-FR"/>
              </w:rPr>
            </w:pPr>
            <w:r w:rsidRPr="00454B48">
              <w:rPr>
                <w:lang w:val="fr-CH" w:eastAsia="fr-FR"/>
              </w:rPr>
              <w:t>Sujet à tester</w:t>
            </w:r>
          </w:p>
        </w:tc>
        <w:tc>
          <w:tcPr>
            <w:tcW w:w="7088" w:type="dxa"/>
            <w:shd w:val="clear" w:color="auto" w:fill="auto"/>
          </w:tcPr>
          <w:p w14:paraId="09B49B5D" w14:textId="77777777" w:rsidR="00A74F51" w:rsidRPr="00454B48" w:rsidRDefault="00A74F51" w:rsidP="004433D7">
            <w:pPr>
              <w:rPr>
                <w:lang w:val="fr-CH" w:eastAsia="fr-FR"/>
              </w:rPr>
            </w:pPr>
            <w:r w:rsidRPr="00454B48">
              <w:rPr>
                <w:lang w:val="fr-CH" w:eastAsia="fr-FR"/>
              </w:rPr>
              <w:t>Test à faire</w:t>
            </w:r>
          </w:p>
        </w:tc>
        <w:tc>
          <w:tcPr>
            <w:tcW w:w="2122" w:type="dxa"/>
            <w:shd w:val="clear" w:color="auto" w:fill="auto"/>
          </w:tcPr>
          <w:p w14:paraId="70B8E1A0" w14:textId="77777777" w:rsidR="00A74F51" w:rsidRPr="00454B48" w:rsidRDefault="00A74F51" w:rsidP="004433D7">
            <w:pPr>
              <w:rPr>
                <w:lang w:val="fr-CH" w:eastAsia="fr-FR"/>
              </w:rPr>
            </w:pPr>
            <w:r w:rsidRPr="00454B48">
              <w:rPr>
                <w:lang w:val="fr-CH" w:eastAsia="fr-FR"/>
              </w:rPr>
              <w:t xml:space="preserve">Test </w:t>
            </w:r>
            <w:r>
              <w:rPr>
                <w:lang w:val="fr-CH" w:eastAsia="fr-FR"/>
              </w:rPr>
              <w:t>validé</w:t>
            </w:r>
          </w:p>
        </w:tc>
      </w:tr>
      <w:tr w:rsidR="00A74F51" w:rsidRPr="00454B48" w14:paraId="10260DD2" w14:textId="77777777" w:rsidTr="00E41A69">
        <w:trPr>
          <w:jc w:val="center"/>
        </w:trPr>
        <w:tc>
          <w:tcPr>
            <w:tcW w:w="1280" w:type="dxa"/>
            <w:shd w:val="clear" w:color="auto" w:fill="auto"/>
            <w:vAlign w:val="center"/>
          </w:tcPr>
          <w:p w14:paraId="4FD366C0" w14:textId="3CEFD5F4" w:rsidR="00A74F51" w:rsidRPr="00454B48" w:rsidRDefault="00A74F51" w:rsidP="004433D7">
            <w:pPr>
              <w:rPr>
                <w:lang w:val="fr-CH" w:eastAsia="fr-FR"/>
              </w:rPr>
            </w:pPr>
            <w:r>
              <w:rPr>
                <w:lang w:val="fr-CH" w:eastAsia="fr-FR"/>
              </w:rPr>
              <w:t>Lecture d</w:t>
            </w:r>
            <w:r w:rsidR="0097500D">
              <w:rPr>
                <w:lang w:val="fr-CH" w:eastAsia="fr-FR"/>
              </w:rPr>
              <w:t xml:space="preserve">u nombre de sondes du </w:t>
            </w:r>
            <w:r w:rsidR="00077DBE">
              <w:rPr>
                <w:lang w:val="fr-CH" w:eastAsia="fr-FR"/>
              </w:rPr>
              <w:t xml:space="preserve">même </w:t>
            </w:r>
            <w:r w:rsidR="0097500D">
              <w:rPr>
                <w:lang w:val="fr-CH" w:eastAsia="fr-FR"/>
              </w:rPr>
              <w:t>type</w:t>
            </w:r>
          </w:p>
        </w:tc>
        <w:tc>
          <w:tcPr>
            <w:tcW w:w="7088" w:type="dxa"/>
            <w:shd w:val="clear" w:color="auto" w:fill="auto"/>
          </w:tcPr>
          <w:p w14:paraId="7C19C1F7" w14:textId="4410EEAE" w:rsidR="00A74F51" w:rsidRDefault="00A74F51" w:rsidP="004433D7">
            <w:pPr>
              <w:numPr>
                <w:ilvl w:val="0"/>
                <w:numId w:val="39"/>
              </w:numPr>
              <w:spacing w:after="0" w:line="240" w:lineRule="auto"/>
              <w:rPr>
                <w:lang w:val="fr-CH" w:eastAsia="fr-FR"/>
              </w:rPr>
            </w:pPr>
            <w:r>
              <w:rPr>
                <w:lang w:val="fr-CH" w:eastAsia="fr-FR"/>
              </w:rPr>
              <w:t xml:space="preserve">L’utilisateur fait une requête GET avec le logiciel Postman sur le nombre de sondes </w:t>
            </w:r>
            <w:proofErr w:type="spellStart"/>
            <w:r>
              <w:rPr>
                <w:lang w:val="fr-CH" w:eastAsia="fr-FR"/>
              </w:rPr>
              <w:t>Amtax</w:t>
            </w:r>
            <w:proofErr w:type="spellEnd"/>
            <w:r>
              <w:rPr>
                <w:lang w:val="fr-CH" w:eastAsia="fr-FR"/>
              </w:rPr>
              <w:t xml:space="preserve"> présentes dans la base de données </w:t>
            </w:r>
          </w:p>
          <w:p w14:paraId="0333285B" w14:textId="1DE5FC11" w:rsidR="00A74F51" w:rsidRDefault="00A74F51" w:rsidP="004433D7">
            <w:pPr>
              <w:numPr>
                <w:ilvl w:val="0"/>
                <w:numId w:val="39"/>
              </w:numPr>
              <w:spacing w:after="0" w:line="240" w:lineRule="auto"/>
              <w:rPr>
                <w:lang w:val="fr-CH" w:eastAsia="fr-FR"/>
              </w:rPr>
            </w:pPr>
            <w:r>
              <w:rPr>
                <w:lang w:val="fr-CH" w:eastAsia="fr-FR"/>
              </w:rPr>
              <w:t xml:space="preserve">Il reçoit un fichier JSON lui montrant </w:t>
            </w:r>
            <w:r w:rsidR="00E41A69">
              <w:rPr>
                <w:lang w:val="fr-CH" w:eastAsia="fr-FR"/>
              </w:rPr>
              <w:t xml:space="preserve">le nombre de sonde </w:t>
            </w:r>
            <w:proofErr w:type="spellStart"/>
            <w:r w:rsidR="00E41A69">
              <w:rPr>
                <w:lang w:val="fr-CH" w:eastAsia="fr-FR"/>
              </w:rPr>
              <w:t>Amtax</w:t>
            </w:r>
            <w:proofErr w:type="spellEnd"/>
          </w:p>
          <w:p w14:paraId="5C9FD5D7" w14:textId="77777777" w:rsidR="00A74F51" w:rsidRPr="00A2193D" w:rsidRDefault="00A74F51" w:rsidP="004433D7">
            <w:pPr>
              <w:spacing w:after="0" w:line="240" w:lineRule="auto"/>
              <w:ind w:left="720"/>
              <w:rPr>
                <w:lang w:eastAsia="fr-FR"/>
              </w:rPr>
            </w:pPr>
            <w:r w:rsidRPr="00A2193D">
              <w:rPr>
                <w:lang w:eastAsia="fr-FR"/>
              </w:rPr>
              <w:t>Example:</w:t>
            </w:r>
          </w:p>
          <w:p w14:paraId="7ADB8E71" w14:textId="77777777" w:rsidR="00A74F51" w:rsidRPr="00A2193D" w:rsidRDefault="00A74F51" w:rsidP="004433D7">
            <w:pPr>
              <w:spacing w:after="0" w:line="240" w:lineRule="auto"/>
              <w:ind w:left="720"/>
              <w:rPr>
                <w:lang w:eastAsia="fr-FR"/>
              </w:rPr>
            </w:pPr>
            <w:r w:rsidRPr="00A2193D">
              <w:rPr>
                <w:lang w:eastAsia="fr-FR"/>
              </w:rPr>
              <w:t>{</w:t>
            </w:r>
          </w:p>
          <w:p w14:paraId="53F48720" w14:textId="0433F1EF" w:rsidR="00A74F51" w:rsidRPr="00A2193D" w:rsidRDefault="00A74F51" w:rsidP="004433D7">
            <w:pPr>
              <w:spacing w:after="0" w:line="240" w:lineRule="auto"/>
              <w:ind w:left="720"/>
              <w:rPr>
                <w:lang w:eastAsia="fr-FR"/>
              </w:rPr>
            </w:pPr>
            <w:r w:rsidRPr="00A2193D">
              <w:rPr>
                <w:lang w:eastAsia="fr-FR"/>
              </w:rPr>
              <w:t>"</w:t>
            </w:r>
            <w:r>
              <w:rPr>
                <w:lang w:eastAsia="fr-FR"/>
              </w:rPr>
              <w:t xml:space="preserve">Numbers of Amtax </w:t>
            </w:r>
            <w:r w:rsidR="006A3108">
              <w:rPr>
                <w:lang w:eastAsia="fr-FR"/>
              </w:rPr>
              <w:t>sc</w:t>
            </w:r>
            <w:r w:rsidRPr="00A2193D">
              <w:rPr>
                <w:lang w:eastAsia="fr-FR"/>
              </w:rPr>
              <w:t>":</w:t>
            </w:r>
          </w:p>
          <w:p w14:paraId="66F0BD0D" w14:textId="77777777" w:rsidR="00A74F51" w:rsidRPr="00A2193D" w:rsidRDefault="00A74F51" w:rsidP="004433D7">
            <w:pPr>
              <w:spacing w:after="0" w:line="240" w:lineRule="auto"/>
              <w:ind w:left="720"/>
              <w:rPr>
                <w:lang w:eastAsia="fr-FR"/>
              </w:rPr>
            </w:pPr>
            <w:r w:rsidRPr="00A2193D">
              <w:rPr>
                <w:lang w:eastAsia="fr-FR"/>
              </w:rPr>
              <w:t xml:space="preserve">     {</w:t>
            </w:r>
          </w:p>
          <w:p w14:paraId="351572F1" w14:textId="4D1FF134" w:rsidR="00A74F51" w:rsidRPr="00A2193D" w:rsidRDefault="00A74F51" w:rsidP="00A74F51">
            <w:pPr>
              <w:spacing w:after="0" w:line="240" w:lineRule="auto"/>
              <w:ind w:left="1416" w:hanging="696"/>
              <w:rPr>
                <w:lang w:eastAsia="fr-FR"/>
              </w:rPr>
            </w:pPr>
            <w:r w:rsidRPr="00A2193D">
              <w:rPr>
                <w:lang w:eastAsia="fr-FR"/>
              </w:rPr>
              <w:t xml:space="preserve">       "</w:t>
            </w:r>
            <w:r>
              <w:rPr>
                <w:lang w:eastAsia="fr-FR"/>
              </w:rPr>
              <w:t>numbers</w:t>
            </w:r>
            <w:r w:rsidRPr="00A2193D">
              <w:rPr>
                <w:lang w:eastAsia="fr-FR"/>
              </w:rPr>
              <w:t>": "</w:t>
            </w:r>
            <w:r>
              <w:rPr>
                <w:lang w:eastAsia="fr-FR"/>
              </w:rPr>
              <w:t>12</w:t>
            </w:r>
            <w:r w:rsidRPr="00A2193D">
              <w:rPr>
                <w:lang w:eastAsia="fr-FR"/>
              </w:rPr>
              <w:t>"</w:t>
            </w:r>
          </w:p>
          <w:p w14:paraId="12E747FE" w14:textId="77777777" w:rsidR="00A74F51" w:rsidRDefault="00A74F51" w:rsidP="004433D7">
            <w:pPr>
              <w:spacing w:after="0" w:line="240" w:lineRule="auto"/>
              <w:ind w:left="720"/>
              <w:rPr>
                <w:lang w:val="fr-CH" w:eastAsia="fr-FR"/>
              </w:rPr>
            </w:pPr>
            <w:r w:rsidRPr="00A2193D">
              <w:rPr>
                <w:lang w:eastAsia="fr-FR"/>
              </w:rPr>
              <w:t xml:space="preserve">     </w:t>
            </w:r>
            <w:r>
              <w:rPr>
                <w:lang w:val="fr-CH" w:eastAsia="fr-FR"/>
              </w:rPr>
              <w:t>}</w:t>
            </w:r>
          </w:p>
          <w:p w14:paraId="4DC196D7" w14:textId="77777777" w:rsidR="00A74F51" w:rsidRPr="00454B48" w:rsidRDefault="00A74F51" w:rsidP="004433D7">
            <w:pPr>
              <w:spacing w:after="0" w:line="240" w:lineRule="auto"/>
              <w:ind w:left="720"/>
              <w:rPr>
                <w:lang w:val="fr-CH" w:eastAsia="fr-FR"/>
              </w:rPr>
            </w:pPr>
            <w:r>
              <w:rPr>
                <w:lang w:val="fr-CH" w:eastAsia="fr-FR"/>
              </w:rPr>
              <w:t xml:space="preserve">} </w:t>
            </w:r>
          </w:p>
        </w:tc>
        <w:tc>
          <w:tcPr>
            <w:tcW w:w="2122" w:type="dxa"/>
            <w:shd w:val="clear" w:color="auto" w:fill="auto"/>
          </w:tcPr>
          <w:p w14:paraId="16C49F75" w14:textId="77777777" w:rsidR="00A74F51" w:rsidRPr="00454B48" w:rsidRDefault="00A74F51" w:rsidP="004433D7">
            <w:pPr>
              <w:rPr>
                <w:lang w:val="fr-CH" w:eastAsia="fr-FR"/>
              </w:rPr>
            </w:pPr>
          </w:p>
        </w:tc>
      </w:tr>
    </w:tbl>
    <w:p w14:paraId="0CCB22AB" w14:textId="6D335133" w:rsidR="00A74F51" w:rsidRDefault="00A74F51" w:rsidP="00D537FE">
      <w:pPr>
        <w:rPr>
          <w:lang w:val="fr-CH"/>
        </w:rPr>
      </w:pPr>
    </w:p>
    <w:tbl>
      <w:tblPr>
        <w:tblW w:w="105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088"/>
        <w:gridCol w:w="1608"/>
      </w:tblGrid>
      <w:tr w:rsidR="00E41A69" w:rsidRPr="00454B48" w14:paraId="1F236CB1" w14:textId="77777777" w:rsidTr="00E41A69">
        <w:trPr>
          <w:trHeight w:val="268"/>
          <w:jc w:val="center"/>
        </w:trPr>
        <w:tc>
          <w:tcPr>
            <w:tcW w:w="1843" w:type="dxa"/>
            <w:shd w:val="clear" w:color="auto" w:fill="auto"/>
          </w:tcPr>
          <w:p w14:paraId="108B2B18" w14:textId="77777777" w:rsidR="00E41A69" w:rsidRPr="00454B48" w:rsidRDefault="00E41A69" w:rsidP="004433D7">
            <w:pPr>
              <w:rPr>
                <w:lang w:val="fr-CH" w:eastAsia="fr-FR"/>
              </w:rPr>
            </w:pPr>
            <w:r w:rsidRPr="00454B48">
              <w:rPr>
                <w:lang w:val="fr-CH" w:eastAsia="fr-FR"/>
              </w:rPr>
              <w:t>Sujet à tester</w:t>
            </w:r>
          </w:p>
        </w:tc>
        <w:tc>
          <w:tcPr>
            <w:tcW w:w="7088" w:type="dxa"/>
            <w:shd w:val="clear" w:color="auto" w:fill="auto"/>
          </w:tcPr>
          <w:p w14:paraId="460102CC" w14:textId="77777777" w:rsidR="00E41A69" w:rsidRPr="00454B48" w:rsidRDefault="00E41A69" w:rsidP="004433D7">
            <w:pPr>
              <w:rPr>
                <w:lang w:val="fr-CH" w:eastAsia="fr-FR"/>
              </w:rPr>
            </w:pPr>
            <w:r w:rsidRPr="00454B48">
              <w:rPr>
                <w:lang w:val="fr-CH" w:eastAsia="fr-FR"/>
              </w:rPr>
              <w:t>Test à faire</w:t>
            </w:r>
          </w:p>
        </w:tc>
        <w:tc>
          <w:tcPr>
            <w:tcW w:w="1608" w:type="dxa"/>
            <w:shd w:val="clear" w:color="auto" w:fill="auto"/>
          </w:tcPr>
          <w:p w14:paraId="2FD52619" w14:textId="77777777" w:rsidR="00E41A69" w:rsidRPr="00454B48" w:rsidRDefault="00E41A69" w:rsidP="004433D7">
            <w:pPr>
              <w:rPr>
                <w:lang w:val="fr-CH" w:eastAsia="fr-FR"/>
              </w:rPr>
            </w:pPr>
            <w:r w:rsidRPr="00454B48">
              <w:rPr>
                <w:lang w:val="fr-CH" w:eastAsia="fr-FR"/>
              </w:rPr>
              <w:t xml:space="preserve">Test </w:t>
            </w:r>
            <w:r>
              <w:rPr>
                <w:lang w:val="fr-CH" w:eastAsia="fr-FR"/>
              </w:rPr>
              <w:t>validé</w:t>
            </w:r>
          </w:p>
        </w:tc>
      </w:tr>
      <w:tr w:rsidR="00E41A69" w:rsidRPr="00454B48" w14:paraId="69F661D7" w14:textId="77777777" w:rsidTr="00E41A69">
        <w:trPr>
          <w:jc w:val="center"/>
        </w:trPr>
        <w:tc>
          <w:tcPr>
            <w:tcW w:w="1843" w:type="dxa"/>
            <w:shd w:val="clear" w:color="auto" w:fill="auto"/>
            <w:vAlign w:val="center"/>
          </w:tcPr>
          <w:p w14:paraId="2D0D9373" w14:textId="1CB961B1" w:rsidR="00E41A69" w:rsidRPr="00454B48" w:rsidRDefault="00E41A69" w:rsidP="004433D7">
            <w:pPr>
              <w:rPr>
                <w:lang w:val="fr-CH" w:eastAsia="fr-FR"/>
              </w:rPr>
            </w:pPr>
            <w:r>
              <w:rPr>
                <w:lang w:val="fr-CH" w:eastAsia="fr-FR"/>
              </w:rPr>
              <w:t>Ajout d’un instrument</w:t>
            </w:r>
          </w:p>
        </w:tc>
        <w:tc>
          <w:tcPr>
            <w:tcW w:w="7088" w:type="dxa"/>
            <w:shd w:val="clear" w:color="auto" w:fill="auto"/>
          </w:tcPr>
          <w:p w14:paraId="7CDE71C0" w14:textId="58382A62" w:rsidR="00E41A69" w:rsidRDefault="00E41A69" w:rsidP="004433D7">
            <w:pPr>
              <w:numPr>
                <w:ilvl w:val="0"/>
                <w:numId w:val="39"/>
              </w:numPr>
              <w:spacing w:after="0" w:line="240" w:lineRule="auto"/>
              <w:rPr>
                <w:lang w:val="fr-CH" w:eastAsia="fr-FR"/>
              </w:rPr>
            </w:pPr>
            <w:r>
              <w:rPr>
                <w:lang w:val="fr-CH" w:eastAsia="fr-FR"/>
              </w:rPr>
              <w:t xml:space="preserve">L’utilisateur fait une requête POST avec le logiciel Postman, dans le Body il écrit un fichier JSON comme ci-dessous : </w:t>
            </w:r>
          </w:p>
          <w:p w14:paraId="788533B6" w14:textId="640D90D6" w:rsidR="00E41A69" w:rsidRDefault="00E41A69" w:rsidP="00E41A69">
            <w:pPr>
              <w:spacing w:after="0" w:line="240" w:lineRule="auto"/>
              <w:ind w:left="720"/>
              <w:rPr>
                <w:lang w:eastAsia="fr-FR"/>
              </w:rPr>
            </w:pPr>
            <w:r w:rsidRPr="00A2193D">
              <w:rPr>
                <w:lang w:eastAsia="fr-FR"/>
              </w:rPr>
              <w:t>{</w:t>
            </w:r>
          </w:p>
          <w:p w14:paraId="777A488A" w14:textId="70115D7F" w:rsidR="00E41A69" w:rsidRPr="00077DBE" w:rsidRDefault="00E41A69" w:rsidP="00E41A69">
            <w:pPr>
              <w:spacing w:after="0" w:line="240" w:lineRule="auto"/>
              <w:ind w:left="720"/>
              <w:rPr>
                <w:lang w:eastAsia="fr-FR"/>
              </w:rPr>
            </w:pPr>
            <w:r w:rsidRPr="00077DBE">
              <w:rPr>
                <w:lang w:eastAsia="fr-FR"/>
              </w:rPr>
              <w:t xml:space="preserve">     "serialNumber": "HL001_17386_000001729709",</w:t>
            </w:r>
          </w:p>
          <w:p w14:paraId="2D66B2AC" w14:textId="094228F3" w:rsidR="00E41A69" w:rsidRPr="00E41A69" w:rsidRDefault="00E41A69" w:rsidP="00E41A69">
            <w:pPr>
              <w:spacing w:after="0" w:line="240" w:lineRule="auto"/>
              <w:ind w:left="720"/>
              <w:rPr>
                <w:lang w:eastAsia="fr-FR"/>
              </w:rPr>
            </w:pPr>
            <w:r w:rsidRPr="00E41A69">
              <w:rPr>
                <w:lang w:eastAsia="fr-FR"/>
              </w:rPr>
              <w:t xml:space="preserve">     "1 probe": "LDO sc",</w:t>
            </w:r>
          </w:p>
          <w:p w14:paraId="1A58C372" w14:textId="2C6CA451" w:rsidR="00E41A69" w:rsidRDefault="00E41A69" w:rsidP="00E41A69">
            <w:pPr>
              <w:spacing w:after="0" w:line="240" w:lineRule="auto"/>
              <w:ind w:left="720"/>
              <w:rPr>
                <w:lang w:eastAsia="fr-FR"/>
              </w:rPr>
            </w:pPr>
            <w:r w:rsidRPr="00E41A69">
              <w:rPr>
                <w:lang w:eastAsia="fr-FR"/>
              </w:rPr>
              <w:t xml:space="preserve">     "2 probe": "Phospax sc</w:t>
            </w:r>
            <w:r w:rsidRPr="00A2193D">
              <w:rPr>
                <w:lang w:eastAsia="fr-FR"/>
              </w:rPr>
              <w:t>"</w:t>
            </w:r>
            <w:r>
              <w:rPr>
                <w:lang w:eastAsia="fr-FR"/>
              </w:rPr>
              <w:t>,</w:t>
            </w:r>
          </w:p>
          <w:p w14:paraId="4B64BAC0" w14:textId="072E5DAA" w:rsidR="00E41A69" w:rsidRPr="00E41A69" w:rsidRDefault="00E41A69" w:rsidP="00E41A69">
            <w:pPr>
              <w:spacing w:after="0" w:line="240" w:lineRule="auto"/>
              <w:ind w:left="720"/>
              <w:rPr>
                <w:lang w:eastAsia="fr-FR"/>
              </w:rPr>
            </w:pPr>
            <w:r w:rsidRPr="00E41A69">
              <w:rPr>
                <w:lang w:eastAsia="fr-FR"/>
              </w:rPr>
              <w:t xml:space="preserve">     </w:t>
            </w:r>
            <w:r w:rsidRPr="00A2193D">
              <w:rPr>
                <w:lang w:eastAsia="fr-FR"/>
              </w:rPr>
              <w:t>"</w:t>
            </w:r>
            <w:r>
              <w:rPr>
                <w:lang w:eastAsia="fr-FR"/>
              </w:rPr>
              <w:t>Connectivity”</w:t>
            </w:r>
          </w:p>
          <w:p w14:paraId="09CF8099" w14:textId="6ADDB789" w:rsidR="00E41A69" w:rsidRPr="00E41A69" w:rsidRDefault="00E41A69" w:rsidP="00E41A69">
            <w:pPr>
              <w:spacing w:after="0" w:line="240" w:lineRule="auto"/>
              <w:ind w:left="720"/>
              <w:rPr>
                <w:lang w:val="de-CH" w:eastAsia="fr-FR"/>
              </w:rPr>
            </w:pPr>
            <w:r w:rsidRPr="00E41A69">
              <w:rPr>
                <w:lang w:val="de-CH" w:eastAsia="fr-FR"/>
              </w:rPr>
              <w:t>}</w:t>
            </w:r>
          </w:p>
          <w:p w14:paraId="7CBEBDD2" w14:textId="0D7D83EB" w:rsidR="00E41A69" w:rsidRDefault="00E41A69" w:rsidP="004433D7">
            <w:pPr>
              <w:numPr>
                <w:ilvl w:val="0"/>
                <w:numId w:val="39"/>
              </w:numPr>
              <w:spacing w:after="0" w:line="240" w:lineRule="auto"/>
              <w:rPr>
                <w:lang w:val="fr-CH" w:eastAsia="fr-FR"/>
              </w:rPr>
            </w:pPr>
            <w:r>
              <w:rPr>
                <w:lang w:val="fr-CH" w:eastAsia="fr-FR"/>
              </w:rPr>
              <w:t>Il reçoit un fichier JSON lui montrant son nouvel ajout à la base de données</w:t>
            </w:r>
          </w:p>
          <w:p w14:paraId="3C8510DC" w14:textId="77777777" w:rsidR="00E41A69" w:rsidRPr="00A2193D" w:rsidRDefault="00E41A69" w:rsidP="004433D7">
            <w:pPr>
              <w:spacing w:after="0" w:line="240" w:lineRule="auto"/>
              <w:ind w:left="720"/>
              <w:rPr>
                <w:lang w:eastAsia="fr-FR"/>
              </w:rPr>
            </w:pPr>
            <w:r w:rsidRPr="00A2193D">
              <w:rPr>
                <w:lang w:eastAsia="fr-FR"/>
              </w:rPr>
              <w:t>Example:</w:t>
            </w:r>
          </w:p>
          <w:p w14:paraId="50F2E6E4" w14:textId="77777777" w:rsidR="00E41A69" w:rsidRDefault="00E41A69" w:rsidP="00E41A69">
            <w:pPr>
              <w:spacing w:after="0" w:line="240" w:lineRule="auto"/>
              <w:ind w:left="720"/>
              <w:rPr>
                <w:lang w:eastAsia="fr-FR"/>
              </w:rPr>
            </w:pPr>
            <w:r w:rsidRPr="00A2193D">
              <w:rPr>
                <w:lang w:eastAsia="fr-FR"/>
              </w:rPr>
              <w:t>{</w:t>
            </w:r>
          </w:p>
          <w:p w14:paraId="1190A853" w14:textId="77777777" w:rsidR="00E41A69" w:rsidRPr="00E41A69" w:rsidRDefault="00E41A69" w:rsidP="00E41A69">
            <w:pPr>
              <w:spacing w:after="0" w:line="240" w:lineRule="auto"/>
              <w:ind w:left="720"/>
              <w:rPr>
                <w:lang w:eastAsia="fr-FR"/>
              </w:rPr>
            </w:pPr>
            <w:r w:rsidRPr="00E41A69">
              <w:rPr>
                <w:lang w:eastAsia="fr-FR"/>
              </w:rPr>
              <w:t xml:space="preserve">     "serialNumber": "HL001_17386_000001729709",</w:t>
            </w:r>
          </w:p>
          <w:p w14:paraId="7596366A" w14:textId="231133A4" w:rsidR="00E41A69" w:rsidRPr="00E41A69" w:rsidRDefault="00E41A69" w:rsidP="00E41A69">
            <w:pPr>
              <w:spacing w:after="0" w:line="240" w:lineRule="auto"/>
              <w:ind w:left="720"/>
              <w:rPr>
                <w:lang w:eastAsia="fr-FR"/>
              </w:rPr>
            </w:pPr>
            <w:r w:rsidRPr="00E41A69">
              <w:rPr>
                <w:lang w:eastAsia="fr-FR"/>
              </w:rPr>
              <w:t xml:space="preserve">     "1 probe": "LDO</w:t>
            </w:r>
            <w:r w:rsidR="006A3108">
              <w:rPr>
                <w:lang w:eastAsia="fr-FR"/>
              </w:rPr>
              <w:t xml:space="preserve"> 2</w:t>
            </w:r>
            <w:r w:rsidRPr="00E41A69">
              <w:rPr>
                <w:lang w:eastAsia="fr-FR"/>
              </w:rPr>
              <w:t xml:space="preserve"> sc",</w:t>
            </w:r>
          </w:p>
          <w:p w14:paraId="1EB27E8A" w14:textId="77777777" w:rsidR="00E41A69" w:rsidRDefault="00E41A69" w:rsidP="00E41A69">
            <w:pPr>
              <w:spacing w:after="0" w:line="240" w:lineRule="auto"/>
              <w:ind w:left="720"/>
              <w:rPr>
                <w:lang w:eastAsia="fr-FR"/>
              </w:rPr>
            </w:pPr>
            <w:r w:rsidRPr="00E41A69">
              <w:rPr>
                <w:lang w:eastAsia="fr-FR"/>
              </w:rPr>
              <w:t xml:space="preserve">     "2 probe": "Phospax sc</w:t>
            </w:r>
            <w:r w:rsidRPr="00A2193D">
              <w:rPr>
                <w:lang w:eastAsia="fr-FR"/>
              </w:rPr>
              <w:t>"</w:t>
            </w:r>
            <w:r>
              <w:rPr>
                <w:lang w:eastAsia="fr-FR"/>
              </w:rPr>
              <w:t>,</w:t>
            </w:r>
          </w:p>
          <w:p w14:paraId="40AD3BB1" w14:textId="77777777" w:rsidR="00E41A69" w:rsidRPr="00E41A69" w:rsidRDefault="00E41A69" w:rsidP="00E41A69">
            <w:pPr>
              <w:spacing w:after="0" w:line="240" w:lineRule="auto"/>
              <w:ind w:left="720"/>
              <w:rPr>
                <w:lang w:eastAsia="fr-FR"/>
              </w:rPr>
            </w:pPr>
            <w:r w:rsidRPr="00E41A69">
              <w:rPr>
                <w:lang w:eastAsia="fr-FR"/>
              </w:rPr>
              <w:t xml:space="preserve">     </w:t>
            </w:r>
            <w:r w:rsidRPr="00A2193D">
              <w:rPr>
                <w:lang w:eastAsia="fr-FR"/>
              </w:rPr>
              <w:t>"</w:t>
            </w:r>
            <w:r>
              <w:rPr>
                <w:lang w:eastAsia="fr-FR"/>
              </w:rPr>
              <w:t>Connectivity”</w:t>
            </w:r>
          </w:p>
          <w:p w14:paraId="092DB810" w14:textId="38AAEBD1" w:rsidR="00E41A69" w:rsidRPr="00E41A69" w:rsidRDefault="00E41A69" w:rsidP="00E41A69">
            <w:pPr>
              <w:spacing w:after="0" w:line="240" w:lineRule="auto"/>
              <w:ind w:left="720"/>
              <w:rPr>
                <w:lang w:eastAsia="fr-FR"/>
              </w:rPr>
            </w:pPr>
            <w:r w:rsidRPr="00E41A69">
              <w:rPr>
                <w:lang w:eastAsia="fr-FR"/>
              </w:rPr>
              <w:t>}</w:t>
            </w:r>
          </w:p>
        </w:tc>
        <w:tc>
          <w:tcPr>
            <w:tcW w:w="1608" w:type="dxa"/>
            <w:shd w:val="clear" w:color="auto" w:fill="auto"/>
          </w:tcPr>
          <w:p w14:paraId="39FAEA2C" w14:textId="77777777" w:rsidR="00E41A69" w:rsidRPr="006A3108" w:rsidRDefault="00E41A69" w:rsidP="004433D7">
            <w:pPr>
              <w:rPr>
                <w:lang w:eastAsia="fr-FR"/>
              </w:rPr>
            </w:pPr>
          </w:p>
        </w:tc>
      </w:tr>
    </w:tbl>
    <w:p w14:paraId="64BF0E0E" w14:textId="5108D4BC" w:rsidR="00CC42BA" w:rsidRPr="006A3108" w:rsidRDefault="00CC42BA" w:rsidP="00D537FE"/>
    <w:p w14:paraId="57CF915F" w14:textId="77777777" w:rsidR="00E41A69" w:rsidRPr="006A3108" w:rsidRDefault="00E41A69" w:rsidP="00D537FE"/>
    <w:tbl>
      <w:tblPr>
        <w:tblW w:w="105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088"/>
        <w:gridCol w:w="1608"/>
      </w:tblGrid>
      <w:tr w:rsidR="00CC42BA" w:rsidRPr="00454B48" w14:paraId="4E087617" w14:textId="77777777" w:rsidTr="004433D7">
        <w:trPr>
          <w:trHeight w:val="268"/>
          <w:jc w:val="center"/>
        </w:trPr>
        <w:tc>
          <w:tcPr>
            <w:tcW w:w="1843" w:type="dxa"/>
            <w:shd w:val="clear" w:color="auto" w:fill="auto"/>
          </w:tcPr>
          <w:p w14:paraId="1CE23F29" w14:textId="77777777" w:rsidR="00CC42BA" w:rsidRPr="00454B48" w:rsidRDefault="00CC42BA" w:rsidP="004433D7">
            <w:pPr>
              <w:rPr>
                <w:lang w:val="fr-CH" w:eastAsia="fr-FR"/>
              </w:rPr>
            </w:pPr>
            <w:r w:rsidRPr="00454B48">
              <w:rPr>
                <w:lang w:val="fr-CH" w:eastAsia="fr-FR"/>
              </w:rPr>
              <w:t>Sujet à tester</w:t>
            </w:r>
          </w:p>
        </w:tc>
        <w:tc>
          <w:tcPr>
            <w:tcW w:w="7088" w:type="dxa"/>
            <w:shd w:val="clear" w:color="auto" w:fill="auto"/>
          </w:tcPr>
          <w:p w14:paraId="2E9DDA78" w14:textId="77777777" w:rsidR="00CC42BA" w:rsidRPr="00454B48" w:rsidRDefault="00CC42BA" w:rsidP="004433D7">
            <w:pPr>
              <w:rPr>
                <w:lang w:val="fr-CH" w:eastAsia="fr-FR"/>
              </w:rPr>
            </w:pPr>
            <w:r w:rsidRPr="00454B48">
              <w:rPr>
                <w:lang w:val="fr-CH" w:eastAsia="fr-FR"/>
              </w:rPr>
              <w:t>Test à faire</w:t>
            </w:r>
          </w:p>
        </w:tc>
        <w:tc>
          <w:tcPr>
            <w:tcW w:w="1608" w:type="dxa"/>
            <w:shd w:val="clear" w:color="auto" w:fill="auto"/>
          </w:tcPr>
          <w:p w14:paraId="78D2E783" w14:textId="77777777" w:rsidR="00CC42BA" w:rsidRPr="00454B48" w:rsidRDefault="00CC42BA" w:rsidP="004433D7">
            <w:pPr>
              <w:rPr>
                <w:lang w:val="fr-CH" w:eastAsia="fr-FR"/>
              </w:rPr>
            </w:pPr>
            <w:r w:rsidRPr="00454B48">
              <w:rPr>
                <w:lang w:val="fr-CH" w:eastAsia="fr-FR"/>
              </w:rPr>
              <w:t xml:space="preserve">Test </w:t>
            </w:r>
            <w:r>
              <w:rPr>
                <w:lang w:val="fr-CH" w:eastAsia="fr-FR"/>
              </w:rPr>
              <w:t>validé</w:t>
            </w:r>
          </w:p>
        </w:tc>
      </w:tr>
      <w:tr w:rsidR="00CC42BA" w:rsidRPr="00A719B2" w14:paraId="5007628C" w14:textId="77777777" w:rsidTr="004433D7">
        <w:trPr>
          <w:jc w:val="center"/>
        </w:trPr>
        <w:tc>
          <w:tcPr>
            <w:tcW w:w="1843" w:type="dxa"/>
            <w:shd w:val="clear" w:color="auto" w:fill="auto"/>
            <w:vAlign w:val="center"/>
          </w:tcPr>
          <w:p w14:paraId="35A7209B" w14:textId="1ED4D9DD" w:rsidR="00CC42BA" w:rsidRPr="00454B48" w:rsidRDefault="00CC42BA" w:rsidP="004433D7">
            <w:pPr>
              <w:rPr>
                <w:lang w:val="fr-CH" w:eastAsia="fr-FR"/>
              </w:rPr>
            </w:pPr>
            <w:r>
              <w:rPr>
                <w:lang w:val="fr-CH" w:eastAsia="fr-FR"/>
              </w:rPr>
              <w:t>Effacement d’un instrument</w:t>
            </w:r>
          </w:p>
        </w:tc>
        <w:tc>
          <w:tcPr>
            <w:tcW w:w="7088" w:type="dxa"/>
            <w:shd w:val="clear" w:color="auto" w:fill="auto"/>
          </w:tcPr>
          <w:p w14:paraId="581EE52F" w14:textId="56C8E804" w:rsidR="00CC42BA" w:rsidRPr="00CC42BA" w:rsidRDefault="00CC42BA" w:rsidP="00CC42BA">
            <w:pPr>
              <w:numPr>
                <w:ilvl w:val="0"/>
                <w:numId w:val="39"/>
              </w:numPr>
              <w:spacing w:after="0" w:line="240" w:lineRule="auto"/>
              <w:rPr>
                <w:lang w:val="fr-CH" w:eastAsia="fr-FR"/>
              </w:rPr>
            </w:pPr>
            <w:r>
              <w:rPr>
                <w:lang w:val="fr-CH" w:eastAsia="fr-FR"/>
              </w:rPr>
              <w:t>L’utilisateur fait une requête DELETE avec le logiciel Postman avec dans l’url rechercher il met l’id qu’il veut supprimer à la fin, clique sur SEND</w:t>
            </w:r>
          </w:p>
          <w:p w14:paraId="51A37712" w14:textId="7479B7D8" w:rsidR="00CC42BA" w:rsidRPr="00CC42BA" w:rsidRDefault="00CC42BA" w:rsidP="00CC42BA">
            <w:pPr>
              <w:pStyle w:val="ListParagraph"/>
              <w:numPr>
                <w:ilvl w:val="0"/>
                <w:numId w:val="39"/>
              </w:numPr>
              <w:spacing w:after="0" w:line="240" w:lineRule="auto"/>
              <w:rPr>
                <w:lang w:val="fr-CH" w:eastAsia="fr-FR"/>
              </w:rPr>
            </w:pPr>
            <w:r w:rsidRPr="00CC42BA">
              <w:rPr>
                <w:lang w:val="fr-CH" w:eastAsia="fr-FR"/>
              </w:rPr>
              <w:t>Il a supprimé l’instrument qu’il a voulu enlever</w:t>
            </w:r>
          </w:p>
        </w:tc>
        <w:tc>
          <w:tcPr>
            <w:tcW w:w="1608" w:type="dxa"/>
            <w:shd w:val="clear" w:color="auto" w:fill="auto"/>
          </w:tcPr>
          <w:p w14:paraId="071BC954" w14:textId="77777777" w:rsidR="00CC42BA" w:rsidRPr="00454B48" w:rsidRDefault="00CC42BA" w:rsidP="004433D7">
            <w:pPr>
              <w:rPr>
                <w:lang w:val="fr-CH" w:eastAsia="fr-FR"/>
              </w:rPr>
            </w:pPr>
          </w:p>
        </w:tc>
      </w:tr>
    </w:tbl>
    <w:p w14:paraId="76C881BA" w14:textId="1FE2EE5E" w:rsidR="00E41A69" w:rsidRDefault="00E41A69" w:rsidP="00D537FE">
      <w:pPr>
        <w:rPr>
          <w:lang w:val="fr-CH"/>
        </w:rPr>
      </w:pPr>
    </w:p>
    <w:p w14:paraId="5FDF56A0" w14:textId="1637BB2D" w:rsidR="00A30CC4" w:rsidRDefault="00A30CC4" w:rsidP="00D537FE">
      <w:pPr>
        <w:rPr>
          <w:lang w:val="fr-CH"/>
        </w:rPr>
      </w:pPr>
    </w:p>
    <w:tbl>
      <w:tblPr>
        <w:tblW w:w="105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088"/>
        <w:gridCol w:w="1608"/>
      </w:tblGrid>
      <w:tr w:rsidR="00077DBE" w:rsidRPr="00454B48" w14:paraId="1A6A7A17" w14:textId="77777777" w:rsidTr="006A2485">
        <w:trPr>
          <w:trHeight w:val="268"/>
          <w:jc w:val="center"/>
        </w:trPr>
        <w:tc>
          <w:tcPr>
            <w:tcW w:w="1843" w:type="dxa"/>
            <w:shd w:val="clear" w:color="auto" w:fill="auto"/>
          </w:tcPr>
          <w:p w14:paraId="7162DE58" w14:textId="77777777" w:rsidR="00077DBE" w:rsidRPr="00454B48" w:rsidRDefault="00077DBE" w:rsidP="006A2485">
            <w:pPr>
              <w:rPr>
                <w:lang w:val="fr-CH" w:eastAsia="fr-FR"/>
              </w:rPr>
            </w:pPr>
            <w:r w:rsidRPr="00454B48">
              <w:rPr>
                <w:lang w:val="fr-CH" w:eastAsia="fr-FR"/>
              </w:rPr>
              <w:t>Sujet à tester</w:t>
            </w:r>
          </w:p>
        </w:tc>
        <w:tc>
          <w:tcPr>
            <w:tcW w:w="7088" w:type="dxa"/>
            <w:shd w:val="clear" w:color="auto" w:fill="auto"/>
          </w:tcPr>
          <w:p w14:paraId="78F8D86A" w14:textId="77777777" w:rsidR="00077DBE" w:rsidRPr="00454B48" w:rsidRDefault="00077DBE" w:rsidP="006A2485">
            <w:pPr>
              <w:rPr>
                <w:lang w:val="fr-CH" w:eastAsia="fr-FR"/>
              </w:rPr>
            </w:pPr>
            <w:r w:rsidRPr="00454B48">
              <w:rPr>
                <w:lang w:val="fr-CH" w:eastAsia="fr-FR"/>
              </w:rPr>
              <w:t>Test à faire</w:t>
            </w:r>
          </w:p>
        </w:tc>
        <w:tc>
          <w:tcPr>
            <w:tcW w:w="1608" w:type="dxa"/>
            <w:shd w:val="clear" w:color="auto" w:fill="auto"/>
          </w:tcPr>
          <w:p w14:paraId="7D9363D9" w14:textId="77777777" w:rsidR="00077DBE" w:rsidRPr="00454B48" w:rsidRDefault="00077DBE" w:rsidP="006A2485">
            <w:pPr>
              <w:rPr>
                <w:lang w:val="fr-CH" w:eastAsia="fr-FR"/>
              </w:rPr>
            </w:pPr>
            <w:r w:rsidRPr="00454B48">
              <w:rPr>
                <w:lang w:val="fr-CH" w:eastAsia="fr-FR"/>
              </w:rPr>
              <w:t xml:space="preserve">Test </w:t>
            </w:r>
            <w:r>
              <w:rPr>
                <w:lang w:val="fr-CH" w:eastAsia="fr-FR"/>
              </w:rPr>
              <w:t>validé</w:t>
            </w:r>
          </w:p>
        </w:tc>
      </w:tr>
      <w:tr w:rsidR="00077DBE" w:rsidRPr="00454B48" w14:paraId="4BD5E96F" w14:textId="77777777" w:rsidTr="006A2485">
        <w:trPr>
          <w:jc w:val="center"/>
        </w:trPr>
        <w:tc>
          <w:tcPr>
            <w:tcW w:w="1843" w:type="dxa"/>
            <w:shd w:val="clear" w:color="auto" w:fill="auto"/>
            <w:vAlign w:val="center"/>
          </w:tcPr>
          <w:p w14:paraId="01DA7A62" w14:textId="790C79B3" w:rsidR="00077DBE" w:rsidRPr="00454B48" w:rsidRDefault="00077DBE" w:rsidP="006A2485">
            <w:pPr>
              <w:rPr>
                <w:lang w:val="fr-CH" w:eastAsia="fr-FR"/>
              </w:rPr>
            </w:pPr>
            <w:r>
              <w:rPr>
                <w:lang w:val="fr-CH" w:eastAsia="fr-FR"/>
              </w:rPr>
              <w:t>Création d’un utilisateur (sign up)</w:t>
            </w:r>
          </w:p>
        </w:tc>
        <w:tc>
          <w:tcPr>
            <w:tcW w:w="7088" w:type="dxa"/>
            <w:shd w:val="clear" w:color="auto" w:fill="auto"/>
          </w:tcPr>
          <w:p w14:paraId="0E754AF6" w14:textId="77777777" w:rsidR="00077DBE" w:rsidRDefault="00077DBE" w:rsidP="00077DBE">
            <w:pPr>
              <w:numPr>
                <w:ilvl w:val="0"/>
                <w:numId w:val="39"/>
              </w:numPr>
              <w:spacing w:after="0" w:line="240" w:lineRule="auto"/>
              <w:rPr>
                <w:lang w:val="fr-CH" w:eastAsia="fr-FR"/>
              </w:rPr>
            </w:pPr>
            <w:r>
              <w:rPr>
                <w:lang w:val="fr-CH" w:eastAsia="fr-FR"/>
              </w:rPr>
              <w:t xml:space="preserve">L’utilisateur fait une requête POST avec le logiciel Postman, dans le Body il écrit un fichier JSON comme ci-dessous : </w:t>
            </w:r>
          </w:p>
          <w:p w14:paraId="44C982A7" w14:textId="77777777" w:rsidR="00077DBE" w:rsidRPr="00E75D37" w:rsidRDefault="00077DBE" w:rsidP="00077DBE">
            <w:pPr>
              <w:spacing w:after="0" w:line="240" w:lineRule="auto"/>
              <w:ind w:left="720"/>
              <w:rPr>
                <w:lang w:val="fr-CH" w:eastAsia="fr-FR"/>
              </w:rPr>
            </w:pPr>
            <w:r w:rsidRPr="00E75D37">
              <w:rPr>
                <w:lang w:val="fr-CH" w:eastAsia="fr-FR"/>
              </w:rPr>
              <w:t>{</w:t>
            </w:r>
          </w:p>
          <w:p w14:paraId="01A61EDB" w14:textId="06D49A01" w:rsidR="00077DBE" w:rsidRPr="00077DBE" w:rsidRDefault="00077DBE" w:rsidP="00077DBE">
            <w:pPr>
              <w:spacing w:after="0" w:line="240" w:lineRule="auto"/>
              <w:ind w:left="720"/>
              <w:rPr>
                <w:lang w:val="fr-CH" w:eastAsia="fr-FR"/>
              </w:rPr>
            </w:pPr>
            <w:r w:rsidRPr="00077DBE">
              <w:rPr>
                <w:lang w:val="fr-CH" w:eastAsia="fr-FR"/>
              </w:rPr>
              <w:t xml:space="preserve">     "email</w:t>
            </w:r>
            <w:proofErr w:type="gramStart"/>
            <w:r w:rsidRPr="00077DBE">
              <w:rPr>
                <w:lang w:val="fr-CH" w:eastAsia="fr-FR"/>
              </w:rPr>
              <w:t>":</w:t>
            </w:r>
            <w:proofErr w:type="gramEnd"/>
            <w:r w:rsidRPr="00077DBE">
              <w:rPr>
                <w:lang w:val="fr-CH" w:eastAsia="fr-FR"/>
              </w:rPr>
              <w:t xml:space="preserve"> "luca.saccone@hach.com",</w:t>
            </w:r>
          </w:p>
          <w:p w14:paraId="5391875D" w14:textId="0A4282B1" w:rsidR="00077DBE" w:rsidRPr="00077DBE" w:rsidRDefault="00077DBE" w:rsidP="00077DBE">
            <w:pPr>
              <w:spacing w:after="0" w:line="240" w:lineRule="auto"/>
              <w:ind w:left="720"/>
              <w:rPr>
                <w:lang w:val="fr-CH" w:eastAsia="fr-FR"/>
              </w:rPr>
            </w:pPr>
            <w:r w:rsidRPr="00077DBE">
              <w:rPr>
                <w:lang w:val="fr-CH" w:eastAsia="fr-FR"/>
              </w:rPr>
              <w:t xml:space="preserve">     "password": "</w:t>
            </w:r>
            <w:r>
              <w:rPr>
                <w:lang w:val="fr-CH" w:eastAsia="fr-FR"/>
              </w:rPr>
              <w:t>lulu</w:t>
            </w:r>
            <w:r w:rsidRPr="00077DBE">
              <w:rPr>
                <w:lang w:val="fr-CH" w:eastAsia="fr-FR"/>
              </w:rPr>
              <w:t>"</w:t>
            </w:r>
          </w:p>
          <w:p w14:paraId="63FF277E" w14:textId="349C8084" w:rsidR="00077DBE" w:rsidRPr="00077DBE" w:rsidRDefault="00077DBE" w:rsidP="00077DBE">
            <w:pPr>
              <w:spacing w:after="0" w:line="240" w:lineRule="auto"/>
              <w:ind w:left="720"/>
              <w:rPr>
                <w:lang w:val="de-CH" w:eastAsia="fr-FR"/>
              </w:rPr>
            </w:pPr>
            <w:r w:rsidRPr="00E41A69">
              <w:rPr>
                <w:lang w:val="de-CH" w:eastAsia="fr-FR"/>
              </w:rPr>
              <w:t>}</w:t>
            </w:r>
          </w:p>
          <w:p w14:paraId="319CB942" w14:textId="4A76BBE2" w:rsidR="00077DBE" w:rsidRDefault="00077DBE" w:rsidP="00077DBE">
            <w:pPr>
              <w:numPr>
                <w:ilvl w:val="0"/>
                <w:numId w:val="39"/>
              </w:numPr>
              <w:spacing w:after="0" w:line="240" w:lineRule="auto"/>
              <w:rPr>
                <w:lang w:val="fr-CH" w:eastAsia="fr-FR"/>
              </w:rPr>
            </w:pPr>
            <w:r>
              <w:rPr>
                <w:lang w:val="fr-CH" w:eastAsia="fr-FR"/>
              </w:rPr>
              <w:t>Clique sur Send pour envoyer la requête</w:t>
            </w:r>
          </w:p>
          <w:p w14:paraId="4B19F466" w14:textId="0BF1D442" w:rsidR="00077DBE" w:rsidRPr="00CC42BA" w:rsidRDefault="00077DBE" w:rsidP="00077DBE">
            <w:pPr>
              <w:numPr>
                <w:ilvl w:val="0"/>
                <w:numId w:val="39"/>
              </w:numPr>
              <w:spacing w:after="0" w:line="240" w:lineRule="auto"/>
              <w:rPr>
                <w:lang w:val="fr-CH" w:eastAsia="fr-FR"/>
              </w:rPr>
            </w:pPr>
            <w:r>
              <w:rPr>
                <w:lang w:val="fr-CH" w:eastAsia="fr-FR"/>
              </w:rPr>
              <w:t>Son profil est créé</w:t>
            </w:r>
          </w:p>
        </w:tc>
        <w:tc>
          <w:tcPr>
            <w:tcW w:w="1608" w:type="dxa"/>
            <w:shd w:val="clear" w:color="auto" w:fill="auto"/>
          </w:tcPr>
          <w:p w14:paraId="3DC1B8A8" w14:textId="77777777" w:rsidR="00077DBE" w:rsidRPr="00454B48" w:rsidRDefault="00077DBE" w:rsidP="006A2485">
            <w:pPr>
              <w:rPr>
                <w:lang w:val="fr-CH" w:eastAsia="fr-FR"/>
              </w:rPr>
            </w:pPr>
          </w:p>
        </w:tc>
      </w:tr>
    </w:tbl>
    <w:p w14:paraId="73146B3C" w14:textId="3C7F4454" w:rsidR="00077DBE" w:rsidRDefault="00077DBE" w:rsidP="00D537FE">
      <w:pPr>
        <w:rPr>
          <w:lang w:val="fr-CH"/>
        </w:rPr>
      </w:pPr>
    </w:p>
    <w:tbl>
      <w:tblPr>
        <w:tblW w:w="105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088"/>
        <w:gridCol w:w="1608"/>
      </w:tblGrid>
      <w:tr w:rsidR="00077DBE" w:rsidRPr="00454B48" w14:paraId="45D01111" w14:textId="77777777" w:rsidTr="006A2485">
        <w:trPr>
          <w:trHeight w:val="268"/>
          <w:jc w:val="center"/>
        </w:trPr>
        <w:tc>
          <w:tcPr>
            <w:tcW w:w="1843" w:type="dxa"/>
            <w:shd w:val="clear" w:color="auto" w:fill="auto"/>
          </w:tcPr>
          <w:p w14:paraId="6C2C7C50" w14:textId="77777777" w:rsidR="00077DBE" w:rsidRPr="00454B48" w:rsidRDefault="00077DBE" w:rsidP="006A2485">
            <w:pPr>
              <w:rPr>
                <w:lang w:val="fr-CH" w:eastAsia="fr-FR"/>
              </w:rPr>
            </w:pPr>
            <w:r w:rsidRPr="00454B48">
              <w:rPr>
                <w:lang w:val="fr-CH" w:eastAsia="fr-FR"/>
              </w:rPr>
              <w:t>Sujet à tester</w:t>
            </w:r>
          </w:p>
        </w:tc>
        <w:tc>
          <w:tcPr>
            <w:tcW w:w="7088" w:type="dxa"/>
            <w:shd w:val="clear" w:color="auto" w:fill="auto"/>
          </w:tcPr>
          <w:p w14:paraId="01A9FCFB" w14:textId="77777777" w:rsidR="00077DBE" w:rsidRPr="00454B48" w:rsidRDefault="00077DBE" w:rsidP="006A2485">
            <w:pPr>
              <w:rPr>
                <w:lang w:val="fr-CH" w:eastAsia="fr-FR"/>
              </w:rPr>
            </w:pPr>
            <w:r w:rsidRPr="00454B48">
              <w:rPr>
                <w:lang w:val="fr-CH" w:eastAsia="fr-FR"/>
              </w:rPr>
              <w:t>Test à faire</w:t>
            </w:r>
          </w:p>
        </w:tc>
        <w:tc>
          <w:tcPr>
            <w:tcW w:w="1608" w:type="dxa"/>
            <w:shd w:val="clear" w:color="auto" w:fill="auto"/>
          </w:tcPr>
          <w:p w14:paraId="715ADCA8" w14:textId="77777777" w:rsidR="00077DBE" w:rsidRPr="00454B48" w:rsidRDefault="00077DBE" w:rsidP="006A2485">
            <w:pPr>
              <w:rPr>
                <w:lang w:val="fr-CH" w:eastAsia="fr-FR"/>
              </w:rPr>
            </w:pPr>
            <w:r w:rsidRPr="00454B48">
              <w:rPr>
                <w:lang w:val="fr-CH" w:eastAsia="fr-FR"/>
              </w:rPr>
              <w:t xml:space="preserve">Test </w:t>
            </w:r>
            <w:r>
              <w:rPr>
                <w:lang w:val="fr-CH" w:eastAsia="fr-FR"/>
              </w:rPr>
              <w:t>validé</w:t>
            </w:r>
          </w:p>
        </w:tc>
      </w:tr>
      <w:tr w:rsidR="00077DBE" w:rsidRPr="00454B48" w14:paraId="47EDB3FD" w14:textId="77777777" w:rsidTr="006A2485">
        <w:trPr>
          <w:jc w:val="center"/>
        </w:trPr>
        <w:tc>
          <w:tcPr>
            <w:tcW w:w="1843" w:type="dxa"/>
            <w:shd w:val="clear" w:color="auto" w:fill="auto"/>
            <w:vAlign w:val="center"/>
          </w:tcPr>
          <w:p w14:paraId="5A2B9E1A" w14:textId="2997641B" w:rsidR="00077DBE" w:rsidRPr="00454B48" w:rsidRDefault="00077DBE" w:rsidP="006A2485">
            <w:pPr>
              <w:rPr>
                <w:lang w:val="fr-CH" w:eastAsia="fr-FR"/>
              </w:rPr>
            </w:pPr>
            <w:r>
              <w:rPr>
                <w:lang w:val="fr-CH" w:eastAsia="fr-FR"/>
              </w:rPr>
              <w:t>Connexion d’un utilisateur (sign in)</w:t>
            </w:r>
          </w:p>
        </w:tc>
        <w:tc>
          <w:tcPr>
            <w:tcW w:w="7088" w:type="dxa"/>
            <w:shd w:val="clear" w:color="auto" w:fill="auto"/>
          </w:tcPr>
          <w:p w14:paraId="565D3EFC" w14:textId="77777777" w:rsidR="00077DBE" w:rsidRDefault="00077DBE" w:rsidP="006A2485">
            <w:pPr>
              <w:numPr>
                <w:ilvl w:val="0"/>
                <w:numId w:val="39"/>
              </w:numPr>
              <w:spacing w:after="0" w:line="240" w:lineRule="auto"/>
              <w:rPr>
                <w:lang w:val="fr-CH" w:eastAsia="fr-FR"/>
              </w:rPr>
            </w:pPr>
            <w:r>
              <w:rPr>
                <w:lang w:val="fr-CH" w:eastAsia="fr-FR"/>
              </w:rPr>
              <w:t xml:space="preserve">L’utilisateur fait une requête POST avec le logiciel Postman, dans le Body il écrit un fichier JSON comme ci-dessous : </w:t>
            </w:r>
          </w:p>
          <w:p w14:paraId="524626D5" w14:textId="77777777" w:rsidR="00077DBE" w:rsidRPr="00077DBE" w:rsidRDefault="00077DBE" w:rsidP="006A2485">
            <w:pPr>
              <w:spacing w:after="0" w:line="240" w:lineRule="auto"/>
              <w:ind w:left="720"/>
              <w:rPr>
                <w:lang w:val="fr-CH" w:eastAsia="fr-FR"/>
              </w:rPr>
            </w:pPr>
            <w:r w:rsidRPr="00077DBE">
              <w:rPr>
                <w:lang w:val="fr-CH" w:eastAsia="fr-FR"/>
              </w:rPr>
              <w:t>{</w:t>
            </w:r>
          </w:p>
          <w:p w14:paraId="684C98B0" w14:textId="77777777" w:rsidR="00077DBE" w:rsidRPr="00077DBE" w:rsidRDefault="00077DBE" w:rsidP="006A2485">
            <w:pPr>
              <w:spacing w:after="0" w:line="240" w:lineRule="auto"/>
              <w:ind w:left="720"/>
              <w:rPr>
                <w:lang w:val="fr-CH" w:eastAsia="fr-FR"/>
              </w:rPr>
            </w:pPr>
            <w:r w:rsidRPr="00077DBE">
              <w:rPr>
                <w:lang w:val="fr-CH" w:eastAsia="fr-FR"/>
              </w:rPr>
              <w:t xml:space="preserve">     "email": "luca.saccone@hach.com",</w:t>
            </w:r>
          </w:p>
          <w:p w14:paraId="5D8A7393" w14:textId="77777777" w:rsidR="00077DBE" w:rsidRPr="00077DBE" w:rsidRDefault="00077DBE" w:rsidP="006A2485">
            <w:pPr>
              <w:spacing w:after="0" w:line="240" w:lineRule="auto"/>
              <w:ind w:left="720"/>
              <w:rPr>
                <w:lang w:val="fr-CH" w:eastAsia="fr-FR"/>
              </w:rPr>
            </w:pPr>
            <w:r w:rsidRPr="00077DBE">
              <w:rPr>
                <w:lang w:val="fr-CH" w:eastAsia="fr-FR"/>
              </w:rPr>
              <w:t xml:space="preserve">     "password": "</w:t>
            </w:r>
            <w:r>
              <w:rPr>
                <w:lang w:val="fr-CH" w:eastAsia="fr-FR"/>
              </w:rPr>
              <w:t>lulu</w:t>
            </w:r>
            <w:r w:rsidRPr="00077DBE">
              <w:rPr>
                <w:lang w:val="fr-CH" w:eastAsia="fr-FR"/>
              </w:rPr>
              <w:t>"</w:t>
            </w:r>
          </w:p>
          <w:p w14:paraId="2380ADDD" w14:textId="77777777" w:rsidR="00077DBE" w:rsidRPr="00077DBE" w:rsidRDefault="00077DBE" w:rsidP="006A2485">
            <w:pPr>
              <w:spacing w:after="0" w:line="240" w:lineRule="auto"/>
              <w:ind w:left="720"/>
              <w:rPr>
                <w:lang w:val="de-CH" w:eastAsia="fr-FR"/>
              </w:rPr>
            </w:pPr>
            <w:r w:rsidRPr="00E41A69">
              <w:rPr>
                <w:lang w:val="de-CH" w:eastAsia="fr-FR"/>
              </w:rPr>
              <w:t>}</w:t>
            </w:r>
          </w:p>
          <w:p w14:paraId="1A9ABA80" w14:textId="77777777" w:rsidR="00077DBE" w:rsidRDefault="00077DBE" w:rsidP="006A2485">
            <w:pPr>
              <w:numPr>
                <w:ilvl w:val="0"/>
                <w:numId w:val="39"/>
              </w:numPr>
              <w:spacing w:after="0" w:line="240" w:lineRule="auto"/>
              <w:rPr>
                <w:lang w:val="fr-CH" w:eastAsia="fr-FR"/>
              </w:rPr>
            </w:pPr>
            <w:r>
              <w:rPr>
                <w:lang w:val="fr-CH" w:eastAsia="fr-FR"/>
              </w:rPr>
              <w:t>Clique sur Send pour envoyer la requête</w:t>
            </w:r>
          </w:p>
          <w:p w14:paraId="3CF1715B" w14:textId="68770291" w:rsidR="00077DBE" w:rsidRPr="00CC42BA" w:rsidRDefault="00077DBE" w:rsidP="006A2485">
            <w:pPr>
              <w:numPr>
                <w:ilvl w:val="0"/>
                <w:numId w:val="39"/>
              </w:numPr>
              <w:spacing w:after="0" w:line="240" w:lineRule="auto"/>
              <w:rPr>
                <w:lang w:val="fr-CH" w:eastAsia="fr-FR"/>
              </w:rPr>
            </w:pPr>
            <w:r>
              <w:rPr>
                <w:lang w:val="fr-CH" w:eastAsia="fr-FR"/>
              </w:rPr>
              <w:t>L’utilisateur est connecté</w:t>
            </w:r>
          </w:p>
        </w:tc>
        <w:tc>
          <w:tcPr>
            <w:tcW w:w="1608" w:type="dxa"/>
            <w:shd w:val="clear" w:color="auto" w:fill="auto"/>
          </w:tcPr>
          <w:p w14:paraId="15967405" w14:textId="77777777" w:rsidR="00077DBE" w:rsidRPr="00454B48" w:rsidRDefault="00077DBE" w:rsidP="006A2485">
            <w:pPr>
              <w:rPr>
                <w:lang w:val="fr-CH" w:eastAsia="fr-FR"/>
              </w:rPr>
            </w:pPr>
          </w:p>
        </w:tc>
      </w:tr>
    </w:tbl>
    <w:p w14:paraId="796D2B8B" w14:textId="77777777" w:rsidR="00077DBE" w:rsidRPr="00D537FE" w:rsidRDefault="00077DBE" w:rsidP="00D537FE">
      <w:pPr>
        <w:rPr>
          <w:lang w:val="fr-CH"/>
        </w:rPr>
      </w:pPr>
    </w:p>
    <w:p w14:paraId="02B6082C" w14:textId="77777777" w:rsidR="00BB2001" w:rsidRPr="00EE6C0A" w:rsidRDefault="00BB2001" w:rsidP="00BB2001">
      <w:pPr>
        <w:pStyle w:val="Heading2"/>
        <w:rPr>
          <w:lang w:val="fr-CH"/>
        </w:rPr>
      </w:pPr>
      <w:bookmarkStart w:id="15" w:name="_Toc6382381"/>
      <w:r w:rsidRPr="00EE6C0A">
        <w:rPr>
          <w:lang w:val="fr-CH"/>
        </w:rPr>
        <w:t>Manuel Utilisateur</w:t>
      </w:r>
      <w:bookmarkEnd w:id="15"/>
    </w:p>
    <w:p w14:paraId="64D9BD81" w14:textId="16A9515E" w:rsidR="00BB2001" w:rsidRPr="00EE6C0A" w:rsidRDefault="00BB2001" w:rsidP="00BB2001">
      <w:pPr>
        <w:pStyle w:val="Heading2"/>
        <w:rPr>
          <w:lang w:val="fr-CH"/>
        </w:rPr>
      </w:pPr>
      <w:bookmarkStart w:id="16" w:name="_Toc6382382"/>
      <w:r w:rsidRPr="00EE6C0A">
        <w:rPr>
          <w:lang w:val="fr-CH"/>
        </w:rPr>
        <w:t>Code Source</w:t>
      </w:r>
      <w:bookmarkEnd w:id="16"/>
    </w:p>
    <w:sectPr w:rsidR="00BB2001" w:rsidRPr="00EE6C0A" w:rsidSect="00E952E3">
      <w:headerReference w:type="default" r:id="rId14"/>
      <w:footerReference w:type="default" r:id="rId15"/>
      <w:pgSz w:w="11900" w:h="16840"/>
      <w:pgMar w:top="1411" w:right="1411" w:bottom="2520" w:left="1411" w:header="70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344C6" w14:textId="77777777" w:rsidR="005F356E" w:rsidRDefault="005F356E" w:rsidP="008F2938">
      <w:r>
        <w:separator/>
      </w:r>
    </w:p>
  </w:endnote>
  <w:endnote w:type="continuationSeparator" w:id="0">
    <w:p w14:paraId="26040F4A" w14:textId="77777777" w:rsidR="005F356E" w:rsidRDefault="005F356E" w:rsidP="008F2938">
      <w:r>
        <w:continuationSeparator/>
      </w:r>
    </w:p>
  </w:endnote>
  <w:endnote w:type="continuationNotice" w:id="1">
    <w:p w14:paraId="04905D81" w14:textId="77777777" w:rsidR="005F356E" w:rsidRDefault="005F35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Bold">
    <w:altName w:val="Calibri"/>
    <w:panose1 w:val="020F07020304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B1EE6" w14:textId="77777777" w:rsidR="00A2193D" w:rsidRDefault="00A2193D" w:rsidP="008F2938">
    <w:r>
      <w:rPr>
        <w:rFonts w:hint="eastAsia"/>
        <w:noProof/>
      </w:rPr>
      <w:drawing>
        <wp:anchor distT="0" distB="0" distL="114300" distR="114300" simplePos="0" relativeHeight="251658240" behindDoc="0" locked="0" layoutInCell="1" allowOverlap="1" wp14:anchorId="7603315E" wp14:editId="7389E4C6">
          <wp:simplePos x="0" y="0"/>
          <wp:positionH relativeFrom="column">
            <wp:posOffset>-895985</wp:posOffset>
          </wp:positionH>
          <wp:positionV relativeFrom="paragraph">
            <wp:posOffset>-1188720</wp:posOffset>
          </wp:positionV>
          <wp:extent cx="7586980" cy="14224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H-Blanco Form.jpg"/>
                  <pic:cNvPicPr/>
                </pic:nvPicPr>
                <pic:blipFill rotWithShape="1">
                  <a:blip r:embed="rId1">
                    <a:extLst>
                      <a:ext uri="{28A0092B-C50C-407E-A947-70E740481C1C}">
                        <a14:useLocalDpi xmlns:a14="http://schemas.microsoft.com/office/drawing/2010/main" val="0"/>
                      </a:ext>
                    </a:extLst>
                  </a:blip>
                  <a:srcRect l="1455" t="9547" r="1521" b="53304"/>
                  <a:stretch/>
                </pic:blipFill>
                <pic:spPr bwMode="auto">
                  <a:xfrm>
                    <a:off x="0" y="0"/>
                    <a:ext cx="7586980" cy="1422400"/>
                  </a:xfrm>
                  <a:prstGeom prst="rect">
                    <a:avLst/>
                  </a:prstGeom>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53640926-AAD7-44d8-BBD7-CCE9431645EC}">
                      <a14:shadowObscured xmlns:arto="http://schemas.microsoft.com/office/word/2006/arto"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7A1C6" w14:textId="77777777" w:rsidR="005F356E" w:rsidRDefault="005F356E" w:rsidP="008F2938">
      <w:r>
        <w:separator/>
      </w:r>
    </w:p>
  </w:footnote>
  <w:footnote w:type="continuationSeparator" w:id="0">
    <w:p w14:paraId="4D84DFA7" w14:textId="77777777" w:rsidR="005F356E" w:rsidRDefault="005F356E" w:rsidP="008F2938">
      <w:r>
        <w:continuationSeparator/>
      </w:r>
    </w:p>
  </w:footnote>
  <w:footnote w:type="continuationNotice" w:id="1">
    <w:p w14:paraId="6DA2E933" w14:textId="77777777" w:rsidR="005F356E" w:rsidRDefault="005F35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9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12"/>
      <w:gridCol w:w="4910"/>
      <w:gridCol w:w="2268"/>
    </w:tblGrid>
    <w:tr w:rsidR="00A2193D" w14:paraId="45E46DC2" w14:textId="77777777" w:rsidTr="00E41A69">
      <w:trPr>
        <w:cantSplit/>
        <w:trHeight w:val="962"/>
      </w:trPr>
      <w:tc>
        <w:tcPr>
          <w:tcW w:w="3312" w:type="dxa"/>
          <w:vAlign w:val="center"/>
        </w:tcPr>
        <w:p w14:paraId="40CF5524" w14:textId="77777777" w:rsidR="00A2193D" w:rsidRDefault="00A2193D" w:rsidP="00DA32BD">
          <w:pPr>
            <w:pStyle w:val="Sub-Headline1"/>
          </w:pPr>
          <w:r w:rsidRPr="00DA32BD">
            <w:t>Rev: 1.0</w:t>
          </w:r>
        </w:p>
        <w:p w14:paraId="35F2DDC1" w14:textId="4898419B" w:rsidR="00A2193D" w:rsidRDefault="00A2193D" w:rsidP="00DA32BD">
          <w:pPr>
            <w:pStyle w:val="Sub-Headline1"/>
          </w:pPr>
          <w:r>
            <w:t>Auteur: Luca Saccone</w:t>
          </w:r>
        </w:p>
      </w:tc>
      <w:tc>
        <w:tcPr>
          <w:tcW w:w="4910" w:type="dxa"/>
        </w:tcPr>
        <w:p w14:paraId="798D9618" w14:textId="0B049212" w:rsidR="00A2193D" w:rsidRPr="00353DEB" w:rsidRDefault="005F356E" w:rsidP="00BB2001">
          <w:pPr>
            <w:pStyle w:val="Headline"/>
            <w:jc w:val="center"/>
            <w:rPr>
              <w:b/>
              <w:sz w:val="36"/>
              <w:szCs w:val="36"/>
            </w:rPr>
          </w:pPr>
          <w:sdt>
            <w:sdtPr>
              <w:rPr>
                <w:sz w:val="38"/>
              </w:rPr>
              <w:alias w:val="Title"/>
              <w:tag w:val=""/>
              <w:id w:val="-1540421508"/>
              <w:placeholder>
                <w:docPart w:val="E6F53DD182574243BB74DDD8DA8BF818"/>
              </w:placeholder>
              <w:dataBinding w:prefixMappings="xmlns:ns0='http://purl.org/dc/elements/1.1/' xmlns:ns1='http://schemas.openxmlformats.org/package/2006/metadata/core-properties' " w:xpath="/ns1:coreProperties[1]/ns0:title[1]" w:storeItemID="{6C3C8BC8-F283-45AE-878A-BAB7291924A1}"/>
              <w:text/>
            </w:sdtPr>
            <w:sdtEndPr/>
            <w:sdtContent>
              <w:r w:rsidR="00A2193D">
                <w:rPr>
                  <w:sz w:val="38"/>
                </w:rPr>
                <w:t>RAPPORT TPI</w:t>
              </w:r>
            </w:sdtContent>
          </w:sdt>
        </w:p>
      </w:tc>
      <w:tc>
        <w:tcPr>
          <w:tcW w:w="2268" w:type="dxa"/>
          <w:vAlign w:val="center"/>
        </w:tcPr>
        <w:p w14:paraId="0A5A22C5" w14:textId="7BE92BEC" w:rsidR="00A2193D" w:rsidRDefault="00A2193D" w:rsidP="00DA32BD">
          <w:pPr>
            <w:pStyle w:val="Sub-Headline1"/>
          </w:pPr>
          <w:r>
            <w:t>Date:16.04.2019</w:t>
          </w:r>
        </w:p>
        <w:p w14:paraId="47C40444" w14:textId="04A007DC" w:rsidR="00A2193D" w:rsidRPr="002A229F" w:rsidRDefault="00A2193D" w:rsidP="00DA32BD">
          <w:pPr>
            <w:pStyle w:val="Sub-Headline1"/>
          </w:pPr>
          <w:r w:rsidRPr="002A229F">
            <w:t>Page:</w:t>
          </w:r>
          <w:r w:rsidRPr="002A229F">
            <w:fldChar w:fldCharType="begin"/>
          </w:r>
          <w:r w:rsidRPr="002A229F">
            <w:instrText xml:space="preserve"> PAGE   \* MERGEFORMAT </w:instrText>
          </w:r>
          <w:r w:rsidRPr="002A229F">
            <w:fldChar w:fldCharType="separate"/>
          </w:r>
          <w:r>
            <w:rPr>
              <w:noProof/>
            </w:rPr>
            <w:t>4</w:t>
          </w:r>
          <w:r w:rsidRPr="002A229F">
            <w:fldChar w:fldCharType="end"/>
          </w:r>
          <w:r w:rsidRPr="002A229F">
            <w:t>/</w:t>
          </w:r>
          <w:r>
            <w:rPr>
              <w:noProof/>
            </w:rPr>
            <w:fldChar w:fldCharType="begin"/>
          </w:r>
          <w:r>
            <w:rPr>
              <w:noProof/>
            </w:rPr>
            <w:instrText xml:space="preserve"> NUMPAGES   \* MERGEFORMAT </w:instrText>
          </w:r>
          <w:r>
            <w:rPr>
              <w:noProof/>
            </w:rPr>
            <w:fldChar w:fldCharType="separate"/>
          </w:r>
          <w:r>
            <w:rPr>
              <w:noProof/>
            </w:rPr>
            <w:t>6</w:t>
          </w:r>
          <w:r>
            <w:rPr>
              <w:noProof/>
            </w:rPr>
            <w:fldChar w:fldCharType="end"/>
          </w:r>
        </w:p>
      </w:tc>
    </w:tr>
  </w:tbl>
  <w:p w14:paraId="67538923" w14:textId="77777777" w:rsidR="00A2193D" w:rsidRPr="008B7335" w:rsidRDefault="00A2193D" w:rsidP="008B73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3243"/>
    <w:multiLevelType w:val="hybridMultilevel"/>
    <w:tmpl w:val="D59683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1F41885"/>
    <w:multiLevelType w:val="hybridMultilevel"/>
    <w:tmpl w:val="B89A721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20E14"/>
    <w:multiLevelType w:val="hybridMultilevel"/>
    <w:tmpl w:val="9C6C4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04206"/>
    <w:multiLevelType w:val="multilevel"/>
    <w:tmpl w:val="10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72970EC"/>
    <w:multiLevelType w:val="hybridMultilevel"/>
    <w:tmpl w:val="CEB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C25778"/>
    <w:multiLevelType w:val="hybridMultilevel"/>
    <w:tmpl w:val="58C4D3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6E13A0"/>
    <w:multiLevelType w:val="hybridMultilevel"/>
    <w:tmpl w:val="1598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6399A"/>
    <w:multiLevelType w:val="hybridMultilevel"/>
    <w:tmpl w:val="0590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72A82"/>
    <w:multiLevelType w:val="hybridMultilevel"/>
    <w:tmpl w:val="F02A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D653A"/>
    <w:multiLevelType w:val="hybridMultilevel"/>
    <w:tmpl w:val="5178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A5AB0"/>
    <w:multiLevelType w:val="hybridMultilevel"/>
    <w:tmpl w:val="A11C1E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E8F7872"/>
    <w:multiLevelType w:val="hybridMultilevel"/>
    <w:tmpl w:val="433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9B33C8"/>
    <w:multiLevelType w:val="hybridMultilevel"/>
    <w:tmpl w:val="8B4A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136B1D"/>
    <w:multiLevelType w:val="hybridMultilevel"/>
    <w:tmpl w:val="582C09FA"/>
    <w:lvl w:ilvl="0" w:tplc="987C6D0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67625"/>
    <w:multiLevelType w:val="hybridMultilevel"/>
    <w:tmpl w:val="8232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AD4AB4"/>
    <w:multiLevelType w:val="hybridMultilevel"/>
    <w:tmpl w:val="5C6C1F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17464B4"/>
    <w:multiLevelType w:val="hybridMultilevel"/>
    <w:tmpl w:val="4DBC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DB6912"/>
    <w:multiLevelType w:val="hybridMultilevel"/>
    <w:tmpl w:val="2E327D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30B6604"/>
    <w:multiLevelType w:val="hybridMultilevel"/>
    <w:tmpl w:val="DE645F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64A0B"/>
    <w:multiLevelType w:val="hybridMultilevel"/>
    <w:tmpl w:val="BDE4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8516A6"/>
    <w:multiLevelType w:val="hybridMultilevel"/>
    <w:tmpl w:val="200241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8E329E"/>
    <w:multiLevelType w:val="hybridMultilevel"/>
    <w:tmpl w:val="4454AD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3C861E87"/>
    <w:multiLevelType w:val="hybridMultilevel"/>
    <w:tmpl w:val="C0BC6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CC5BCC"/>
    <w:multiLevelType w:val="hybridMultilevel"/>
    <w:tmpl w:val="CC7A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E325FA"/>
    <w:multiLevelType w:val="hybridMultilevel"/>
    <w:tmpl w:val="266A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EF5307"/>
    <w:multiLevelType w:val="hybridMultilevel"/>
    <w:tmpl w:val="F91A17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D6727CD"/>
    <w:multiLevelType w:val="hybridMultilevel"/>
    <w:tmpl w:val="573A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E06F1"/>
    <w:multiLevelType w:val="hybridMultilevel"/>
    <w:tmpl w:val="6D8AA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0D5CDB"/>
    <w:multiLevelType w:val="multilevel"/>
    <w:tmpl w:val="A4CA70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B5A596E"/>
    <w:multiLevelType w:val="hybridMultilevel"/>
    <w:tmpl w:val="B4443246"/>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0" w15:restartNumberingAfterBreak="0">
    <w:nsid w:val="5CFB55BD"/>
    <w:multiLevelType w:val="hybridMultilevel"/>
    <w:tmpl w:val="F2A6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D21B41"/>
    <w:multiLevelType w:val="hybridMultilevel"/>
    <w:tmpl w:val="8FE4A5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3C83E99"/>
    <w:multiLevelType w:val="hybridMultilevel"/>
    <w:tmpl w:val="7B0E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E0326D"/>
    <w:multiLevelType w:val="hybridMultilevel"/>
    <w:tmpl w:val="8458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1310EA"/>
    <w:multiLevelType w:val="hybridMultilevel"/>
    <w:tmpl w:val="4C1A1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D64EC1"/>
    <w:multiLevelType w:val="hybridMultilevel"/>
    <w:tmpl w:val="2DDEFC6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B6B7EEF"/>
    <w:multiLevelType w:val="hybridMultilevel"/>
    <w:tmpl w:val="C6623B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7D3954C8"/>
    <w:multiLevelType w:val="hybridMultilevel"/>
    <w:tmpl w:val="943C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C25A5A"/>
    <w:multiLevelType w:val="hybridMultilevel"/>
    <w:tmpl w:val="CA5EE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8"/>
  </w:num>
  <w:num w:numId="3">
    <w:abstractNumId w:val="12"/>
  </w:num>
  <w:num w:numId="4">
    <w:abstractNumId w:val="23"/>
  </w:num>
  <w:num w:numId="5">
    <w:abstractNumId w:val="34"/>
  </w:num>
  <w:num w:numId="6">
    <w:abstractNumId w:val="8"/>
  </w:num>
  <w:num w:numId="7">
    <w:abstractNumId w:val="13"/>
  </w:num>
  <w:num w:numId="8">
    <w:abstractNumId w:val="31"/>
  </w:num>
  <w:num w:numId="9">
    <w:abstractNumId w:val="6"/>
  </w:num>
  <w:num w:numId="10">
    <w:abstractNumId w:val="5"/>
  </w:num>
  <w:num w:numId="11">
    <w:abstractNumId w:val="22"/>
  </w:num>
  <w:num w:numId="12">
    <w:abstractNumId w:val="7"/>
  </w:num>
  <w:num w:numId="13">
    <w:abstractNumId w:val="16"/>
  </w:num>
  <w:num w:numId="14">
    <w:abstractNumId w:val="11"/>
  </w:num>
  <w:num w:numId="15">
    <w:abstractNumId w:val="38"/>
  </w:num>
  <w:num w:numId="16">
    <w:abstractNumId w:val="33"/>
  </w:num>
  <w:num w:numId="17">
    <w:abstractNumId w:val="2"/>
  </w:num>
  <w:num w:numId="18">
    <w:abstractNumId w:val="29"/>
  </w:num>
  <w:num w:numId="19">
    <w:abstractNumId w:val="27"/>
  </w:num>
  <w:num w:numId="20">
    <w:abstractNumId w:val="20"/>
  </w:num>
  <w:num w:numId="21">
    <w:abstractNumId w:val="26"/>
  </w:num>
  <w:num w:numId="22">
    <w:abstractNumId w:val="24"/>
  </w:num>
  <w:num w:numId="23">
    <w:abstractNumId w:val="14"/>
  </w:num>
  <w:num w:numId="24">
    <w:abstractNumId w:val="19"/>
  </w:num>
  <w:num w:numId="25">
    <w:abstractNumId w:val="37"/>
  </w:num>
  <w:num w:numId="26">
    <w:abstractNumId w:val="4"/>
  </w:num>
  <w:num w:numId="27">
    <w:abstractNumId w:val="9"/>
  </w:num>
  <w:num w:numId="28">
    <w:abstractNumId w:val="1"/>
  </w:num>
  <w:num w:numId="29">
    <w:abstractNumId w:val="32"/>
  </w:num>
  <w:num w:numId="30">
    <w:abstractNumId w:val="30"/>
  </w:num>
  <w:num w:numId="31">
    <w:abstractNumId w:val="18"/>
  </w:num>
  <w:num w:numId="32">
    <w:abstractNumId w:val="35"/>
  </w:num>
  <w:num w:numId="33">
    <w:abstractNumId w:val="0"/>
  </w:num>
  <w:num w:numId="34">
    <w:abstractNumId w:val="10"/>
  </w:num>
  <w:num w:numId="35">
    <w:abstractNumId w:val="17"/>
  </w:num>
  <w:num w:numId="36">
    <w:abstractNumId w:val="21"/>
  </w:num>
  <w:num w:numId="37">
    <w:abstractNumId w:val="36"/>
  </w:num>
  <w:num w:numId="38">
    <w:abstractNumId w:val="15"/>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A07"/>
    <w:rsid w:val="000106E9"/>
    <w:rsid w:val="00011064"/>
    <w:rsid w:val="000138E9"/>
    <w:rsid w:val="000162B7"/>
    <w:rsid w:val="00025473"/>
    <w:rsid w:val="00030F05"/>
    <w:rsid w:val="00037EB9"/>
    <w:rsid w:val="00040A6A"/>
    <w:rsid w:val="000476F7"/>
    <w:rsid w:val="00052A36"/>
    <w:rsid w:val="00055E4F"/>
    <w:rsid w:val="000662D0"/>
    <w:rsid w:val="00070102"/>
    <w:rsid w:val="000728FA"/>
    <w:rsid w:val="000776B8"/>
    <w:rsid w:val="00077DBE"/>
    <w:rsid w:val="000802BA"/>
    <w:rsid w:val="00083925"/>
    <w:rsid w:val="0008643D"/>
    <w:rsid w:val="000B20CC"/>
    <w:rsid w:val="000B4A07"/>
    <w:rsid w:val="000B672B"/>
    <w:rsid w:val="000C2771"/>
    <w:rsid w:val="000C7D1A"/>
    <w:rsid w:val="000D3C36"/>
    <w:rsid w:val="000D7359"/>
    <w:rsid w:val="000E697B"/>
    <w:rsid w:val="000F0BED"/>
    <w:rsid w:val="000F6B0F"/>
    <w:rsid w:val="00102AD4"/>
    <w:rsid w:val="001178F3"/>
    <w:rsid w:val="0012366D"/>
    <w:rsid w:val="00132112"/>
    <w:rsid w:val="00143C42"/>
    <w:rsid w:val="00152AF7"/>
    <w:rsid w:val="00155695"/>
    <w:rsid w:val="00155B0D"/>
    <w:rsid w:val="00157154"/>
    <w:rsid w:val="0016768C"/>
    <w:rsid w:val="00167A7A"/>
    <w:rsid w:val="00171DDB"/>
    <w:rsid w:val="001746F7"/>
    <w:rsid w:val="00184933"/>
    <w:rsid w:val="00186B7D"/>
    <w:rsid w:val="0019129A"/>
    <w:rsid w:val="001A110D"/>
    <w:rsid w:val="001A235A"/>
    <w:rsid w:val="001B04AE"/>
    <w:rsid w:val="001B3386"/>
    <w:rsid w:val="001B54C4"/>
    <w:rsid w:val="001C1500"/>
    <w:rsid w:val="001D042A"/>
    <w:rsid w:val="001D0BEA"/>
    <w:rsid w:val="001D76C8"/>
    <w:rsid w:val="001E39A6"/>
    <w:rsid w:val="001E3CCF"/>
    <w:rsid w:val="001E5074"/>
    <w:rsid w:val="001F6E9B"/>
    <w:rsid w:val="00200B5D"/>
    <w:rsid w:val="002014F8"/>
    <w:rsid w:val="0020631D"/>
    <w:rsid w:val="002169B8"/>
    <w:rsid w:val="00234DF3"/>
    <w:rsid w:val="00241E5D"/>
    <w:rsid w:val="0024385A"/>
    <w:rsid w:val="00243A4A"/>
    <w:rsid w:val="00246280"/>
    <w:rsid w:val="0024632E"/>
    <w:rsid w:val="00250894"/>
    <w:rsid w:val="002544CC"/>
    <w:rsid w:val="002579C1"/>
    <w:rsid w:val="00270E9A"/>
    <w:rsid w:val="00271E9B"/>
    <w:rsid w:val="00273A7F"/>
    <w:rsid w:val="00280522"/>
    <w:rsid w:val="002A4147"/>
    <w:rsid w:val="002B04A1"/>
    <w:rsid w:val="002B1B6E"/>
    <w:rsid w:val="002B44ED"/>
    <w:rsid w:val="002D3946"/>
    <w:rsid w:val="002D759A"/>
    <w:rsid w:val="002E1C86"/>
    <w:rsid w:val="002E3FA2"/>
    <w:rsid w:val="00306DA4"/>
    <w:rsid w:val="0032636D"/>
    <w:rsid w:val="00331324"/>
    <w:rsid w:val="00333A32"/>
    <w:rsid w:val="00344E4D"/>
    <w:rsid w:val="00351A06"/>
    <w:rsid w:val="00356EE5"/>
    <w:rsid w:val="00372B57"/>
    <w:rsid w:val="00374050"/>
    <w:rsid w:val="003917B4"/>
    <w:rsid w:val="00392AFB"/>
    <w:rsid w:val="003A2F4B"/>
    <w:rsid w:val="003B6659"/>
    <w:rsid w:val="003D586D"/>
    <w:rsid w:val="003E1939"/>
    <w:rsid w:val="003F5E4D"/>
    <w:rsid w:val="00403E49"/>
    <w:rsid w:val="0040698E"/>
    <w:rsid w:val="0041234A"/>
    <w:rsid w:val="00412977"/>
    <w:rsid w:val="00417864"/>
    <w:rsid w:val="00417F09"/>
    <w:rsid w:val="004271BE"/>
    <w:rsid w:val="004429CC"/>
    <w:rsid w:val="00444E97"/>
    <w:rsid w:val="00445223"/>
    <w:rsid w:val="00445D2D"/>
    <w:rsid w:val="004504DD"/>
    <w:rsid w:val="00461157"/>
    <w:rsid w:val="00461599"/>
    <w:rsid w:val="00472B4A"/>
    <w:rsid w:val="00472D61"/>
    <w:rsid w:val="00473040"/>
    <w:rsid w:val="004858CF"/>
    <w:rsid w:val="004877F8"/>
    <w:rsid w:val="00490842"/>
    <w:rsid w:val="00493093"/>
    <w:rsid w:val="00497F85"/>
    <w:rsid w:val="004A3BAD"/>
    <w:rsid w:val="004B3E37"/>
    <w:rsid w:val="004B3E58"/>
    <w:rsid w:val="004C49FF"/>
    <w:rsid w:val="004C7A9B"/>
    <w:rsid w:val="004D69E1"/>
    <w:rsid w:val="004D7D59"/>
    <w:rsid w:val="004E6EEA"/>
    <w:rsid w:val="004F3709"/>
    <w:rsid w:val="00522A95"/>
    <w:rsid w:val="005239DE"/>
    <w:rsid w:val="00526839"/>
    <w:rsid w:val="0053031A"/>
    <w:rsid w:val="0056385A"/>
    <w:rsid w:val="00567FF5"/>
    <w:rsid w:val="00580506"/>
    <w:rsid w:val="005841EC"/>
    <w:rsid w:val="00597DDD"/>
    <w:rsid w:val="005C0F31"/>
    <w:rsid w:val="005C5856"/>
    <w:rsid w:val="005D6673"/>
    <w:rsid w:val="005D74F5"/>
    <w:rsid w:val="005E45C1"/>
    <w:rsid w:val="005F2B48"/>
    <w:rsid w:val="005F356E"/>
    <w:rsid w:val="005F3B80"/>
    <w:rsid w:val="00604F2A"/>
    <w:rsid w:val="00607A9C"/>
    <w:rsid w:val="00611C8E"/>
    <w:rsid w:val="00615A6E"/>
    <w:rsid w:val="006239C7"/>
    <w:rsid w:val="00625948"/>
    <w:rsid w:val="0063166B"/>
    <w:rsid w:val="00640D70"/>
    <w:rsid w:val="006615CF"/>
    <w:rsid w:val="00661D3A"/>
    <w:rsid w:val="0067258B"/>
    <w:rsid w:val="006771C8"/>
    <w:rsid w:val="00687060"/>
    <w:rsid w:val="006978AA"/>
    <w:rsid w:val="006A3108"/>
    <w:rsid w:val="006A5E39"/>
    <w:rsid w:val="006A6DD8"/>
    <w:rsid w:val="006B12AD"/>
    <w:rsid w:val="006B693A"/>
    <w:rsid w:val="006C0C4C"/>
    <w:rsid w:val="006D2272"/>
    <w:rsid w:val="006E037C"/>
    <w:rsid w:val="006E60E7"/>
    <w:rsid w:val="006F4DB4"/>
    <w:rsid w:val="00704FF8"/>
    <w:rsid w:val="00706B30"/>
    <w:rsid w:val="00711CAD"/>
    <w:rsid w:val="00715216"/>
    <w:rsid w:val="00720D86"/>
    <w:rsid w:val="007268FD"/>
    <w:rsid w:val="007467AD"/>
    <w:rsid w:val="00771C8C"/>
    <w:rsid w:val="00782BAD"/>
    <w:rsid w:val="0078506A"/>
    <w:rsid w:val="00793839"/>
    <w:rsid w:val="007A5508"/>
    <w:rsid w:val="007C3251"/>
    <w:rsid w:val="007D2777"/>
    <w:rsid w:val="007D5159"/>
    <w:rsid w:val="007D7E2D"/>
    <w:rsid w:val="007E2C9E"/>
    <w:rsid w:val="007E60EA"/>
    <w:rsid w:val="008064C6"/>
    <w:rsid w:val="00813E15"/>
    <w:rsid w:val="00815684"/>
    <w:rsid w:val="0082592A"/>
    <w:rsid w:val="008407FC"/>
    <w:rsid w:val="00842290"/>
    <w:rsid w:val="00845301"/>
    <w:rsid w:val="0084559E"/>
    <w:rsid w:val="008506C1"/>
    <w:rsid w:val="008507DE"/>
    <w:rsid w:val="00852DE8"/>
    <w:rsid w:val="00860CD6"/>
    <w:rsid w:val="008633BF"/>
    <w:rsid w:val="00874746"/>
    <w:rsid w:val="0089171D"/>
    <w:rsid w:val="00892FAC"/>
    <w:rsid w:val="008937BD"/>
    <w:rsid w:val="008A15EC"/>
    <w:rsid w:val="008A2E69"/>
    <w:rsid w:val="008A42CB"/>
    <w:rsid w:val="008A5BB1"/>
    <w:rsid w:val="008B7335"/>
    <w:rsid w:val="008C12FD"/>
    <w:rsid w:val="008C1FFD"/>
    <w:rsid w:val="008C4CC8"/>
    <w:rsid w:val="008D2335"/>
    <w:rsid w:val="008E0A35"/>
    <w:rsid w:val="008E3E6E"/>
    <w:rsid w:val="008E7690"/>
    <w:rsid w:val="008F2938"/>
    <w:rsid w:val="009014C5"/>
    <w:rsid w:val="00903592"/>
    <w:rsid w:val="009056D6"/>
    <w:rsid w:val="00914980"/>
    <w:rsid w:val="0091646C"/>
    <w:rsid w:val="00923EF2"/>
    <w:rsid w:val="00927588"/>
    <w:rsid w:val="00934C2B"/>
    <w:rsid w:val="0093765F"/>
    <w:rsid w:val="00947D9F"/>
    <w:rsid w:val="009531F5"/>
    <w:rsid w:val="00956008"/>
    <w:rsid w:val="00956189"/>
    <w:rsid w:val="00961D52"/>
    <w:rsid w:val="00961DB9"/>
    <w:rsid w:val="009676D1"/>
    <w:rsid w:val="0097500D"/>
    <w:rsid w:val="009751ED"/>
    <w:rsid w:val="00977144"/>
    <w:rsid w:val="00992E08"/>
    <w:rsid w:val="009A1151"/>
    <w:rsid w:val="009A1396"/>
    <w:rsid w:val="009A20DD"/>
    <w:rsid w:val="009B241D"/>
    <w:rsid w:val="009C6B20"/>
    <w:rsid w:val="009E0D81"/>
    <w:rsid w:val="00A03FB6"/>
    <w:rsid w:val="00A2193D"/>
    <w:rsid w:val="00A21CA3"/>
    <w:rsid w:val="00A23627"/>
    <w:rsid w:val="00A26E8D"/>
    <w:rsid w:val="00A30CC4"/>
    <w:rsid w:val="00A33202"/>
    <w:rsid w:val="00A37ED6"/>
    <w:rsid w:val="00A407CA"/>
    <w:rsid w:val="00A42322"/>
    <w:rsid w:val="00A47801"/>
    <w:rsid w:val="00A50D39"/>
    <w:rsid w:val="00A51FD4"/>
    <w:rsid w:val="00A53CBE"/>
    <w:rsid w:val="00A62BCA"/>
    <w:rsid w:val="00A64205"/>
    <w:rsid w:val="00A719B2"/>
    <w:rsid w:val="00A74F51"/>
    <w:rsid w:val="00A951B6"/>
    <w:rsid w:val="00AA0ADA"/>
    <w:rsid w:val="00AA1245"/>
    <w:rsid w:val="00AB42D3"/>
    <w:rsid w:val="00AC71FC"/>
    <w:rsid w:val="00AD24BB"/>
    <w:rsid w:val="00AE304B"/>
    <w:rsid w:val="00AE40CC"/>
    <w:rsid w:val="00AE6EB7"/>
    <w:rsid w:val="00AF5F3B"/>
    <w:rsid w:val="00B03192"/>
    <w:rsid w:val="00B04B25"/>
    <w:rsid w:val="00B142A5"/>
    <w:rsid w:val="00B25EC7"/>
    <w:rsid w:val="00B27607"/>
    <w:rsid w:val="00B329FA"/>
    <w:rsid w:val="00B46DD2"/>
    <w:rsid w:val="00B47769"/>
    <w:rsid w:val="00B50276"/>
    <w:rsid w:val="00B51263"/>
    <w:rsid w:val="00B6202B"/>
    <w:rsid w:val="00B70E47"/>
    <w:rsid w:val="00B93726"/>
    <w:rsid w:val="00B96BAC"/>
    <w:rsid w:val="00BA0958"/>
    <w:rsid w:val="00BA58FA"/>
    <w:rsid w:val="00BB068E"/>
    <w:rsid w:val="00BB2001"/>
    <w:rsid w:val="00BB2C17"/>
    <w:rsid w:val="00BB3CE9"/>
    <w:rsid w:val="00BC129C"/>
    <w:rsid w:val="00BE06BB"/>
    <w:rsid w:val="00BE1075"/>
    <w:rsid w:val="00BE34A6"/>
    <w:rsid w:val="00BE6E93"/>
    <w:rsid w:val="00BF7BBC"/>
    <w:rsid w:val="00C01D83"/>
    <w:rsid w:val="00C20B28"/>
    <w:rsid w:val="00C210A8"/>
    <w:rsid w:val="00C35703"/>
    <w:rsid w:val="00C5015F"/>
    <w:rsid w:val="00C6000C"/>
    <w:rsid w:val="00C75D56"/>
    <w:rsid w:val="00C77A10"/>
    <w:rsid w:val="00C77DA3"/>
    <w:rsid w:val="00C801FF"/>
    <w:rsid w:val="00C80308"/>
    <w:rsid w:val="00C906E7"/>
    <w:rsid w:val="00C97AAB"/>
    <w:rsid w:val="00CA1072"/>
    <w:rsid w:val="00CC42BA"/>
    <w:rsid w:val="00CC4B7C"/>
    <w:rsid w:val="00CD0602"/>
    <w:rsid w:val="00CD1335"/>
    <w:rsid w:val="00CD56A4"/>
    <w:rsid w:val="00CE30D8"/>
    <w:rsid w:val="00CE5E10"/>
    <w:rsid w:val="00D06A7B"/>
    <w:rsid w:val="00D1621F"/>
    <w:rsid w:val="00D22DEA"/>
    <w:rsid w:val="00D3664B"/>
    <w:rsid w:val="00D40836"/>
    <w:rsid w:val="00D508C5"/>
    <w:rsid w:val="00D524A8"/>
    <w:rsid w:val="00D5326A"/>
    <w:rsid w:val="00D537FE"/>
    <w:rsid w:val="00D56BF2"/>
    <w:rsid w:val="00D621BA"/>
    <w:rsid w:val="00D64C0A"/>
    <w:rsid w:val="00D65236"/>
    <w:rsid w:val="00D82704"/>
    <w:rsid w:val="00D83B28"/>
    <w:rsid w:val="00D83CF4"/>
    <w:rsid w:val="00D85460"/>
    <w:rsid w:val="00D858F7"/>
    <w:rsid w:val="00D9147B"/>
    <w:rsid w:val="00D91D24"/>
    <w:rsid w:val="00D94FFA"/>
    <w:rsid w:val="00DA32BD"/>
    <w:rsid w:val="00DA68F0"/>
    <w:rsid w:val="00DA7BED"/>
    <w:rsid w:val="00DC1FFF"/>
    <w:rsid w:val="00DC3A45"/>
    <w:rsid w:val="00DC3FEB"/>
    <w:rsid w:val="00DD48D0"/>
    <w:rsid w:val="00DD5453"/>
    <w:rsid w:val="00DF7CB0"/>
    <w:rsid w:val="00E0074F"/>
    <w:rsid w:val="00E03649"/>
    <w:rsid w:val="00E03FC1"/>
    <w:rsid w:val="00E1176A"/>
    <w:rsid w:val="00E15172"/>
    <w:rsid w:val="00E27FDD"/>
    <w:rsid w:val="00E3119C"/>
    <w:rsid w:val="00E41A69"/>
    <w:rsid w:val="00E41EFF"/>
    <w:rsid w:val="00E43E7E"/>
    <w:rsid w:val="00E441A0"/>
    <w:rsid w:val="00E47D0C"/>
    <w:rsid w:val="00E50C8F"/>
    <w:rsid w:val="00E5361B"/>
    <w:rsid w:val="00E6282C"/>
    <w:rsid w:val="00E75D37"/>
    <w:rsid w:val="00E8796A"/>
    <w:rsid w:val="00E93034"/>
    <w:rsid w:val="00E952E3"/>
    <w:rsid w:val="00EA2842"/>
    <w:rsid w:val="00EA7C9B"/>
    <w:rsid w:val="00EB2A69"/>
    <w:rsid w:val="00EB30BC"/>
    <w:rsid w:val="00EB7548"/>
    <w:rsid w:val="00ED181C"/>
    <w:rsid w:val="00ED37BC"/>
    <w:rsid w:val="00ED454D"/>
    <w:rsid w:val="00ED458F"/>
    <w:rsid w:val="00EE0F79"/>
    <w:rsid w:val="00EE6C0A"/>
    <w:rsid w:val="00F0396D"/>
    <w:rsid w:val="00F06BED"/>
    <w:rsid w:val="00F07417"/>
    <w:rsid w:val="00F13BF9"/>
    <w:rsid w:val="00F14294"/>
    <w:rsid w:val="00F17BF4"/>
    <w:rsid w:val="00F2084A"/>
    <w:rsid w:val="00F325DD"/>
    <w:rsid w:val="00F423D1"/>
    <w:rsid w:val="00F46D39"/>
    <w:rsid w:val="00F5749A"/>
    <w:rsid w:val="00F70F1D"/>
    <w:rsid w:val="00F73E6D"/>
    <w:rsid w:val="00F74815"/>
    <w:rsid w:val="00F7486D"/>
    <w:rsid w:val="00F76854"/>
    <w:rsid w:val="00F7729D"/>
    <w:rsid w:val="00F80A0C"/>
    <w:rsid w:val="00F92423"/>
    <w:rsid w:val="00FA3B91"/>
    <w:rsid w:val="00FC2A6C"/>
    <w:rsid w:val="00FD4616"/>
    <w:rsid w:val="00FD4733"/>
    <w:rsid w:val="00FE068B"/>
    <w:rsid w:val="00FE09F0"/>
    <w:rsid w:val="00FE497E"/>
    <w:rsid w:val="00FF651B"/>
    <w:rsid w:val="00FF731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571C46"/>
  <w15:docId w15:val="{570D472B-9364-4E29-B556-8959F49C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30BC"/>
    <w:pPr>
      <w:spacing w:after="120" w:line="276" w:lineRule="auto"/>
    </w:pPr>
    <w:rPr>
      <w:rFonts w:eastAsiaTheme="minorHAnsi"/>
      <w:sz w:val="22"/>
      <w:szCs w:val="22"/>
      <w:lang w:val="en-US" w:eastAsia="en-US"/>
    </w:rPr>
  </w:style>
  <w:style w:type="paragraph" w:styleId="Heading1">
    <w:name w:val="heading 1"/>
    <w:basedOn w:val="Normal"/>
    <w:next w:val="Normal"/>
    <w:link w:val="Heading1Char"/>
    <w:uiPriority w:val="9"/>
    <w:qFormat/>
    <w:rsid w:val="00374050"/>
    <w:pPr>
      <w:keepNext/>
      <w:keepLines/>
      <w:numPr>
        <w:numId w:val="1"/>
      </w:numPr>
      <w:spacing w:after="240" w:line="240" w:lineRule="auto"/>
      <w:ind w:left="431" w:hanging="431"/>
      <w:outlineLvl w:val="0"/>
    </w:pPr>
    <w:rPr>
      <w:rFonts w:asciiTheme="majorHAnsi" w:eastAsiaTheme="majorEastAsia" w:hAnsiTheme="majorHAnsi" w:cstheme="majorBidi"/>
      <w:color w:val="0098DB"/>
      <w:sz w:val="32"/>
      <w:szCs w:val="32"/>
    </w:rPr>
  </w:style>
  <w:style w:type="paragraph" w:styleId="Heading2">
    <w:name w:val="heading 2"/>
    <w:basedOn w:val="Normal"/>
    <w:next w:val="Normal"/>
    <w:link w:val="Heading2Char"/>
    <w:uiPriority w:val="9"/>
    <w:unhideWhenUsed/>
    <w:qFormat/>
    <w:rsid w:val="00DA7BED"/>
    <w:pPr>
      <w:keepNext/>
      <w:keepLines/>
      <w:numPr>
        <w:ilvl w:val="1"/>
        <w:numId w:val="1"/>
      </w:numPr>
      <w:spacing w:before="240"/>
      <w:ind w:left="578" w:hanging="578"/>
      <w:outlineLvl w:val="1"/>
    </w:pPr>
    <w:rPr>
      <w:rFonts w:asciiTheme="majorHAnsi" w:eastAsiaTheme="majorEastAsia" w:hAnsiTheme="majorHAnsi" w:cstheme="majorBidi"/>
      <w:color w:val="31849B" w:themeColor="accent5" w:themeShade="BF"/>
      <w:sz w:val="28"/>
      <w:szCs w:val="26"/>
    </w:rPr>
  </w:style>
  <w:style w:type="paragraph" w:styleId="Heading3">
    <w:name w:val="heading 3"/>
    <w:basedOn w:val="Normal"/>
    <w:next w:val="Normal"/>
    <w:link w:val="Heading3Char"/>
    <w:uiPriority w:val="9"/>
    <w:unhideWhenUsed/>
    <w:qFormat/>
    <w:rsid w:val="001746F7"/>
    <w:pPr>
      <w:keepNext/>
      <w:keepLines/>
      <w:numPr>
        <w:ilvl w:val="2"/>
        <w:numId w:val="1"/>
      </w:numPr>
      <w:spacing w:before="80" w:after="40"/>
      <w:outlineLvl w:val="2"/>
    </w:pPr>
    <w:rPr>
      <w:rFonts w:asciiTheme="majorHAnsi" w:eastAsiaTheme="majorEastAsia" w:hAnsiTheme="majorHAnsi" w:cstheme="majorBidi"/>
      <w:color w:val="365F91" w:themeColor="accent1" w:themeShade="BF"/>
      <w:sz w:val="24"/>
      <w:szCs w:val="24"/>
    </w:rPr>
  </w:style>
  <w:style w:type="paragraph" w:styleId="Heading4">
    <w:name w:val="heading 4"/>
    <w:basedOn w:val="Normal"/>
    <w:next w:val="Normal"/>
    <w:link w:val="Heading4Char"/>
    <w:uiPriority w:val="9"/>
    <w:unhideWhenUsed/>
    <w:qFormat/>
    <w:rsid w:val="0024628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4628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4628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4628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62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62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yBodyText">
    <w:name w:val="Gray Body Text"/>
    <w:basedOn w:val="Normal"/>
    <w:autoRedefine/>
    <w:qFormat/>
    <w:rsid w:val="00AD24BB"/>
  </w:style>
  <w:style w:type="paragraph" w:customStyle="1" w:styleId="Headline">
    <w:name w:val="Headline"/>
    <w:autoRedefine/>
    <w:rsid w:val="005F2B48"/>
    <w:rPr>
      <w:rFonts w:ascii="Calibri Bold" w:hAnsi="Calibri Bold" w:cs="Times New Roman"/>
      <w:color w:val="0098DB"/>
      <w:sz w:val="48"/>
      <w:szCs w:val="48"/>
      <w:lang w:val="en-US" w:eastAsia="ja-JP"/>
    </w:rPr>
  </w:style>
  <w:style w:type="paragraph" w:customStyle="1" w:styleId="Sub-Headline1">
    <w:name w:val="Sub-Headline 1"/>
    <w:basedOn w:val="GrayBodyText"/>
    <w:autoRedefine/>
    <w:rsid w:val="00DA32BD"/>
    <w:pPr>
      <w:jc w:val="center"/>
    </w:pPr>
    <w:rPr>
      <w:rFonts w:ascii="Calibri Bold" w:hAnsi="Calibri Bold"/>
      <w:color w:val="0098DB"/>
      <w:sz w:val="28"/>
    </w:rPr>
  </w:style>
  <w:style w:type="paragraph" w:customStyle="1" w:styleId="Sub-Headline2">
    <w:name w:val="Sub-Headline 2"/>
    <w:basedOn w:val="GrayBodyText"/>
    <w:autoRedefine/>
    <w:qFormat/>
    <w:rsid w:val="00AD24BB"/>
    <w:rPr>
      <w:rFonts w:ascii="Calibri Bold" w:hAnsi="Calibri Bold"/>
      <w:sz w:val="24"/>
      <w:szCs w:val="24"/>
    </w:rPr>
  </w:style>
  <w:style w:type="paragraph" w:styleId="Header">
    <w:name w:val="header"/>
    <w:basedOn w:val="Normal"/>
    <w:link w:val="HeaderChar"/>
    <w:unhideWhenUsed/>
    <w:rsid w:val="008B7335"/>
    <w:pPr>
      <w:tabs>
        <w:tab w:val="center" w:pos="4536"/>
        <w:tab w:val="right" w:pos="9072"/>
      </w:tabs>
    </w:pPr>
  </w:style>
  <w:style w:type="character" w:customStyle="1" w:styleId="HeaderChar">
    <w:name w:val="Header Char"/>
    <w:basedOn w:val="DefaultParagraphFont"/>
    <w:link w:val="Header"/>
    <w:uiPriority w:val="99"/>
    <w:rsid w:val="008B7335"/>
    <w:rPr>
      <w:rFonts w:ascii="Calibri" w:hAnsi="Calibri" w:cs="Times New Roman"/>
      <w:noProof/>
      <w:color w:val="4D4D4D"/>
      <w:sz w:val="20"/>
      <w:szCs w:val="20"/>
      <w:lang w:val="en-US" w:eastAsia="en-US"/>
    </w:rPr>
  </w:style>
  <w:style w:type="paragraph" w:styleId="Footer">
    <w:name w:val="footer"/>
    <w:basedOn w:val="Normal"/>
    <w:link w:val="FooterChar"/>
    <w:uiPriority w:val="99"/>
    <w:unhideWhenUsed/>
    <w:rsid w:val="008B7335"/>
    <w:pPr>
      <w:tabs>
        <w:tab w:val="center" w:pos="4536"/>
        <w:tab w:val="right" w:pos="9072"/>
      </w:tabs>
    </w:pPr>
  </w:style>
  <w:style w:type="character" w:customStyle="1" w:styleId="FooterChar">
    <w:name w:val="Footer Char"/>
    <w:basedOn w:val="DefaultParagraphFont"/>
    <w:link w:val="Footer"/>
    <w:uiPriority w:val="99"/>
    <w:rsid w:val="008B7335"/>
    <w:rPr>
      <w:rFonts w:ascii="Calibri" w:hAnsi="Calibri" w:cs="Times New Roman"/>
      <w:noProof/>
      <w:color w:val="4D4D4D"/>
      <w:sz w:val="20"/>
      <w:szCs w:val="20"/>
      <w:lang w:val="en-US" w:eastAsia="en-US"/>
    </w:rPr>
  </w:style>
  <w:style w:type="character" w:styleId="PageNumber">
    <w:name w:val="page number"/>
    <w:basedOn w:val="DefaultParagraphFont"/>
    <w:semiHidden/>
    <w:rsid w:val="008B7335"/>
  </w:style>
  <w:style w:type="table" w:styleId="LightShading-Accent5">
    <w:name w:val="Light Shading Accent 5"/>
    <w:basedOn w:val="TableNormal"/>
    <w:uiPriority w:val="60"/>
    <w:rsid w:val="00A47801"/>
    <w:rPr>
      <w:rFonts w:eastAsiaTheme="minorHAnsi"/>
      <w:color w:val="31849B" w:themeColor="accent5" w:themeShade="BF"/>
      <w:sz w:val="22"/>
      <w:szCs w:val="22"/>
      <w:lang w:val="fr-FR"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Table3-Accent1">
    <w:name w:val="List Table 3 Accent 1"/>
    <w:basedOn w:val="TableNormal"/>
    <w:uiPriority w:val="48"/>
    <w:rsid w:val="00A4780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4-Accent1">
    <w:name w:val="List Table 4 Accent 1"/>
    <w:basedOn w:val="TableNormal"/>
    <w:uiPriority w:val="49"/>
    <w:rsid w:val="00A4780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A4780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374050"/>
    <w:rPr>
      <w:rFonts w:asciiTheme="majorHAnsi" w:eastAsiaTheme="majorEastAsia" w:hAnsiTheme="majorHAnsi" w:cstheme="majorBidi"/>
      <w:color w:val="0098DB"/>
      <w:sz w:val="32"/>
      <w:szCs w:val="32"/>
      <w:lang w:val="en-US" w:eastAsia="en-US"/>
    </w:rPr>
  </w:style>
  <w:style w:type="paragraph" w:styleId="TOCHeading">
    <w:name w:val="TOC Heading"/>
    <w:basedOn w:val="Heading1"/>
    <w:next w:val="Normal"/>
    <w:uiPriority w:val="39"/>
    <w:unhideWhenUsed/>
    <w:qFormat/>
    <w:rsid w:val="00A47801"/>
    <w:pPr>
      <w:spacing w:line="259" w:lineRule="auto"/>
      <w:outlineLvl w:val="9"/>
    </w:pPr>
  </w:style>
  <w:style w:type="character" w:customStyle="1" w:styleId="Heading2Char">
    <w:name w:val="Heading 2 Char"/>
    <w:basedOn w:val="DefaultParagraphFont"/>
    <w:link w:val="Heading2"/>
    <w:uiPriority w:val="9"/>
    <w:rsid w:val="00DA7BED"/>
    <w:rPr>
      <w:rFonts w:asciiTheme="majorHAnsi" w:eastAsiaTheme="majorEastAsia" w:hAnsiTheme="majorHAnsi" w:cstheme="majorBidi"/>
      <w:color w:val="31849B" w:themeColor="accent5" w:themeShade="BF"/>
      <w:sz w:val="28"/>
      <w:szCs w:val="26"/>
      <w:lang w:val="en-US" w:eastAsia="en-US"/>
    </w:rPr>
  </w:style>
  <w:style w:type="paragraph" w:styleId="TOC1">
    <w:name w:val="toc 1"/>
    <w:basedOn w:val="Normal"/>
    <w:next w:val="Normal"/>
    <w:autoRedefine/>
    <w:uiPriority w:val="39"/>
    <w:unhideWhenUsed/>
    <w:rsid w:val="009751ED"/>
    <w:pPr>
      <w:spacing w:after="100"/>
    </w:pPr>
  </w:style>
  <w:style w:type="paragraph" w:styleId="TOC2">
    <w:name w:val="toc 2"/>
    <w:basedOn w:val="Normal"/>
    <w:next w:val="Normal"/>
    <w:autoRedefine/>
    <w:uiPriority w:val="39"/>
    <w:unhideWhenUsed/>
    <w:rsid w:val="009751ED"/>
    <w:pPr>
      <w:spacing w:after="100"/>
      <w:ind w:left="220"/>
    </w:pPr>
  </w:style>
  <w:style w:type="character" w:styleId="Hyperlink">
    <w:name w:val="Hyperlink"/>
    <w:basedOn w:val="DefaultParagraphFont"/>
    <w:uiPriority w:val="99"/>
    <w:unhideWhenUsed/>
    <w:rsid w:val="009751ED"/>
    <w:rPr>
      <w:color w:val="0000FF" w:themeColor="hyperlink"/>
      <w:u w:val="single"/>
    </w:rPr>
  </w:style>
  <w:style w:type="table" w:styleId="TableGrid">
    <w:name w:val="Table Grid"/>
    <w:basedOn w:val="TableNormal"/>
    <w:uiPriority w:val="59"/>
    <w:rsid w:val="00E44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ACHGrid">
    <w:name w:val="HACH Grid"/>
    <w:basedOn w:val="GridTable2-Accent1"/>
    <w:uiPriority w:val="99"/>
    <w:rsid w:val="001B3386"/>
    <w:rPr>
      <w:rFonts w:asciiTheme="majorHAnsi" w:hAnsiTheme="maj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FFFFFF" w:themeFill="background1"/>
    </w:tcPr>
    <w:tblStylePr w:type="firstRow">
      <w:pPr>
        <w:wordWrap/>
        <w:spacing w:line="240" w:lineRule="auto"/>
        <w:jc w:val="center"/>
      </w:pPr>
      <w:rPr>
        <w:rFonts w:asciiTheme="majorHAnsi" w:hAnsiTheme="majorHAnsi"/>
        <w:b/>
        <w:bCs/>
        <w:color w:val="FFFFFF" w:themeColor="background1"/>
        <w:sz w:val="24"/>
      </w:rPr>
      <w:tblPr/>
      <w:tcPr>
        <w:tcBorders>
          <w:top w:val="nil"/>
          <w:bottom w:val="single" w:sz="12" w:space="0" w:color="95B3D7" w:themeColor="accent1" w:themeTint="99"/>
          <w:insideH w:val="nil"/>
          <w:insideV w:val="nil"/>
        </w:tcBorders>
        <w:shd w:val="clear" w:color="auto" w:fill="0098DB"/>
        <w:vAlign w:val="center"/>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color w:val="FFFFFF" w:themeColor="background1"/>
      </w:rPr>
      <w:tblPr/>
      <w:tcPr>
        <w:shd w:val="clear" w:color="auto" w:fill="0098DB"/>
      </w:tcPr>
    </w:tblStylePr>
    <w:tblStylePr w:type="lastCol">
      <w:rPr>
        <w:b/>
        <w:bCs/>
      </w:rPr>
    </w:tblStylePr>
    <w:tblStylePr w:type="band1Vert">
      <w:tblPr/>
      <w:tcPr>
        <w:shd w:val="clear" w:color="auto" w:fill="DBE5F1" w:themeFill="accent1" w:themeFillTint="33"/>
      </w:tcPr>
    </w:tblStylePr>
    <w:tblStylePr w:type="band1Horz">
      <w:tblPr/>
      <w:tcPr>
        <w:shd w:val="clear" w:color="auto" w:fill="FFFFFF" w:themeFill="background1"/>
      </w:tcPr>
    </w:tblStylePr>
    <w:tblStylePr w:type="band2Horz">
      <w:tblPr/>
      <w:tcPr>
        <w:shd w:val="clear" w:color="auto" w:fill="0098DB"/>
      </w:tcPr>
    </w:tblStylePr>
  </w:style>
  <w:style w:type="table" w:styleId="TableGridLight">
    <w:name w:val="Grid Table Light"/>
    <w:basedOn w:val="TableNormal"/>
    <w:uiPriority w:val="40"/>
    <w:rsid w:val="000106E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1746F7"/>
    <w:rPr>
      <w:rFonts w:asciiTheme="majorHAnsi" w:eastAsiaTheme="majorEastAsia" w:hAnsiTheme="majorHAnsi" w:cstheme="majorBidi"/>
      <w:color w:val="365F91" w:themeColor="accent1" w:themeShade="BF"/>
      <w:lang w:val="en-US" w:eastAsia="en-US"/>
    </w:rPr>
  </w:style>
  <w:style w:type="character" w:customStyle="1" w:styleId="Heading4Char">
    <w:name w:val="Heading 4 Char"/>
    <w:basedOn w:val="DefaultParagraphFont"/>
    <w:link w:val="Heading4"/>
    <w:uiPriority w:val="9"/>
    <w:semiHidden/>
    <w:rsid w:val="00246280"/>
    <w:rPr>
      <w:rFonts w:asciiTheme="majorHAnsi" w:eastAsiaTheme="majorEastAsia" w:hAnsiTheme="majorHAnsi" w:cstheme="majorBidi"/>
      <w:i/>
      <w:iCs/>
      <w:color w:val="365F91" w:themeColor="accent1" w:themeShade="BF"/>
      <w:sz w:val="22"/>
      <w:szCs w:val="22"/>
      <w:lang w:val="en-US" w:eastAsia="en-US"/>
    </w:rPr>
  </w:style>
  <w:style w:type="character" w:customStyle="1" w:styleId="Heading5Char">
    <w:name w:val="Heading 5 Char"/>
    <w:basedOn w:val="DefaultParagraphFont"/>
    <w:link w:val="Heading5"/>
    <w:uiPriority w:val="9"/>
    <w:semiHidden/>
    <w:rsid w:val="00246280"/>
    <w:rPr>
      <w:rFonts w:asciiTheme="majorHAnsi" w:eastAsiaTheme="majorEastAsia" w:hAnsiTheme="majorHAnsi" w:cstheme="majorBidi"/>
      <w:color w:val="365F91" w:themeColor="accent1" w:themeShade="BF"/>
      <w:sz w:val="22"/>
      <w:szCs w:val="22"/>
      <w:lang w:val="en-US" w:eastAsia="en-US"/>
    </w:rPr>
  </w:style>
  <w:style w:type="character" w:customStyle="1" w:styleId="Heading6Char">
    <w:name w:val="Heading 6 Char"/>
    <w:basedOn w:val="DefaultParagraphFont"/>
    <w:link w:val="Heading6"/>
    <w:uiPriority w:val="9"/>
    <w:semiHidden/>
    <w:rsid w:val="00246280"/>
    <w:rPr>
      <w:rFonts w:asciiTheme="majorHAnsi" w:eastAsiaTheme="majorEastAsia" w:hAnsiTheme="majorHAnsi" w:cstheme="majorBidi"/>
      <w:color w:val="243F60" w:themeColor="accent1" w:themeShade="7F"/>
      <w:sz w:val="22"/>
      <w:szCs w:val="22"/>
      <w:lang w:val="en-US" w:eastAsia="en-US"/>
    </w:rPr>
  </w:style>
  <w:style w:type="character" w:customStyle="1" w:styleId="Heading7Char">
    <w:name w:val="Heading 7 Char"/>
    <w:basedOn w:val="DefaultParagraphFont"/>
    <w:link w:val="Heading7"/>
    <w:uiPriority w:val="9"/>
    <w:semiHidden/>
    <w:rsid w:val="00246280"/>
    <w:rPr>
      <w:rFonts w:asciiTheme="majorHAnsi" w:eastAsiaTheme="majorEastAsia" w:hAnsiTheme="majorHAnsi" w:cstheme="majorBidi"/>
      <w:i/>
      <w:iCs/>
      <w:color w:val="243F60" w:themeColor="accent1" w:themeShade="7F"/>
      <w:sz w:val="22"/>
      <w:szCs w:val="22"/>
      <w:lang w:val="en-US" w:eastAsia="en-US"/>
    </w:rPr>
  </w:style>
  <w:style w:type="character" w:customStyle="1" w:styleId="Heading8Char">
    <w:name w:val="Heading 8 Char"/>
    <w:basedOn w:val="DefaultParagraphFont"/>
    <w:link w:val="Heading8"/>
    <w:uiPriority w:val="9"/>
    <w:semiHidden/>
    <w:rsid w:val="00246280"/>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246280"/>
    <w:rPr>
      <w:rFonts w:asciiTheme="majorHAnsi" w:eastAsiaTheme="majorEastAsia" w:hAnsiTheme="majorHAnsi" w:cstheme="majorBidi"/>
      <w:i/>
      <w:iCs/>
      <w:color w:val="272727" w:themeColor="text1" w:themeTint="D8"/>
      <w:sz w:val="21"/>
      <w:szCs w:val="21"/>
      <w:lang w:val="en-US" w:eastAsia="en-US"/>
    </w:rPr>
  </w:style>
  <w:style w:type="character" w:styleId="PlaceholderText">
    <w:name w:val="Placeholder Text"/>
    <w:basedOn w:val="DefaultParagraphFont"/>
    <w:uiPriority w:val="99"/>
    <w:semiHidden/>
    <w:rsid w:val="007D2777"/>
    <w:rPr>
      <w:color w:val="808080"/>
    </w:rPr>
  </w:style>
  <w:style w:type="character" w:styleId="UnresolvedMention">
    <w:name w:val="Unresolved Mention"/>
    <w:basedOn w:val="DefaultParagraphFont"/>
    <w:uiPriority w:val="99"/>
    <w:rsid w:val="00412977"/>
    <w:rPr>
      <w:color w:val="808080"/>
      <w:shd w:val="clear" w:color="auto" w:fill="E6E6E6"/>
    </w:rPr>
  </w:style>
  <w:style w:type="character" w:styleId="FollowedHyperlink">
    <w:name w:val="FollowedHyperlink"/>
    <w:basedOn w:val="DefaultParagraphFont"/>
    <w:uiPriority w:val="99"/>
    <w:semiHidden/>
    <w:unhideWhenUsed/>
    <w:rsid w:val="00DC1FFF"/>
    <w:rPr>
      <w:color w:val="800080" w:themeColor="followedHyperlink"/>
      <w:u w:val="single"/>
    </w:rPr>
  </w:style>
  <w:style w:type="character" w:customStyle="1" w:styleId="Code">
    <w:name w:val="Code"/>
    <w:basedOn w:val="DefaultParagraphFont"/>
    <w:uiPriority w:val="1"/>
    <w:qFormat/>
    <w:rsid w:val="00B6202B"/>
    <w:rPr>
      <w:rFonts w:ascii="Consolas" w:hAnsi="Consolas"/>
      <w:b w:val="0"/>
      <w:i w:val="0"/>
      <w:noProof/>
      <w:color w:val="808080" w:themeColor="background1" w:themeShade="80"/>
      <w:sz w:val="20"/>
      <w:bdr w:val="none" w:sz="0" w:space="0" w:color="auto"/>
      <w:shd w:val="clear" w:color="FFFFFF" w:themeColor="background1" w:fill="F2F2F2" w:themeFill="background1" w:themeFillShade="F2"/>
      <w:lang w:val="en-US"/>
    </w:rPr>
  </w:style>
  <w:style w:type="paragraph" w:styleId="ListParagraph">
    <w:name w:val="List Paragraph"/>
    <w:basedOn w:val="Normal"/>
    <w:uiPriority w:val="34"/>
    <w:qFormat/>
    <w:rsid w:val="00C77DA3"/>
    <w:pPr>
      <w:spacing w:after="160" w:line="259" w:lineRule="auto"/>
      <w:ind w:left="720"/>
      <w:contextualSpacing/>
    </w:pPr>
  </w:style>
  <w:style w:type="paragraph" w:styleId="Subtitle">
    <w:name w:val="Subtitle"/>
    <w:basedOn w:val="Normal"/>
    <w:next w:val="Normal"/>
    <w:link w:val="SubtitleChar"/>
    <w:uiPriority w:val="11"/>
    <w:qFormat/>
    <w:rsid w:val="000110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1064"/>
    <w:rPr>
      <w:color w:val="5A5A5A" w:themeColor="text1" w:themeTint="A5"/>
      <w:spacing w:val="15"/>
      <w:sz w:val="22"/>
      <w:szCs w:val="22"/>
      <w:lang w:val="en-US" w:eastAsia="en-US"/>
    </w:rPr>
  </w:style>
  <w:style w:type="character" w:styleId="SubtleEmphasis">
    <w:name w:val="Subtle Emphasis"/>
    <w:basedOn w:val="DefaultParagraphFont"/>
    <w:uiPriority w:val="19"/>
    <w:qFormat/>
    <w:rsid w:val="00011064"/>
    <w:rPr>
      <w:i/>
      <w:iCs/>
      <w:color w:val="404040" w:themeColor="text1" w:themeTint="BF"/>
    </w:rPr>
  </w:style>
  <w:style w:type="character" w:styleId="IntenseEmphasis">
    <w:name w:val="Intense Emphasis"/>
    <w:basedOn w:val="DefaultParagraphFont"/>
    <w:uiPriority w:val="21"/>
    <w:qFormat/>
    <w:rsid w:val="002A4147"/>
    <w:rPr>
      <w:i/>
      <w:iCs/>
      <w:color w:val="5F497A" w:themeColor="accent4" w:themeShade="BF"/>
    </w:rPr>
  </w:style>
  <w:style w:type="character" w:customStyle="1" w:styleId="TODO">
    <w:name w:val="TODO"/>
    <w:basedOn w:val="DefaultParagraphFont"/>
    <w:uiPriority w:val="1"/>
    <w:qFormat/>
    <w:rsid w:val="00625948"/>
    <w:rPr>
      <w:i/>
      <w:caps w:val="0"/>
      <w:smallCaps/>
      <w:color w:val="C00000"/>
      <w:spacing w:val="0"/>
      <w:u w:val="none" w:color="5F497A" w:themeColor="accent4" w:themeShade="BF"/>
      <w:bdr w:val="single" w:sz="4" w:space="0" w:color="FF0000" w:shadow="1"/>
      <w:shd w:val="clear" w:color="auto" w:fill="FFFF00"/>
    </w:rPr>
  </w:style>
  <w:style w:type="character" w:styleId="SubtleReference">
    <w:name w:val="Subtle Reference"/>
    <w:basedOn w:val="DefaultParagraphFont"/>
    <w:uiPriority w:val="31"/>
    <w:qFormat/>
    <w:rsid w:val="00D06A7B"/>
    <w:rPr>
      <w:smallCaps/>
      <w:color w:val="5A5A5A" w:themeColor="text1" w:themeTint="A5"/>
    </w:rPr>
  </w:style>
  <w:style w:type="paragraph" w:styleId="IntenseQuote">
    <w:name w:val="Intense Quote"/>
    <w:basedOn w:val="Normal"/>
    <w:next w:val="Normal"/>
    <w:link w:val="IntenseQuoteChar"/>
    <w:uiPriority w:val="30"/>
    <w:qFormat/>
    <w:rsid w:val="00B9372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93726"/>
    <w:rPr>
      <w:rFonts w:eastAsiaTheme="minorHAnsi"/>
      <w:i/>
      <w:iCs/>
      <w:color w:val="4F81BD" w:themeColor="accent1"/>
      <w:sz w:val="22"/>
      <w:szCs w:val="22"/>
      <w:lang w:val="en-US" w:eastAsia="en-US"/>
    </w:rPr>
  </w:style>
  <w:style w:type="character" w:styleId="Emphasis">
    <w:name w:val="Emphasis"/>
    <w:basedOn w:val="DefaultParagraphFont"/>
    <w:uiPriority w:val="20"/>
    <w:qFormat/>
    <w:rsid w:val="00B27607"/>
    <w:rPr>
      <w:i/>
      <w:iCs/>
    </w:rPr>
  </w:style>
  <w:style w:type="paragraph" w:styleId="BalloonText">
    <w:name w:val="Balloon Text"/>
    <w:basedOn w:val="Normal"/>
    <w:link w:val="BalloonTextChar"/>
    <w:uiPriority w:val="99"/>
    <w:semiHidden/>
    <w:unhideWhenUsed/>
    <w:rsid w:val="00DC3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A45"/>
    <w:rPr>
      <w:rFonts w:ascii="Segoe UI" w:eastAsiaTheme="minorHAnsi" w:hAnsi="Segoe UI" w:cs="Segoe UI"/>
      <w:sz w:val="18"/>
      <w:szCs w:val="18"/>
      <w:lang w:val="en-US" w:eastAsia="en-US"/>
    </w:rPr>
  </w:style>
  <w:style w:type="character" w:styleId="CommentReference">
    <w:name w:val="annotation reference"/>
    <w:basedOn w:val="DefaultParagraphFont"/>
    <w:uiPriority w:val="99"/>
    <w:semiHidden/>
    <w:unhideWhenUsed/>
    <w:rsid w:val="00E03649"/>
    <w:rPr>
      <w:sz w:val="16"/>
      <w:szCs w:val="16"/>
    </w:rPr>
  </w:style>
  <w:style w:type="paragraph" w:styleId="CommentText">
    <w:name w:val="annotation text"/>
    <w:basedOn w:val="Normal"/>
    <w:link w:val="CommentTextChar"/>
    <w:uiPriority w:val="99"/>
    <w:semiHidden/>
    <w:unhideWhenUsed/>
    <w:rsid w:val="00E03649"/>
    <w:pPr>
      <w:spacing w:line="240" w:lineRule="auto"/>
    </w:pPr>
    <w:rPr>
      <w:sz w:val="20"/>
      <w:szCs w:val="20"/>
    </w:rPr>
  </w:style>
  <w:style w:type="character" w:customStyle="1" w:styleId="CommentTextChar">
    <w:name w:val="Comment Text Char"/>
    <w:basedOn w:val="DefaultParagraphFont"/>
    <w:link w:val="CommentText"/>
    <w:uiPriority w:val="99"/>
    <w:semiHidden/>
    <w:rsid w:val="00E03649"/>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E03649"/>
    <w:rPr>
      <w:b/>
      <w:bCs/>
    </w:rPr>
  </w:style>
  <w:style w:type="character" w:customStyle="1" w:styleId="CommentSubjectChar">
    <w:name w:val="Comment Subject Char"/>
    <w:basedOn w:val="CommentTextChar"/>
    <w:link w:val="CommentSubject"/>
    <w:uiPriority w:val="99"/>
    <w:semiHidden/>
    <w:rsid w:val="00E03649"/>
    <w:rPr>
      <w:rFonts w:eastAsiaTheme="minorHAnsi"/>
      <w:b/>
      <w:bCs/>
      <w:sz w:val="20"/>
      <w:szCs w:val="20"/>
      <w:lang w:val="en-US" w:eastAsia="en-US"/>
    </w:rPr>
  </w:style>
  <w:style w:type="paragraph" w:styleId="Quote">
    <w:name w:val="Quote"/>
    <w:basedOn w:val="Normal"/>
    <w:next w:val="Normal"/>
    <w:link w:val="QuoteChar"/>
    <w:uiPriority w:val="29"/>
    <w:qFormat/>
    <w:rsid w:val="00BA58F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A58FA"/>
    <w:rPr>
      <w:rFonts w:eastAsiaTheme="minorHAnsi"/>
      <w:i/>
      <w:iCs/>
      <w:color w:val="404040" w:themeColor="text1" w:themeTint="BF"/>
      <w:sz w:val="22"/>
      <w:szCs w:val="22"/>
      <w:lang w:val="en-US" w:eastAsia="en-US"/>
    </w:rPr>
  </w:style>
  <w:style w:type="character" w:styleId="BookTitle">
    <w:name w:val="Book Title"/>
    <w:basedOn w:val="DefaultParagraphFont"/>
    <w:uiPriority w:val="33"/>
    <w:qFormat/>
    <w:rsid w:val="009014C5"/>
    <w:rPr>
      <w:b/>
      <w:bCs/>
      <w:i/>
      <w:iCs/>
      <w:spacing w:val="5"/>
    </w:rPr>
  </w:style>
  <w:style w:type="table" w:styleId="GridTable1Light-Accent1">
    <w:name w:val="Grid Table 1 Light Accent 1"/>
    <w:basedOn w:val="TableNormal"/>
    <w:uiPriority w:val="46"/>
    <w:rsid w:val="00892FA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78506A"/>
    <w:pPr>
      <w:spacing w:after="100"/>
      <w:ind w:left="440"/>
    </w:pPr>
  </w:style>
  <w:style w:type="paragraph" w:styleId="TOC4">
    <w:name w:val="toc 4"/>
    <w:basedOn w:val="Normal"/>
    <w:next w:val="Normal"/>
    <w:autoRedefine/>
    <w:uiPriority w:val="39"/>
    <w:unhideWhenUsed/>
    <w:rsid w:val="00720D8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838952">
      <w:bodyDiv w:val="1"/>
      <w:marLeft w:val="0"/>
      <w:marRight w:val="0"/>
      <w:marTop w:val="0"/>
      <w:marBottom w:val="0"/>
      <w:divBdr>
        <w:top w:val="none" w:sz="0" w:space="0" w:color="auto"/>
        <w:left w:val="none" w:sz="0" w:space="0" w:color="auto"/>
        <w:bottom w:val="none" w:sz="0" w:space="0" w:color="auto"/>
        <w:right w:val="none" w:sz="0" w:space="0" w:color="auto"/>
      </w:divBdr>
      <w:divsChild>
        <w:div w:id="1875383518">
          <w:marLeft w:val="0"/>
          <w:marRight w:val="0"/>
          <w:marTop w:val="0"/>
          <w:marBottom w:val="0"/>
          <w:divBdr>
            <w:top w:val="none" w:sz="0" w:space="0" w:color="auto"/>
            <w:left w:val="none" w:sz="0" w:space="0" w:color="auto"/>
            <w:bottom w:val="none" w:sz="0" w:space="0" w:color="auto"/>
            <w:right w:val="none" w:sz="0" w:space="0" w:color="auto"/>
          </w:divBdr>
          <w:divsChild>
            <w:div w:id="4337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2961">
      <w:bodyDiv w:val="1"/>
      <w:marLeft w:val="0"/>
      <w:marRight w:val="0"/>
      <w:marTop w:val="0"/>
      <w:marBottom w:val="0"/>
      <w:divBdr>
        <w:top w:val="none" w:sz="0" w:space="0" w:color="auto"/>
        <w:left w:val="none" w:sz="0" w:space="0" w:color="auto"/>
        <w:bottom w:val="none" w:sz="0" w:space="0" w:color="auto"/>
        <w:right w:val="none" w:sz="0" w:space="0" w:color="auto"/>
      </w:divBdr>
    </w:div>
    <w:div w:id="1091896579">
      <w:bodyDiv w:val="1"/>
      <w:marLeft w:val="0"/>
      <w:marRight w:val="0"/>
      <w:marTop w:val="0"/>
      <w:marBottom w:val="0"/>
      <w:divBdr>
        <w:top w:val="none" w:sz="0" w:space="0" w:color="auto"/>
        <w:left w:val="none" w:sz="0" w:space="0" w:color="auto"/>
        <w:bottom w:val="none" w:sz="0" w:space="0" w:color="auto"/>
        <w:right w:val="none" w:sz="0" w:space="0" w:color="auto"/>
      </w:divBdr>
      <w:divsChild>
        <w:div w:id="1096286490">
          <w:marLeft w:val="0"/>
          <w:marRight w:val="0"/>
          <w:marTop w:val="0"/>
          <w:marBottom w:val="0"/>
          <w:divBdr>
            <w:top w:val="none" w:sz="0" w:space="0" w:color="auto"/>
            <w:left w:val="none" w:sz="0" w:space="0" w:color="auto"/>
            <w:bottom w:val="none" w:sz="0" w:space="0" w:color="auto"/>
            <w:right w:val="none" w:sz="0" w:space="0" w:color="auto"/>
          </w:divBdr>
          <w:divsChild>
            <w:div w:id="16991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3696">
      <w:bodyDiv w:val="1"/>
      <w:marLeft w:val="0"/>
      <w:marRight w:val="0"/>
      <w:marTop w:val="0"/>
      <w:marBottom w:val="0"/>
      <w:divBdr>
        <w:top w:val="none" w:sz="0" w:space="0" w:color="auto"/>
        <w:left w:val="none" w:sz="0" w:space="0" w:color="auto"/>
        <w:bottom w:val="none" w:sz="0" w:space="0" w:color="auto"/>
        <w:right w:val="none" w:sz="0" w:space="0" w:color="auto"/>
      </w:divBdr>
    </w:div>
    <w:div w:id="1283339965">
      <w:bodyDiv w:val="1"/>
      <w:marLeft w:val="0"/>
      <w:marRight w:val="0"/>
      <w:marTop w:val="0"/>
      <w:marBottom w:val="0"/>
      <w:divBdr>
        <w:top w:val="none" w:sz="0" w:space="0" w:color="auto"/>
        <w:left w:val="none" w:sz="0" w:space="0" w:color="auto"/>
        <w:bottom w:val="none" w:sz="0" w:space="0" w:color="auto"/>
        <w:right w:val="none" w:sz="0" w:space="0" w:color="auto"/>
      </w:divBdr>
      <w:divsChild>
        <w:div w:id="1565722610">
          <w:marLeft w:val="0"/>
          <w:marRight w:val="0"/>
          <w:marTop w:val="0"/>
          <w:marBottom w:val="0"/>
          <w:divBdr>
            <w:top w:val="none" w:sz="0" w:space="0" w:color="auto"/>
            <w:left w:val="none" w:sz="0" w:space="0" w:color="auto"/>
            <w:bottom w:val="none" w:sz="0" w:space="0" w:color="auto"/>
            <w:right w:val="none" w:sz="0" w:space="0" w:color="auto"/>
          </w:divBdr>
          <w:divsChild>
            <w:div w:id="20008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4132">
      <w:bodyDiv w:val="1"/>
      <w:marLeft w:val="0"/>
      <w:marRight w:val="0"/>
      <w:marTop w:val="0"/>
      <w:marBottom w:val="0"/>
      <w:divBdr>
        <w:top w:val="none" w:sz="0" w:space="0" w:color="auto"/>
        <w:left w:val="none" w:sz="0" w:space="0" w:color="auto"/>
        <w:bottom w:val="none" w:sz="0" w:space="0" w:color="auto"/>
        <w:right w:val="none" w:sz="0" w:space="0" w:color="auto"/>
      </w:divBdr>
      <w:divsChild>
        <w:div w:id="2084597824">
          <w:marLeft w:val="0"/>
          <w:marRight w:val="0"/>
          <w:marTop w:val="0"/>
          <w:marBottom w:val="0"/>
          <w:divBdr>
            <w:top w:val="none" w:sz="0" w:space="0" w:color="auto"/>
            <w:left w:val="none" w:sz="0" w:space="0" w:color="auto"/>
            <w:bottom w:val="none" w:sz="0" w:space="0" w:color="auto"/>
            <w:right w:val="none" w:sz="0" w:space="0" w:color="auto"/>
          </w:divBdr>
          <w:divsChild>
            <w:div w:id="5815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ash.hach.ewqg.com/users/lsaccone/repos/tpi-luca/browse%2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SharePoint\Y482_SeaCloudR2%20-%20Documents\Engineering\Software%20Engineering\Software%20Specification\SC4200c_Firmware_Update\Specifica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F53DD182574243BB74DDD8DA8BF818"/>
        <w:category>
          <w:name w:val="General"/>
          <w:gallery w:val="placeholder"/>
        </w:category>
        <w:types>
          <w:type w:val="bbPlcHdr"/>
        </w:types>
        <w:behaviors>
          <w:behavior w:val="content"/>
        </w:behaviors>
        <w:guid w:val="{99C7AD49-4BA6-4E8C-AF33-BBF19F571F5D}"/>
      </w:docPartPr>
      <w:docPartBody>
        <w:p w:rsidR="00C64712" w:rsidRDefault="00296BBA">
          <w:r w:rsidRPr="00A0659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Bold">
    <w:altName w:val="Calibri"/>
    <w:panose1 w:val="020F07020304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BBA"/>
    <w:rsid w:val="0014007F"/>
    <w:rsid w:val="00222F59"/>
    <w:rsid w:val="00296BBA"/>
    <w:rsid w:val="002B3F85"/>
    <w:rsid w:val="003C70A2"/>
    <w:rsid w:val="00435B43"/>
    <w:rsid w:val="0050662B"/>
    <w:rsid w:val="005F411C"/>
    <w:rsid w:val="006B79D1"/>
    <w:rsid w:val="00735DE5"/>
    <w:rsid w:val="00756105"/>
    <w:rsid w:val="007B21E0"/>
    <w:rsid w:val="007C371C"/>
    <w:rsid w:val="007D0822"/>
    <w:rsid w:val="00AD17DA"/>
    <w:rsid w:val="00B31147"/>
    <w:rsid w:val="00B71422"/>
    <w:rsid w:val="00BC7BF4"/>
    <w:rsid w:val="00BD7592"/>
    <w:rsid w:val="00C64712"/>
    <w:rsid w:val="00CC0340"/>
    <w:rsid w:val="00D429D7"/>
    <w:rsid w:val="00D61CB0"/>
    <w:rsid w:val="00DB396C"/>
    <w:rsid w:val="00E153E1"/>
    <w:rsid w:val="00E1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B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766B710CAE37458BCBF57B1F92C3DF" ma:contentTypeVersion="0" ma:contentTypeDescription="Create a new document." ma:contentTypeScope="" ma:versionID="c1efbddc8a1960c2aab4cc5624d489f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3AB12-4EA8-466F-A306-2CA6990D1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485CE8F-24AE-48CA-BC9A-F5DFED87AAC3}">
  <ds:schemaRefs>
    <ds:schemaRef ds:uri="http://schemas.microsoft.com/sharepoint/v3/contenttype/forms"/>
  </ds:schemaRefs>
</ds:datastoreItem>
</file>

<file path=customXml/itemProps3.xml><?xml version="1.0" encoding="utf-8"?>
<ds:datastoreItem xmlns:ds="http://schemas.openxmlformats.org/officeDocument/2006/customXml" ds:itemID="{8034C16F-E7D6-45C4-BDD1-FF3089E1AC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36BA27-7292-4826-BAB6-D2A92C603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 template</Template>
  <TotalTime>3130</TotalTime>
  <Pages>9</Pages>
  <Words>1222</Words>
  <Characters>6722</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TPI</vt:lpstr>
      <vt:lpstr>Available Resources</vt:lpstr>
    </vt:vector>
  </TitlesOfParts>
  <Company>Designsquad</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TPI</dc:title>
  <dc:subject>List external resources</dc:subject>
  <dc:creator>Loïc Berthollet</dc:creator>
  <cp:keywords/>
  <dc:description/>
  <cp:lastModifiedBy>Saccone, Luca</cp:lastModifiedBy>
  <cp:revision>77</cp:revision>
  <dcterms:created xsi:type="dcterms:W3CDTF">2018-08-16T16:06:00Z</dcterms:created>
  <dcterms:modified xsi:type="dcterms:W3CDTF">2019-04-23T13:27:00Z</dcterms:modified>
  <cp:contentStatus>in progress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0x010100EC766B710CAE37458BCBF57B1F92C3DF</vt:lpwstr>
  </property>
</Properties>
</file>