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Default="00AE7D67">
      <w:r>
        <w:t xml:space="preserve"> Google </w:t>
      </w:r>
      <w:proofErr w:type="spellStart"/>
      <w:r>
        <w:t>analytics</w:t>
      </w:r>
      <w:proofErr w:type="spellEnd"/>
    </w:p>
    <w:p w:rsidR="00AE7D67" w:rsidRPr="00A27003" w:rsidRDefault="00A27003">
      <w:pPr>
        <w:rPr>
          <w:b/>
        </w:rPr>
      </w:pPr>
      <w:r w:rsidRPr="00A27003">
        <w:rPr>
          <w:b/>
        </w:rPr>
        <w:t>02 Perché monitorare</w:t>
      </w:r>
    </w:p>
    <w:p w:rsidR="00A27003" w:rsidRDefault="00A27003">
      <w:r>
        <w:t>Il monitoraggio ti permette di adattarti ai cambiamenti che vedi sul tuo sito web.</w:t>
      </w:r>
    </w:p>
    <w:p w:rsidR="00A27003" w:rsidRDefault="00A27003">
      <w:r>
        <w:t xml:space="preserve">Il </w:t>
      </w:r>
      <w:proofErr w:type="spellStart"/>
      <w:r>
        <w:t>digital</w:t>
      </w:r>
      <w:proofErr w:type="spellEnd"/>
      <w:r>
        <w:t xml:space="preserve"> marketing è il marketing veicolato da canali digitali quali </w:t>
      </w:r>
      <w:proofErr w:type="spellStart"/>
      <w:r>
        <w:t>email</w:t>
      </w:r>
      <w:proofErr w:type="spellEnd"/>
      <w:r>
        <w:t xml:space="preserve">, google </w:t>
      </w:r>
      <w:proofErr w:type="spellStart"/>
      <w:r>
        <w:t>ads</w:t>
      </w:r>
      <w:proofErr w:type="spellEnd"/>
      <w:r>
        <w:t xml:space="preserve">, face book </w:t>
      </w:r>
      <w:proofErr w:type="spellStart"/>
      <w:r>
        <w:t>ads</w:t>
      </w:r>
      <w:proofErr w:type="spellEnd"/>
      <w:r>
        <w:t>.</w:t>
      </w:r>
    </w:p>
    <w:p w:rsidR="00A27003" w:rsidRDefault="00A27003">
      <w:r>
        <w:t xml:space="preserve">E’ fortemente guidato da indicatori di performance chiave detti KPI. Sulla </w:t>
      </w:r>
      <w:proofErr w:type="spellStart"/>
      <w:r>
        <w:t>raccaolta</w:t>
      </w:r>
      <w:proofErr w:type="spellEnd"/>
      <w:r>
        <w:t xml:space="preserve"> ed analisi dei dati.</w:t>
      </w:r>
    </w:p>
    <w:p w:rsidR="00A27003" w:rsidRDefault="00A27003">
      <w:r>
        <w:t>Si presta ad un processo di ottimizzazione continua attraverso AB test.</w:t>
      </w:r>
    </w:p>
    <w:p w:rsidR="00A27003" w:rsidRDefault="00A27003">
      <w:r>
        <w:t xml:space="preserve">Web </w:t>
      </w:r>
      <w:proofErr w:type="spellStart"/>
      <w:r>
        <w:t>analytics</w:t>
      </w:r>
      <w:proofErr w:type="spellEnd"/>
      <w:r>
        <w:t xml:space="preserve"> è l’analisi dei comportamenti attraverso le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:rsidR="00A27003" w:rsidRDefault="00A27003">
      <w:r>
        <w:t>Perché monitorare?</w:t>
      </w:r>
    </w:p>
    <w:p w:rsidR="00A27003" w:rsidRDefault="00A27003">
      <w:r>
        <w:t>Per tre motivi:</w:t>
      </w:r>
    </w:p>
    <w:p w:rsidR="00A27003" w:rsidRDefault="00A27003" w:rsidP="00A27003">
      <w:pPr>
        <w:pStyle w:val="Paragrafoelenco"/>
        <w:numPr>
          <w:ilvl w:val="0"/>
          <w:numId w:val="1"/>
        </w:numPr>
      </w:pPr>
      <w:r>
        <w:t>Analizzare gli attributi di chi ci visita</w:t>
      </w:r>
    </w:p>
    <w:p w:rsidR="00A27003" w:rsidRDefault="00A27003" w:rsidP="00A27003">
      <w:pPr>
        <w:pStyle w:val="Paragrafoelenco"/>
        <w:numPr>
          <w:ilvl w:val="0"/>
          <w:numId w:val="1"/>
        </w:numPr>
      </w:pPr>
      <w:r>
        <w:t xml:space="preserve">Analizzare i comportamenti degli utenti, i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che toccano </w:t>
      </w:r>
    </w:p>
    <w:p w:rsidR="00A27003" w:rsidRDefault="00A27003" w:rsidP="00A27003">
      <w:pPr>
        <w:pStyle w:val="Paragrafoelenco"/>
        <w:numPr>
          <w:ilvl w:val="0"/>
          <w:numId w:val="1"/>
        </w:numPr>
      </w:pPr>
      <w:r>
        <w:t>al fine di aumentare le conversioni sul sito ed al raggiungimento dei nostri goal.</w:t>
      </w:r>
    </w:p>
    <w:p w:rsidR="00A27003" w:rsidRPr="00A27003" w:rsidRDefault="00A27003" w:rsidP="00A27003">
      <w:pPr>
        <w:rPr>
          <w:b/>
        </w:rPr>
      </w:pPr>
      <w:r w:rsidRPr="00A27003">
        <w:rPr>
          <w:b/>
        </w:rPr>
        <w:t xml:space="preserve">03 A chi si rivolgono gli strumenti di google </w:t>
      </w:r>
      <w:proofErr w:type="spellStart"/>
      <w:r w:rsidRPr="00A27003">
        <w:rPr>
          <w:b/>
        </w:rPr>
        <w:t>tag</w:t>
      </w:r>
      <w:proofErr w:type="spellEnd"/>
      <w:r w:rsidRPr="00A27003">
        <w:rPr>
          <w:b/>
        </w:rPr>
        <w:t xml:space="preserve"> manager e google </w:t>
      </w:r>
      <w:proofErr w:type="spellStart"/>
      <w:r w:rsidRPr="00A27003">
        <w:rPr>
          <w:b/>
        </w:rPr>
        <w:t>analytics</w:t>
      </w:r>
      <w:proofErr w:type="spellEnd"/>
    </w:p>
    <w:p w:rsidR="00A27003" w:rsidRDefault="00A27003" w:rsidP="00A27003">
      <w:r>
        <w:t xml:space="preserve">A due figure principali </w:t>
      </w:r>
      <w:proofErr w:type="spellStart"/>
      <w:r>
        <w:t>marketer</w:t>
      </w:r>
      <w:proofErr w:type="spellEnd"/>
      <w:r>
        <w:t xml:space="preserve"> e </w:t>
      </w:r>
      <w:proofErr w:type="spellStart"/>
      <w:r>
        <w:t>developer</w:t>
      </w:r>
      <w:proofErr w:type="spellEnd"/>
      <w:r>
        <w:t>, per capire le richieste che vengono fatte.</w:t>
      </w:r>
    </w:p>
    <w:p w:rsidR="00A27003" w:rsidRDefault="00A27003">
      <w:r>
        <w:t xml:space="preserve">Google </w:t>
      </w:r>
      <w:proofErr w:type="spellStart"/>
      <w:r>
        <w:t>analytics</w:t>
      </w:r>
      <w:proofErr w:type="spellEnd"/>
      <w:r>
        <w:t xml:space="preserve"> serve per analizzare il comportamento utente sul sit</w:t>
      </w:r>
    </w:p>
    <w:p w:rsidR="00A27003" w:rsidRDefault="00A27003">
      <w:r>
        <w:t xml:space="preserve">Google </w:t>
      </w:r>
      <w:proofErr w:type="spellStart"/>
      <w:r>
        <w:t>tag</w:t>
      </w:r>
      <w:proofErr w:type="spellEnd"/>
      <w:r>
        <w:t xml:space="preserve"> manager serve invece per installare monitoraggi ed altri strumenti.</w:t>
      </w:r>
    </w:p>
    <w:p w:rsidR="00A27003" w:rsidRPr="00A114CE" w:rsidRDefault="00A114CE">
      <w:pPr>
        <w:rPr>
          <w:b/>
        </w:rPr>
      </w:pPr>
      <w:r w:rsidRPr="00A114CE">
        <w:rPr>
          <w:b/>
        </w:rPr>
        <w:t>04 La scelta di strategia di monitoraggio</w:t>
      </w:r>
    </w:p>
    <w:p w:rsidR="00A114CE" w:rsidRDefault="00A114CE">
      <w:r>
        <w:t>Come si costruisce un processo strategico di monitoraggio?</w:t>
      </w:r>
    </w:p>
    <w:p w:rsidR="00A114CE" w:rsidRDefault="00A114CE">
      <w:r>
        <w:rPr>
          <w:noProof/>
          <w:lang w:eastAsia="it-IT"/>
        </w:rPr>
        <w:drawing>
          <wp:inline distT="0" distB="0" distL="0" distR="0">
            <wp:extent cx="3191393" cy="3343499"/>
            <wp:effectExtent l="19050" t="0" r="9007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187" cy="334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9E6" w:rsidRDefault="008949E6">
      <w:r>
        <w:t xml:space="preserve">Il </w:t>
      </w:r>
      <w:proofErr w:type="spellStart"/>
      <w:r>
        <w:t>developer</w:t>
      </w:r>
      <w:proofErr w:type="spellEnd"/>
      <w:r>
        <w:t xml:space="preserve"> decide cosa monitorare come devo farlo e quali dati interessano.</w:t>
      </w:r>
    </w:p>
    <w:p w:rsidR="008949E6" w:rsidRDefault="008949E6">
      <w:r>
        <w:rPr>
          <w:noProof/>
          <w:lang w:eastAsia="it-IT"/>
        </w:rPr>
        <w:lastRenderedPageBreak/>
        <w:drawing>
          <wp:inline distT="0" distB="0" distL="0" distR="0">
            <wp:extent cx="4045607" cy="4144514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09" cy="414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9E6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41E91"/>
    <w:multiLevelType w:val="hybridMultilevel"/>
    <w:tmpl w:val="1B60BBEC"/>
    <w:lvl w:ilvl="0" w:tplc="02A83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41600D"/>
    <w:rsid w:val="000A64DF"/>
    <w:rsid w:val="001D74EF"/>
    <w:rsid w:val="0041600D"/>
    <w:rsid w:val="008949E6"/>
    <w:rsid w:val="00A114CE"/>
    <w:rsid w:val="00A27003"/>
    <w:rsid w:val="00A67271"/>
    <w:rsid w:val="00AE7D67"/>
    <w:rsid w:val="00BB5985"/>
    <w:rsid w:val="00D6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700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1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5</cp:revision>
  <dcterms:created xsi:type="dcterms:W3CDTF">2020-09-21T20:50:00Z</dcterms:created>
  <dcterms:modified xsi:type="dcterms:W3CDTF">2020-09-21T22:00:00Z</dcterms:modified>
</cp:coreProperties>
</file>