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143A2" w14:textId="77777777" w:rsidR="00C07BFA" w:rsidRPr="00C07BFA" w:rsidRDefault="00C07BFA" w:rsidP="00C07BFA">
      <w:r w:rsidRPr="00C07BFA">
        <w:t>Generato dall'intelligenza artificiale. Assicurati di verificare l'accuratezza.</w:t>
      </w:r>
    </w:p>
    <w:p w14:paraId="65FC8EEB" w14:textId="77777777" w:rsidR="00C07BFA" w:rsidRPr="00C07BFA" w:rsidRDefault="00C07BFA" w:rsidP="00C07BFA">
      <w:proofErr w:type="gramStart"/>
      <w:r w:rsidRPr="00C07BFA">
        <w:t>Note riunione</w:t>
      </w:r>
      <w:proofErr w:type="gramEnd"/>
      <w:r w:rsidRPr="00C07BFA">
        <w:t>:</w:t>
      </w:r>
    </w:p>
    <w:p w14:paraId="2503AAF5" w14:textId="77777777" w:rsidR="00C07BFA" w:rsidRPr="00C07BFA" w:rsidRDefault="00C07BFA" w:rsidP="00C07BFA">
      <w:pPr>
        <w:numPr>
          <w:ilvl w:val="0"/>
          <w:numId w:val="3"/>
        </w:numPr>
      </w:pPr>
      <w:r w:rsidRPr="00C07BFA">
        <w:rPr>
          <w:b/>
          <w:bCs/>
        </w:rPr>
        <w:t xml:space="preserve">Presentazione della Dashboard ASPEN e Funzionalità Principali: </w:t>
      </w:r>
      <w:r w:rsidRPr="00C07BFA">
        <w:t>Gloria, Chiara e il gruppo hanno illustrato la dashboard iniziale dell'applicativo ASPEN, spiegando le funzionalità di monitoraggio dei carichi di lavoro, la consultazione e creazione dei fascicoli, e la personalizzazione dei KPI, coinvolgendo attivamente Alessandra, Giampiero e Riccardo nelle richieste di personalizzazione.</w:t>
      </w:r>
    </w:p>
    <w:p w14:paraId="18C24DD3" w14:textId="77777777" w:rsidR="00C07BFA" w:rsidRPr="00C07BFA" w:rsidRDefault="00C07BFA" w:rsidP="00C07BFA">
      <w:pPr>
        <w:numPr>
          <w:ilvl w:val="1"/>
          <w:numId w:val="3"/>
        </w:numPr>
      </w:pPr>
      <w:r w:rsidRPr="00C07BFA">
        <w:rPr>
          <w:b/>
          <w:bCs/>
        </w:rPr>
        <w:t xml:space="preserve">Accesso e Personalizzazione: </w:t>
      </w:r>
      <w:r w:rsidRPr="00C07BFA">
        <w:t>Gloria ha spiegato che ogni utente accede con credenziali personali e che la dashboard iniziale permette la consultazione di un cruscotto riepilogativo con grafici e KPI, che possono essere personalizzati su richiesta degli utenti, in particolare dei tribunali.</w:t>
      </w:r>
    </w:p>
    <w:p w14:paraId="713062CE" w14:textId="77777777" w:rsidR="00C07BFA" w:rsidRPr="00C07BFA" w:rsidRDefault="00C07BFA" w:rsidP="00C07BFA">
      <w:pPr>
        <w:numPr>
          <w:ilvl w:val="1"/>
          <w:numId w:val="3"/>
        </w:numPr>
      </w:pPr>
      <w:r w:rsidRPr="00C07BFA">
        <w:rPr>
          <w:b/>
          <w:bCs/>
        </w:rPr>
        <w:t xml:space="preserve">Monitoraggio Carichi e Stato Fascicoli: </w:t>
      </w:r>
      <w:r w:rsidRPr="00C07BFA">
        <w:t>Sono stati mostrati i grafici relativi al carico di lavoro per magistrato e allo stato dei fascicoli (validato, proposto, chiuso), con la possibilità di identificare anomalie come fascicoli non assegnati o senza stato.</w:t>
      </w:r>
    </w:p>
    <w:p w14:paraId="684B59CB" w14:textId="77777777" w:rsidR="00C07BFA" w:rsidRPr="00C07BFA" w:rsidRDefault="00C07BFA" w:rsidP="00C07BFA">
      <w:pPr>
        <w:numPr>
          <w:ilvl w:val="1"/>
          <w:numId w:val="3"/>
        </w:numPr>
      </w:pPr>
      <w:r w:rsidRPr="00C07BFA">
        <w:rPr>
          <w:b/>
          <w:bCs/>
        </w:rPr>
        <w:t xml:space="preserve">Personalizzazione dei Cruscotti: </w:t>
      </w:r>
      <w:r w:rsidRPr="00C07BFA">
        <w:t>Chiara ha invitato i partecipanti a segnalare eventuali criticità o esigenze di monitoraggio quotidiano, per digitalizzare e rendere disponibili nuove funzionalità utili alla gestione dei carichi.</w:t>
      </w:r>
    </w:p>
    <w:p w14:paraId="2DC09C63" w14:textId="77777777" w:rsidR="00C07BFA" w:rsidRPr="00C07BFA" w:rsidRDefault="00C07BFA" w:rsidP="00C07BFA">
      <w:pPr>
        <w:numPr>
          <w:ilvl w:val="1"/>
          <w:numId w:val="3"/>
        </w:numPr>
      </w:pPr>
      <w:r w:rsidRPr="00C07BFA">
        <w:rPr>
          <w:b/>
          <w:bCs/>
        </w:rPr>
        <w:t xml:space="preserve">Gestione dei Permessi di Visualizzazione: </w:t>
      </w:r>
      <w:r w:rsidRPr="00C07BFA">
        <w:t>Alessandra ha chiesto se ogni magistrato può vedere il carico degli altri; Gloria e Riccardo hanno confermato che la visualizzazione è personalizzabile e può essere modulata in base alle scelte dell’ufficio.</w:t>
      </w:r>
    </w:p>
    <w:p w14:paraId="513C3B0F" w14:textId="77777777" w:rsidR="00C07BFA" w:rsidRPr="00C07BFA" w:rsidRDefault="00C07BFA" w:rsidP="00C07BFA">
      <w:pPr>
        <w:numPr>
          <w:ilvl w:val="0"/>
          <w:numId w:val="3"/>
        </w:numPr>
      </w:pPr>
      <w:r w:rsidRPr="00C07BFA">
        <w:rPr>
          <w:b/>
          <w:bCs/>
        </w:rPr>
        <w:t xml:space="preserve">Criteri di Calcolo e Assegnazione dei Fascicoli: </w:t>
      </w:r>
      <w:r w:rsidRPr="00C07BFA">
        <w:t>Il gruppo, con interventi di Giampiero, Alessandra, Riccardo e Gloria, ha discusso in dettaglio i criteri di calcolo del carico di lavoro, la gestione delle soglie, la chiusura dei fascicoli, la flessibilità dei criteri tabellari e le implicazioni organizzative delle diverse modalità di assegnazione.</w:t>
      </w:r>
    </w:p>
    <w:p w14:paraId="0EB29807" w14:textId="77777777" w:rsidR="00C07BFA" w:rsidRPr="00C07BFA" w:rsidRDefault="00C07BFA" w:rsidP="00C07BFA">
      <w:pPr>
        <w:numPr>
          <w:ilvl w:val="1"/>
          <w:numId w:val="3"/>
        </w:numPr>
      </w:pPr>
      <w:r w:rsidRPr="00C07BFA">
        <w:rPr>
          <w:b/>
          <w:bCs/>
        </w:rPr>
        <w:t xml:space="preserve">Calcolo del Carico e Soglie: </w:t>
      </w:r>
      <w:r w:rsidRPr="00C07BFA">
        <w:t>Gloria ha illustrato che il sistema somma i pesi dei fascicoli assegnati a ciascun magistrato e confronta il totale con una soglia personalizzabile, determinando lo stato di carico (scarico, attenzione, oberato).</w:t>
      </w:r>
    </w:p>
    <w:p w14:paraId="747EF565" w14:textId="77777777" w:rsidR="00C07BFA" w:rsidRPr="00C07BFA" w:rsidRDefault="00C07BFA" w:rsidP="00C07BFA">
      <w:pPr>
        <w:numPr>
          <w:ilvl w:val="1"/>
          <w:numId w:val="3"/>
        </w:numPr>
      </w:pPr>
      <w:r w:rsidRPr="00C07BFA">
        <w:rPr>
          <w:b/>
          <w:bCs/>
        </w:rPr>
        <w:t xml:space="preserve">Gestione della Chiusura dei Fascicoli: </w:t>
      </w:r>
      <w:r w:rsidRPr="00C07BFA">
        <w:t>Riccardo e Alessandra hanno discusso la necessità di gestire lo stato di chiusura dei fascicoli per evitare che il carico aumenti indefinitamente, sottolineando che la flessibilità è fondamentale per adattarsi alle diverse prassi degli uffici.</w:t>
      </w:r>
    </w:p>
    <w:p w14:paraId="45990E04" w14:textId="77777777" w:rsidR="00C07BFA" w:rsidRPr="00C07BFA" w:rsidRDefault="00C07BFA" w:rsidP="00C07BFA">
      <w:pPr>
        <w:numPr>
          <w:ilvl w:val="1"/>
          <w:numId w:val="3"/>
        </w:numPr>
      </w:pPr>
      <w:r w:rsidRPr="00C07BFA">
        <w:rPr>
          <w:b/>
          <w:bCs/>
        </w:rPr>
        <w:t xml:space="preserve">Perequazione e Arco Temporale: </w:t>
      </w:r>
      <w:r w:rsidRPr="00C07BFA">
        <w:t>Giampiero ha evidenziato l’importanza di considerare l’arco temporale per la perequazione dei carichi, suggerendo che il carico vada rapportato al periodo di servizio effettivo del magistrato.</w:t>
      </w:r>
    </w:p>
    <w:p w14:paraId="1BBB7FB4" w14:textId="77777777" w:rsidR="00C07BFA" w:rsidRPr="00C07BFA" w:rsidRDefault="00C07BFA" w:rsidP="00C07BFA">
      <w:pPr>
        <w:numPr>
          <w:ilvl w:val="1"/>
          <w:numId w:val="3"/>
        </w:numPr>
      </w:pPr>
      <w:r w:rsidRPr="00C07BFA">
        <w:rPr>
          <w:b/>
          <w:bCs/>
        </w:rPr>
        <w:lastRenderedPageBreak/>
        <w:t xml:space="preserve">Differenze tra Uffici e Specializzazioni: </w:t>
      </w:r>
      <w:r w:rsidRPr="00C07BFA">
        <w:t>È stato chiarito che la distribuzione dei fascicoli può variare tra uffici (gip, appello, sezioni specializzate), e che il sistema deve essere modulabile per adattarsi alle diverse esigenze e criteri tabellari.</w:t>
      </w:r>
    </w:p>
    <w:p w14:paraId="031EE47A" w14:textId="77777777" w:rsidR="00C07BFA" w:rsidRPr="00C07BFA" w:rsidRDefault="00C07BFA" w:rsidP="00C07BFA">
      <w:pPr>
        <w:numPr>
          <w:ilvl w:val="0"/>
          <w:numId w:val="3"/>
        </w:numPr>
      </w:pPr>
      <w:r w:rsidRPr="00C07BFA">
        <w:rPr>
          <w:b/>
          <w:bCs/>
        </w:rPr>
        <w:t xml:space="preserve">Gestione e Assegnazione Manuale e Automatica dei Fascicoli: </w:t>
      </w:r>
      <w:r w:rsidRPr="00C07BFA">
        <w:t>Gloria ha mostrato le modalità di creazione, assegnazione manuale e automatica dei fascicoli, spiegando la gestione delle incompatibilità, la co-assegnazione e l’assegnazione massiva, con domande e osservazioni di Riccardo, Giampiero e Alessandra.</w:t>
      </w:r>
    </w:p>
    <w:p w14:paraId="532FC5C1" w14:textId="77777777" w:rsidR="00C07BFA" w:rsidRPr="00C07BFA" w:rsidRDefault="00C07BFA" w:rsidP="00C07BFA">
      <w:pPr>
        <w:numPr>
          <w:ilvl w:val="1"/>
          <w:numId w:val="3"/>
        </w:numPr>
      </w:pPr>
      <w:r w:rsidRPr="00C07BFA">
        <w:rPr>
          <w:b/>
          <w:bCs/>
        </w:rPr>
        <w:t xml:space="preserve">Creazione e Personalizzazione Fascicoli: </w:t>
      </w:r>
      <w:r w:rsidRPr="00C07BFA">
        <w:t>Gloria ha illustrato la procedura di creazione di un nuovo fascicolo, con inserimento di dati come numero imputati, imputazioni e tipologia di reato (canestro), sottolineando la possibilità di personalizzare i valori in base alle esigenze dell’ufficio.</w:t>
      </w:r>
    </w:p>
    <w:p w14:paraId="6AC2681C" w14:textId="77777777" w:rsidR="00C07BFA" w:rsidRPr="00C07BFA" w:rsidRDefault="00C07BFA" w:rsidP="00C07BFA">
      <w:pPr>
        <w:numPr>
          <w:ilvl w:val="1"/>
          <w:numId w:val="3"/>
        </w:numPr>
      </w:pPr>
      <w:r w:rsidRPr="00C07BFA">
        <w:rPr>
          <w:b/>
          <w:bCs/>
        </w:rPr>
        <w:t xml:space="preserve">Assegnazione Manuale e Automatica: </w:t>
      </w:r>
      <w:r w:rsidRPr="00C07BFA">
        <w:t>È possibile assegnare manualmente un fascicolo a un magistrato specifico oppure utilizzare l’assegnazione automatica, che tiene conto delle incompatibilità e assegna il fascicolo al magistrato con il carico inferiore in assoluto.</w:t>
      </w:r>
    </w:p>
    <w:p w14:paraId="3F20F9B3" w14:textId="77777777" w:rsidR="00C07BFA" w:rsidRPr="00C07BFA" w:rsidRDefault="00C07BFA" w:rsidP="00C07BFA">
      <w:pPr>
        <w:numPr>
          <w:ilvl w:val="1"/>
          <w:numId w:val="3"/>
        </w:numPr>
      </w:pPr>
      <w:r w:rsidRPr="00C07BFA">
        <w:rPr>
          <w:b/>
          <w:bCs/>
        </w:rPr>
        <w:t xml:space="preserve">Gestione delle Incompatibilità: </w:t>
      </w:r>
      <w:r w:rsidRPr="00C07BFA">
        <w:t>Durante l’assegnazione automatica, è possibile escludere magistrati incompatibili, mentre nell’assegnazione massiva questa opzione non è disponibile e si suggerisce di gestire manualmente i casi particolari.</w:t>
      </w:r>
    </w:p>
    <w:p w14:paraId="6F1827B5" w14:textId="77777777" w:rsidR="00C07BFA" w:rsidRPr="00C07BFA" w:rsidRDefault="00C07BFA" w:rsidP="00C07BFA">
      <w:pPr>
        <w:numPr>
          <w:ilvl w:val="1"/>
          <w:numId w:val="3"/>
        </w:numPr>
      </w:pPr>
      <w:r w:rsidRPr="00C07BFA">
        <w:rPr>
          <w:b/>
          <w:bCs/>
        </w:rPr>
        <w:t xml:space="preserve">Co-assegnazione e Criteri di Peso: </w:t>
      </w:r>
      <w:r w:rsidRPr="00C07BFA">
        <w:t>Giampiero e Alessandra hanno discusso la possibilità di co-assegnare fascicoli a più magistrati nei casi complessi, concordando che in tali casi il peso dovrebbe essere attribuito interamente a ciascun coassegnatario.</w:t>
      </w:r>
    </w:p>
    <w:p w14:paraId="0CB8493C" w14:textId="77777777" w:rsidR="00C07BFA" w:rsidRPr="00C07BFA" w:rsidRDefault="00C07BFA" w:rsidP="00C07BFA">
      <w:pPr>
        <w:numPr>
          <w:ilvl w:val="1"/>
          <w:numId w:val="3"/>
        </w:numPr>
      </w:pPr>
      <w:r w:rsidRPr="00C07BFA">
        <w:rPr>
          <w:b/>
          <w:bCs/>
        </w:rPr>
        <w:t xml:space="preserve">Assegnazione Massiva: </w:t>
      </w:r>
      <w:r w:rsidRPr="00C07BFA">
        <w:t>Gloria ha spiegato che l’assegnazione massiva assegna i fascicoli uno alla volta al magistrato con il carico minore, aggiornando i pesi dopo ogni assegnazione, e che eventuali correzioni possono essere fatte manualmente.</w:t>
      </w:r>
    </w:p>
    <w:p w14:paraId="14DE4DA7" w14:textId="77777777" w:rsidR="00C07BFA" w:rsidRPr="00C07BFA" w:rsidRDefault="00C07BFA" w:rsidP="00C07BFA">
      <w:pPr>
        <w:numPr>
          <w:ilvl w:val="0"/>
          <w:numId w:val="3"/>
        </w:numPr>
      </w:pPr>
      <w:r w:rsidRPr="00C07BFA">
        <w:rPr>
          <w:b/>
          <w:bCs/>
        </w:rPr>
        <w:t xml:space="preserve">Configurazione dei Canestri e Criteri di Pesatura: </w:t>
      </w:r>
      <w:r w:rsidRPr="00C07BFA">
        <w:t>Gloria, Giampiero, Alessandra e Riccardo hanno approfondito la configurazione dei canestri (tipologie di reato), la flessibilità nell’assegnazione dei pesi e la possibilità di introdurre ulteriori criteri di pesatura per adattarsi alle specificità dei diversi uffici.</w:t>
      </w:r>
    </w:p>
    <w:p w14:paraId="2F55C4C1" w14:textId="77777777" w:rsidR="00C07BFA" w:rsidRPr="00C07BFA" w:rsidRDefault="00C07BFA" w:rsidP="00C07BFA">
      <w:pPr>
        <w:numPr>
          <w:ilvl w:val="1"/>
          <w:numId w:val="3"/>
        </w:numPr>
      </w:pPr>
      <w:r w:rsidRPr="00C07BFA">
        <w:rPr>
          <w:b/>
          <w:bCs/>
        </w:rPr>
        <w:t xml:space="preserve">Creazione e Personalizzazione Canestri: </w:t>
      </w:r>
      <w:r w:rsidRPr="00C07BFA">
        <w:t>Gloria ha mostrato come creare nuovi canestri, assegnando un nome e un peso personalizzabile, e ha sottolineato che i valori possono essere forniti dagli utenti in base alle loro esigenze.</w:t>
      </w:r>
    </w:p>
    <w:p w14:paraId="0869E5BA" w14:textId="77777777" w:rsidR="00C07BFA" w:rsidRPr="00C07BFA" w:rsidRDefault="00C07BFA" w:rsidP="00C07BFA">
      <w:pPr>
        <w:numPr>
          <w:ilvl w:val="1"/>
          <w:numId w:val="3"/>
        </w:numPr>
      </w:pPr>
      <w:r w:rsidRPr="00C07BFA">
        <w:rPr>
          <w:b/>
          <w:bCs/>
        </w:rPr>
        <w:lastRenderedPageBreak/>
        <w:t xml:space="preserve">Criteri di Pesatura Multipli: </w:t>
      </w:r>
      <w:r w:rsidRPr="00C07BFA">
        <w:t>Giampiero e Alessandra hanno suggerito di prevedere la possibilità di inserire più criteri di peso (es. numero imputati, motivi di appello, presenza di parte civile), per garantire la massima flessibilità e adattabilità del sistema.</w:t>
      </w:r>
    </w:p>
    <w:p w14:paraId="619EBA3B" w14:textId="77777777" w:rsidR="00C07BFA" w:rsidRPr="00C07BFA" w:rsidRDefault="00C07BFA" w:rsidP="00C07BFA">
      <w:pPr>
        <w:numPr>
          <w:ilvl w:val="1"/>
          <w:numId w:val="3"/>
        </w:numPr>
      </w:pPr>
      <w:r w:rsidRPr="00C07BFA">
        <w:rPr>
          <w:b/>
          <w:bCs/>
        </w:rPr>
        <w:t xml:space="preserve">Gestione delle Categorie: </w:t>
      </w:r>
      <w:r w:rsidRPr="00C07BFA">
        <w:t xml:space="preserve">Alessandra ha spiegato che nel loro sistema attuale esistono categorie che prevedono </w:t>
      </w:r>
      <w:proofErr w:type="spellStart"/>
      <w:r w:rsidRPr="00C07BFA">
        <w:t>pesi</w:t>
      </w:r>
      <w:proofErr w:type="spellEnd"/>
      <w:r w:rsidRPr="00C07BFA">
        <w:t xml:space="preserve"> diversi in base a vari parametri (es. numero imputati, detenuti, faldoni), e che il sistema dovrebbe consentire una valutazione automatica e manuale dei pesi.</w:t>
      </w:r>
    </w:p>
    <w:p w14:paraId="215B42FA" w14:textId="77777777" w:rsidR="00C07BFA" w:rsidRPr="00C07BFA" w:rsidRDefault="00C07BFA" w:rsidP="00C07BFA">
      <w:pPr>
        <w:numPr>
          <w:ilvl w:val="1"/>
          <w:numId w:val="3"/>
        </w:numPr>
      </w:pPr>
      <w:r w:rsidRPr="00C07BFA">
        <w:rPr>
          <w:b/>
          <w:bCs/>
        </w:rPr>
        <w:t xml:space="preserve">Flessibilità e Automatizzazione: </w:t>
      </w:r>
      <w:r w:rsidRPr="00C07BFA">
        <w:t>Il gruppo ha concordato sull’importanza di offrire la possibilità di automatizzare alcuni criteri di pesatura e di lasciare la scelta agli uffici su quali criteri utilizzare, per evitare un eccessivo appesantimento del lavoro manuale.</w:t>
      </w:r>
    </w:p>
    <w:p w14:paraId="4525269E" w14:textId="77777777" w:rsidR="00C07BFA" w:rsidRPr="00C07BFA" w:rsidRDefault="00C07BFA" w:rsidP="00C07BFA">
      <w:pPr>
        <w:numPr>
          <w:ilvl w:val="0"/>
          <w:numId w:val="3"/>
        </w:numPr>
      </w:pPr>
      <w:r w:rsidRPr="00C07BFA">
        <w:rPr>
          <w:b/>
          <w:bCs/>
        </w:rPr>
        <w:t xml:space="preserve">Gestione delle Sezioni, Specializzazioni e Perequazione: </w:t>
      </w:r>
      <w:proofErr w:type="gramStart"/>
      <w:r w:rsidRPr="00C07BFA">
        <w:t>Il team</w:t>
      </w:r>
      <w:proofErr w:type="gramEnd"/>
      <w:r w:rsidRPr="00C07BFA">
        <w:t>, con interventi di Alessandra, Giampiero, Riccardo e Chiara, ha discusso la logica di assegnazione per sezioni e magistrati, la gestione delle specializzazioni, la perequazione tra sezioni e magistrati e le implicazioni organizzative, evidenziando le differenze tra i vari uffici e la necessità di flessibilità.</w:t>
      </w:r>
    </w:p>
    <w:p w14:paraId="3D476546" w14:textId="77777777" w:rsidR="00C07BFA" w:rsidRPr="00C07BFA" w:rsidRDefault="00C07BFA" w:rsidP="00C07BFA">
      <w:pPr>
        <w:numPr>
          <w:ilvl w:val="1"/>
          <w:numId w:val="3"/>
        </w:numPr>
      </w:pPr>
      <w:r w:rsidRPr="00C07BFA">
        <w:rPr>
          <w:b/>
          <w:bCs/>
        </w:rPr>
        <w:t xml:space="preserve">Assegnazione per Sezioni e Magistrati: </w:t>
      </w:r>
      <w:r w:rsidRPr="00C07BFA">
        <w:t>È stato chiarito che nei sistemi come la Corte d’Appello l’assegnazione avviene prima per sezione e poi per magistrato, mentre in altri contesti (es. gip) l’assegnazione è diretta al magistrato.</w:t>
      </w:r>
    </w:p>
    <w:p w14:paraId="7704FB27" w14:textId="77777777" w:rsidR="00C07BFA" w:rsidRPr="00C07BFA" w:rsidRDefault="00C07BFA" w:rsidP="00C07BFA">
      <w:pPr>
        <w:numPr>
          <w:ilvl w:val="1"/>
          <w:numId w:val="3"/>
        </w:numPr>
      </w:pPr>
      <w:r w:rsidRPr="00C07BFA">
        <w:rPr>
          <w:b/>
          <w:bCs/>
        </w:rPr>
        <w:t xml:space="preserve">Gestione delle Specializzazioni: </w:t>
      </w:r>
      <w:r w:rsidRPr="00C07BFA">
        <w:t>Alessandra e Giampiero hanno spiegato che alcune materie sono assegnate a sezioni specializzate, mentre altre sono distribuite tra più sezioni, e che il sistema deve poter gestire queste differenze.</w:t>
      </w:r>
    </w:p>
    <w:p w14:paraId="15240760" w14:textId="77777777" w:rsidR="00C07BFA" w:rsidRPr="00C07BFA" w:rsidRDefault="00C07BFA" w:rsidP="00C07BFA">
      <w:pPr>
        <w:numPr>
          <w:ilvl w:val="1"/>
          <w:numId w:val="3"/>
        </w:numPr>
      </w:pPr>
      <w:r w:rsidRPr="00C07BFA">
        <w:rPr>
          <w:b/>
          <w:bCs/>
        </w:rPr>
        <w:t xml:space="preserve">Perequazione tra Sezioni e Magistrati: </w:t>
      </w:r>
      <w:r w:rsidRPr="00C07BFA">
        <w:t>È stato discusso se la perequazione tra magistrati comporti automaticamente la perequazione tra sezioni, con Riccardo che ha sottolineato che matematicamente, nel lungo periodo, la perequazione tra magistrati garantisce anche quella tra sezioni.</w:t>
      </w:r>
    </w:p>
    <w:p w14:paraId="223B9943" w14:textId="77777777" w:rsidR="00C07BFA" w:rsidRPr="00C07BFA" w:rsidRDefault="00C07BFA" w:rsidP="00C07BFA">
      <w:pPr>
        <w:numPr>
          <w:ilvl w:val="1"/>
          <w:numId w:val="3"/>
        </w:numPr>
      </w:pPr>
      <w:r w:rsidRPr="00C07BFA">
        <w:rPr>
          <w:b/>
          <w:bCs/>
        </w:rPr>
        <w:t xml:space="preserve">Gestione dei Collegi: </w:t>
      </w:r>
      <w:r w:rsidRPr="00C07BFA">
        <w:t>È stato affrontato il tema della presenza di collegi, chiarendo che l’informazione sul collegio può essere irrilevante ai fini dell’assegnazione automatica e che la pesatura avviene generalmente al momento dell’assegnazione al relatore.</w:t>
      </w:r>
    </w:p>
    <w:p w14:paraId="63735955" w14:textId="77777777" w:rsidR="00C07BFA" w:rsidRPr="00C07BFA" w:rsidRDefault="00C07BFA" w:rsidP="00C07BFA">
      <w:pPr>
        <w:numPr>
          <w:ilvl w:val="0"/>
          <w:numId w:val="3"/>
        </w:numPr>
      </w:pPr>
      <w:r w:rsidRPr="00C07BFA">
        <w:rPr>
          <w:b/>
          <w:bCs/>
        </w:rPr>
        <w:t xml:space="preserve">Processi di Importazione Dati e Collegamento con Registri Informatici: </w:t>
      </w:r>
      <w:r w:rsidRPr="00C07BFA">
        <w:t>Giampiero e Alessandra hanno chiesto chiarimenti sulla possibilità di importare dati dai registri informatici e CCP, chiarendo che attualmente i dati vengono inseriti manualmente e che non esiste un collegamento diretto con i registri.</w:t>
      </w:r>
    </w:p>
    <w:p w14:paraId="5B370258" w14:textId="77777777" w:rsidR="00C07BFA" w:rsidRPr="00C07BFA" w:rsidRDefault="00C07BFA" w:rsidP="00C07BFA">
      <w:pPr>
        <w:numPr>
          <w:ilvl w:val="1"/>
          <w:numId w:val="3"/>
        </w:numPr>
      </w:pPr>
      <w:r w:rsidRPr="00C07BFA">
        <w:rPr>
          <w:b/>
          <w:bCs/>
        </w:rPr>
        <w:lastRenderedPageBreak/>
        <w:t xml:space="preserve">Inserimento Manuale dei Dati: </w:t>
      </w:r>
      <w:r w:rsidRPr="00C07BFA">
        <w:t>Alessandra ha spiegato che allo stato attuale i dati vengono inseriti manualmente nel registro e che un ufficio è deputato all’individuazione della categoria, senza collegamento automatico con i registri informatici.</w:t>
      </w:r>
    </w:p>
    <w:p w14:paraId="6861DC75" w14:textId="77777777" w:rsidR="00C07BFA" w:rsidRPr="00C07BFA" w:rsidRDefault="00C07BFA" w:rsidP="00C07BFA">
      <w:pPr>
        <w:numPr>
          <w:ilvl w:val="1"/>
          <w:numId w:val="3"/>
        </w:numPr>
      </w:pPr>
      <w:r w:rsidRPr="00C07BFA">
        <w:rPr>
          <w:b/>
          <w:bCs/>
        </w:rPr>
        <w:t xml:space="preserve">Criteri di Attribuzione Basati su Trimestre di Nascita: </w:t>
      </w:r>
      <w:r w:rsidRPr="00C07BFA">
        <w:t>È stato illustrato che la ripartizione dei fascicoli avviene anche in base al trimestre di nascita del primo imputato, per distribuire equamente i carichi tra le sezioni.</w:t>
      </w:r>
    </w:p>
    <w:p w14:paraId="0D536354" w14:textId="77777777" w:rsidR="00C07BFA" w:rsidRPr="00C07BFA" w:rsidRDefault="00C07BFA" w:rsidP="00C07BFA">
      <w:pPr>
        <w:numPr>
          <w:ilvl w:val="0"/>
          <w:numId w:val="3"/>
        </w:numPr>
      </w:pPr>
      <w:r w:rsidRPr="00C07BFA">
        <w:rPr>
          <w:b/>
          <w:bCs/>
        </w:rPr>
        <w:t xml:space="preserve">Gestione delle Udienze e Possibili Evoluzioni del Sistema: </w:t>
      </w:r>
      <w:r w:rsidRPr="00C07BFA">
        <w:t>Giampiero, Alessandra e Riccardo hanno discusso la gestione della data d’udienza, chiarendo che attualmente la fissazione dell’udienza non è integrata nel sistema ASPEN e che una possibile evoluzione futura potrebbe prevedere la creazione di udienze omogenee per peso.</w:t>
      </w:r>
    </w:p>
    <w:p w14:paraId="5316336E" w14:textId="77777777" w:rsidR="00C07BFA" w:rsidRPr="00C07BFA" w:rsidRDefault="00C07BFA" w:rsidP="00C07BFA">
      <w:pPr>
        <w:numPr>
          <w:ilvl w:val="1"/>
          <w:numId w:val="3"/>
        </w:numPr>
      </w:pPr>
      <w:r w:rsidRPr="00C07BFA">
        <w:rPr>
          <w:b/>
          <w:bCs/>
        </w:rPr>
        <w:t xml:space="preserve">Gestione Separata della Data d’Udienza: </w:t>
      </w:r>
      <w:r w:rsidRPr="00C07BFA">
        <w:t>È stato chiarito che la data d’udienza viene gestita separatamente dal sistema di assegnazione dei fascicoli e che non esiste un’integrazione con il registro informatico CCP, per evitare duplicazioni.</w:t>
      </w:r>
    </w:p>
    <w:p w14:paraId="15BFD95B" w14:textId="77777777" w:rsidR="00C07BFA" w:rsidRPr="00C07BFA" w:rsidRDefault="00C07BFA" w:rsidP="00C07BFA">
      <w:pPr>
        <w:numPr>
          <w:ilvl w:val="1"/>
          <w:numId w:val="3"/>
        </w:numPr>
      </w:pPr>
      <w:r w:rsidRPr="00C07BFA">
        <w:rPr>
          <w:b/>
          <w:bCs/>
        </w:rPr>
        <w:t xml:space="preserve">Evoluzioni Future: </w:t>
      </w:r>
      <w:r w:rsidRPr="00C07BFA">
        <w:t>Giampiero ha suggerito che in futuro si potrebbe prevedere la creazione di aggregazioni di fascicoli per udienze omogenee in termini di peso, per garantire la sostenibilità delle udienze.</w:t>
      </w:r>
    </w:p>
    <w:p w14:paraId="7C023C17" w14:textId="77777777" w:rsidR="00C07BFA" w:rsidRPr="00C07BFA" w:rsidRDefault="00C07BFA" w:rsidP="00C07BFA">
      <w:pPr>
        <w:numPr>
          <w:ilvl w:val="0"/>
          <w:numId w:val="3"/>
        </w:numPr>
      </w:pPr>
      <w:r w:rsidRPr="00C07BFA">
        <w:rPr>
          <w:b/>
          <w:bCs/>
        </w:rPr>
        <w:t xml:space="preserve">Raccolta Documentazione e Prossimi Passi Operativi: </w:t>
      </w:r>
      <w:r w:rsidRPr="00C07BFA">
        <w:t>Chiara, Alessandra e Giampiero hanno concordato sull’invio della documentazione relativa all’applicativo attuale, la pianificazione di una sessione di approfondimento e la calendarizzazione di un incontro successivo per valutare i materiali e definire i prossimi step.</w:t>
      </w:r>
    </w:p>
    <w:p w14:paraId="7CC83BDB" w14:textId="77777777" w:rsidR="00C07BFA" w:rsidRPr="00C07BFA" w:rsidRDefault="00C07BFA" w:rsidP="00C07BFA">
      <w:pPr>
        <w:numPr>
          <w:ilvl w:val="1"/>
          <w:numId w:val="3"/>
        </w:numPr>
      </w:pPr>
      <w:r w:rsidRPr="00C07BFA">
        <w:rPr>
          <w:b/>
          <w:bCs/>
        </w:rPr>
        <w:t xml:space="preserve">Invio Documentazione: </w:t>
      </w:r>
      <w:r w:rsidRPr="00C07BFA">
        <w:t>Alessandra si è impegnata a inviare la documentazione tecnica e informativa sull’applicativo attualmente in uso, per consentire al gruppo di lavoro di approfondire le specifiche tecniche e organizzative.</w:t>
      </w:r>
    </w:p>
    <w:p w14:paraId="28AD4A5A" w14:textId="77777777" w:rsidR="00C07BFA" w:rsidRPr="00C07BFA" w:rsidRDefault="00C07BFA" w:rsidP="00C07BFA">
      <w:pPr>
        <w:numPr>
          <w:ilvl w:val="1"/>
          <w:numId w:val="3"/>
        </w:numPr>
      </w:pPr>
      <w:r w:rsidRPr="00C07BFA">
        <w:rPr>
          <w:b/>
          <w:bCs/>
        </w:rPr>
        <w:t xml:space="preserve">Pianificazione Incontro Successivo: </w:t>
      </w:r>
      <w:r w:rsidRPr="00C07BFA">
        <w:t xml:space="preserve">È stato fissato un incontro per giovedì mattina alle 11 per una sessione di approfondimento sull’applicativo </w:t>
      </w:r>
      <w:proofErr w:type="spellStart"/>
      <w:r w:rsidRPr="00C07BFA">
        <w:t>sys</w:t>
      </w:r>
      <w:proofErr w:type="spellEnd"/>
      <w:r w:rsidRPr="00C07BFA">
        <w:t>, con l’obiettivo di riflettere sui materiali ricevuti e definire i prossimi passi operativi.</w:t>
      </w:r>
    </w:p>
    <w:p w14:paraId="1B0A3A09" w14:textId="77777777" w:rsidR="00C07BFA" w:rsidRPr="00C07BFA" w:rsidRDefault="00C07BFA" w:rsidP="00C07BFA">
      <w:r w:rsidRPr="00C07BFA">
        <w:t>Attività di completamento:</w:t>
      </w:r>
    </w:p>
    <w:p w14:paraId="72612EDA" w14:textId="77777777" w:rsidR="00C07BFA" w:rsidRPr="00C07BFA" w:rsidRDefault="00C07BFA" w:rsidP="00C07BFA">
      <w:pPr>
        <w:numPr>
          <w:ilvl w:val="0"/>
          <w:numId w:val="4"/>
        </w:numPr>
      </w:pPr>
      <w:r w:rsidRPr="00C07BFA">
        <w:rPr>
          <w:b/>
          <w:bCs/>
        </w:rPr>
        <w:t xml:space="preserve">Condivisione Documentazione Applicativa: </w:t>
      </w:r>
      <w:r w:rsidRPr="00C07BFA">
        <w:t xml:space="preserve">Invia il materiale informativo e il manuale dell'applicazione </w:t>
      </w:r>
      <w:proofErr w:type="spellStart"/>
      <w:r w:rsidRPr="00C07BFA">
        <w:t>sys</w:t>
      </w:r>
      <w:proofErr w:type="spellEnd"/>
      <w:r w:rsidRPr="00C07BFA">
        <w:t xml:space="preserve"> agli altri partecipanti per permettere una valutazione tecnica e funzionale. (Alessandra)</w:t>
      </w:r>
    </w:p>
    <w:p w14:paraId="154F5B42" w14:textId="77777777" w:rsidR="00C07BFA" w:rsidRPr="00C07BFA" w:rsidRDefault="00C07BFA" w:rsidP="00C07BFA">
      <w:pPr>
        <w:numPr>
          <w:ilvl w:val="0"/>
          <w:numId w:val="4"/>
        </w:numPr>
      </w:pPr>
      <w:r w:rsidRPr="00C07BFA">
        <w:rPr>
          <w:b/>
          <w:bCs/>
        </w:rPr>
        <w:t xml:space="preserve">Raccolta Criticità e Spunti di Miglioramento: </w:t>
      </w:r>
      <w:r w:rsidRPr="00C07BFA">
        <w:t>Condividi eventuali criticità, impasse e spunti di miglioramento sull'applicativo attualmente utilizzato per supportare la reingegnerizzazione del processo. (Alessandra)</w:t>
      </w:r>
    </w:p>
    <w:p w14:paraId="134B6F9C" w14:textId="7D4780DA" w:rsidR="00BA56C4" w:rsidRDefault="00C07BFA" w:rsidP="00C07BFA">
      <w:pPr>
        <w:numPr>
          <w:ilvl w:val="0"/>
          <w:numId w:val="4"/>
        </w:numPr>
      </w:pPr>
      <w:r w:rsidRPr="00C07BFA">
        <w:rPr>
          <w:b/>
          <w:bCs/>
        </w:rPr>
        <w:lastRenderedPageBreak/>
        <w:t xml:space="preserve">Pianificazione Sessione di Analisi Applicazione: </w:t>
      </w:r>
      <w:r w:rsidRPr="00C07BFA">
        <w:t xml:space="preserve">Organizza una riunione giovedì mattina alle 11 per una panoramica sull'applicazione </w:t>
      </w:r>
      <w:proofErr w:type="spellStart"/>
      <w:r w:rsidRPr="00C07BFA">
        <w:t>sys</w:t>
      </w:r>
      <w:proofErr w:type="spellEnd"/>
      <w:r w:rsidRPr="00C07BFA">
        <w:t xml:space="preserve"> e una riflessione post documentazione condivisa. (Chiara)</w:t>
      </w:r>
    </w:p>
    <w:sectPr w:rsidR="00BA56C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4A4A77"/>
    <w:multiLevelType w:val="multilevel"/>
    <w:tmpl w:val="08CE3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851195"/>
    <w:multiLevelType w:val="multilevel"/>
    <w:tmpl w:val="8F5C3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6F1F0A"/>
    <w:multiLevelType w:val="multilevel"/>
    <w:tmpl w:val="D506E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8775CA"/>
    <w:multiLevelType w:val="multilevel"/>
    <w:tmpl w:val="53AA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2940558">
    <w:abstractNumId w:val="1"/>
  </w:num>
  <w:num w:numId="2" w16cid:durableId="1397557049">
    <w:abstractNumId w:val="3"/>
  </w:num>
  <w:num w:numId="3" w16cid:durableId="486288715">
    <w:abstractNumId w:val="0"/>
  </w:num>
  <w:num w:numId="4" w16cid:durableId="13129779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7F8"/>
    <w:rsid w:val="000247F8"/>
    <w:rsid w:val="00443C6B"/>
    <w:rsid w:val="005B7E03"/>
    <w:rsid w:val="00B832BF"/>
    <w:rsid w:val="00BA56C4"/>
    <w:rsid w:val="00C07BFA"/>
    <w:rsid w:val="00D5711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EF927"/>
  <w15:chartTrackingRefBased/>
  <w15:docId w15:val="{AEF62501-12B9-4477-B6A1-649C22F12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0247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0247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0247F8"/>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247F8"/>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247F8"/>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247F8"/>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247F8"/>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247F8"/>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247F8"/>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247F8"/>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0247F8"/>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0247F8"/>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0247F8"/>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0247F8"/>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0247F8"/>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247F8"/>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247F8"/>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247F8"/>
    <w:rPr>
      <w:rFonts w:eastAsiaTheme="majorEastAsia" w:cstheme="majorBidi"/>
      <w:color w:val="272727" w:themeColor="text1" w:themeTint="D8"/>
    </w:rPr>
  </w:style>
  <w:style w:type="paragraph" w:styleId="Titolo">
    <w:name w:val="Title"/>
    <w:basedOn w:val="Normale"/>
    <w:next w:val="Normale"/>
    <w:link w:val="TitoloCarattere"/>
    <w:uiPriority w:val="10"/>
    <w:qFormat/>
    <w:rsid w:val="000247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247F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247F8"/>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247F8"/>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247F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247F8"/>
    <w:rPr>
      <w:i/>
      <w:iCs/>
      <w:color w:val="404040" w:themeColor="text1" w:themeTint="BF"/>
    </w:rPr>
  </w:style>
  <w:style w:type="paragraph" w:styleId="Paragrafoelenco">
    <w:name w:val="List Paragraph"/>
    <w:basedOn w:val="Normale"/>
    <w:uiPriority w:val="34"/>
    <w:qFormat/>
    <w:rsid w:val="000247F8"/>
    <w:pPr>
      <w:ind w:left="720"/>
      <w:contextualSpacing/>
    </w:pPr>
  </w:style>
  <w:style w:type="character" w:styleId="Enfasiintensa">
    <w:name w:val="Intense Emphasis"/>
    <w:basedOn w:val="Carpredefinitoparagrafo"/>
    <w:uiPriority w:val="21"/>
    <w:qFormat/>
    <w:rsid w:val="000247F8"/>
    <w:rPr>
      <w:i/>
      <w:iCs/>
      <w:color w:val="0F4761" w:themeColor="accent1" w:themeShade="BF"/>
    </w:rPr>
  </w:style>
  <w:style w:type="paragraph" w:styleId="Citazioneintensa">
    <w:name w:val="Intense Quote"/>
    <w:basedOn w:val="Normale"/>
    <w:next w:val="Normale"/>
    <w:link w:val="CitazioneintensaCarattere"/>
    <w:uiPriority w:val="30"/>
    <w:qFormat/>
    <w:rsid w:val="000247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247F8"/>
    <w:rPr>
      <w:i/>
      <w:iCs/>
      <w:color w:val="0F4761" w:themeColor="accent1" w:themeShade="BF"/>
    </w:rPr>
  </w:style>
  <w:style w:type="character" w:styleId="Riferimentointenso">
    <w:name w:val="Intense Reference"/>
    <w:basedOn w:val="Carpredefinitoparagrafo"/>
    <w:uiPriority w:val="32"/>
    <w:qFormat/>
    <w:rsid w:val="000247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4716A25AA10214B9D9AC52B33337FEF" ma:contentTypeVersion="7" ma:contentTypeDescription="Creare un nuovo documento." ma:contentTypeScope="" ma:versionID="611560f7d2969bf92adc3ce010a2cd5a">
  <xsd:schema xmlns:xsd="http://www.w3.org/2001/XMLSchema" xmlns:xs="http://www.w3.org/2001/XMLSchema" xmlns:p="http://schemas.microsoft.com/office/2006/metadata/properties" xmlns:ns2="3e8c069b-ed36-4101-bc6d-6a9ffe731206" targetNamespace="http://schemas.microsoft.com/office/2006/metadata/properties" ma:root="true" ma:fieldsID="36267c8be4e7ddaa55a89bdeae3d0097" ns2:_="">
    <xsd:import namespace="3e8c069b-ed36-4101-bc6d-6a9ffe73120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8c069b-ed36-4101-bc6d-6a9ffe7312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D4DF18A-D4F3-47C2-B9F1-DF7F36341691}"/>
</file>

<file path=customXml/itemProps2.xml><?xml version="1.0" encoding="utf-8"?>
<ds:datastoreItem xmlns:ds="http://schemas.openxmlformats.org/officeDocument/2006/customXml" ds:itemID="{F7F49048-55C9-4F13-842E-4E13ADAB03E9}"/>
</file>

<file path=customXml/itemProps3.xml><?xml version="1.0" encoding="utf-8"?>
<ds:datastoreItem xmlns:ds="http://schemas.openxmlformats.org/officeDocument/2006/customXml" ds:itemID="{97493AC9-CB65-4917-A3D5-C60E42FC6482}"/>
</file>

<file path=docMetadata/LabelInfo.xml><?xml version="1.0" encoding="utf-8"?>
<clbl:labelList xmlns:clbl="http://schemas.microsoft.com/office/2020/mipLabelMetadata">
  <clbl:label id="{87867195-f2b8-4ac2-b0b6-6bb73cb33af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1</TotalTime>
  <Pages>5</Pages>
  <Words>1521</Words>
  <Characters>8672</Characters>
  <Application>Microsoft Office Word</Application>
  <DocSecurity>0</DocSecurity>
  <Lines>72</Lines>
  <Paragraphs>20</Paragraphs>
  <ScaleCrop>false</ScaleCrop>
  <Company/>
  <LinksUpToDate>false</LinksUpToDate>
  <CharactersWithSpaces>10173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Leonardo Nanni</dc:creator>
  <cp:keywords/>
  <dc:description/>
  <cp:lastModifiedBy>Leonardo Nanni</cp:lastModifiedBy>
  <cp:revision>4</cp:revision>
  <dcterms:created xsi:type="dcterms:W3CDTF">2026-08-04T10:25:00Z</dcterms:created>
  <dcterms:modified xsi:type="dcterms:W3CDTF">2026-08-04T10:26:00Z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0x01010094716A25AA10214B9D9AC52B33337FEF</vt:lpwstr>
  </property>
  <property fmtid="{D5CDD505-2E9C-101B-9397-08002B2CF9AE}" pid="4" name="docLang">
    <vt:lpwstr>it</vt:lpwstr>
  </property>
</Properties>
</file>