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9ABE3E" w14:textId="77777777" w:rsidR="00634533" w:rsidRDefault="00634533" w:rsidP="00BE1AC3">
      <w:pPr>
        <w:spacing w:before="100" w:beforeAutospacing="1" w:after="100" w:afterAutospacing="1" w:line="240" w:lineRule="auto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ALLEGATO A: CONTRATTO PER CONSULENZE PROFESSIONALI SPECIALISTICHE E TUTELA CLINICA</w:t>
      </w:r>
    </w:p>
    <w:p w14:paraId="4DEADA60" w14:textId="77777777" w:rsidR="00BE1AC3" w:rsidRPr="00D9114B" w:rsidRDefault="00BE1AC3" w:rsidP="00BE1AC3">
      <w:pPr>
        <w:spacing w:before="100" w:beforeAutospacing="1" w:after="100" w:afterAutospacing="1" w:line="240" w:lineRule="auto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62C6A11" w14:textId="2BB1EE02" w:rsidR="00BE1AC3" w:rsidRPr="00BE1AC3" w:rsidRDefault="00BE1AC3" w:rsidP="00BE1AC3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</w:t>
      </w:r>
      <w:r w:rsidR="00634533" w:rsidRPr="00BE1A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Oggetto e Flusso di Lavoro </w:t>
      </w:r>
    </w:p>
    <w:p w14:paraId="688DFBBB" w14:textId="77777777" w:rsidR="00BE1AC3" w:rsidRDefault="00634533" w:rsidP="00634533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L'Utente Professionista può richiedere una consulenza specialistica individuale su un proprio caso clinico in corso. </w:t>
      </w:r>
    </w:p>
    <w:p w14:paraId="3453FD98" w14:textId="77777777" w:rsidR="00BE1AC3" w:rsidRDefault="00634533" w:rsidP="00BE1AC3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Il servizio comprenderà: </w:t>
      </w:r>
    </w:p>
    <w:p w14:paraId="7FF02901" w14:textId="77777777" w:rsidR="00BE1AC3" w:rsidRDefault="00634533" w:rsidP="00BE1AC3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E1A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Analisi</w:t>
      </w:r>
      <w:r w:rsidRPr="00BE1A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della documentazione inviata</w:t>
      </w:r>
    </w:p>
    <w:p w14:paraId="248729CA" w14:textId="77777777" w:rsidR="00BE1AC3" w:rsidRDefault="00634533" w:rsidP="00BE1AC3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E1A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Videochiamata:</w:t>
      </w:r>
      <w:r w:rsidRPr="00BE1A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 Parti effettueranno una videochiamata della durata di circa </w:t>
      </w:r>
      <w:r w:rsidRPr="00BE1A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 (una) ora</w:t>
      </w:r>
      <w:r w:rsidRPr="00BE1A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per analizzare congiuntamente il caso.</w:t>
      </w:r>
    </w:p>
    <w:p w14:paraId="6C91080F" w14:textId="20241D5D" w:rsidR="00634533" w:rsidRPr="00BE1AC3" w:rsidRDefault="00634533" w:rsidP="00BE1AC3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E1A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Parere Tecnico Scritto:</w:t>
      </w:r>
      <w:r w:rsidRPr="00BE1A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Il Titolare redigerà e spedirà un parere tecnico-professionale scritto sul caso clinico esaminato e sulle possibili strategie ortodontiche, applicando i principi scientifici del </w:t>
      </w:r>
      <w:r w:rsidRPr="00BE1A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Metodo MILA</w:t>
      </w:r>
      <w:r w:rsidRPr="00BE1A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3100098" w14:textId="77777777" w:rsidR="00BE1AC3" w:rsidRDefault="00634533" w:rsidP="00BE1AC3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</w:t>
      </w:r>
      <w:r w:rsidR="00BE1AC3"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BE1AC3" w:rsidRPr="00BE1A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Modalità di richiesta e invio documentazione</w:t>
      </w:r>
      <w:r w:rsidR="00BE1AC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BE1AC3"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3B2AF531" w14:textId="77777777" w:rsidR="00BE1AC3" w:rsidRDefault="00BE1AC3" w:rsidP="00BE1AC3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CA2A34B" w14:textId="2DCD61BA" w:rsidR="00BE1AC3" w:rsidRDefault="00BE1AC3" w:rsidP="00BE1AC3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L'Utente trasmette la documentazione clinica (fotografie intra/extra-orali, radiografie, tracciati cefalometrici, scansioni in formato STL) tramite e-mail protetta (PEC) o altro canale crittografato idoneo specificato dal Titolare.</w:t>
      </w:r>
    </w:p>
    <w:p w14:paraId="318AEB5F" w14:textId="77777777" w:rsidR="00BE1AC3" w:rsidRPr="00D9114B" w:rsidRDefault="00BE1AC3" w:rsidP="00BE1AC3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90A96D4" w14:textId="77777777" w:rsidR="00BE1AC3" w:rsidRPr="00D9114B" w:rsidRDefault="00634533" w:rsidP="00BE1AC3">
      <w:pPr>
        <w:spacing w:before="100" w:beforeAutospacing="1" w:after="100" w:afterAutospacing="1" w:line="240" w:lineRule="auto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3. </w:t>
      </w:r>
      <w:r w:rsidR="00BE1AC3"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Tempistiche di Risposta</w:t>
      </w:r>
    </w:p>
    <w:p w14:paraId="7707410E" w14:textId="77777777" w:rsidR="00BE1AC3" w:rsidRDefault="00BE1AC3" w:rsidP="00BE1AC3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64921BB" w14:textId="0DCFC6B8" w:rsidR="00BE1AC3" w:rsidRDefault="00BE1AC3" w:rsidP="00BE1AC3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Il Titolare si impegna a inviare il parere scritto indicativamente </w:t>
      </w: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entro 15 (quindici) giorni lavorativi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dall'avvenuta ricezione della documentazione clinica completa e idonea all'analisi. Qualora la documentazione risulti incompleta o sfocata, il termine di 15 giorni decorrerà dalla data di ricezione delle integrazioni richieste.</w:t>
      </w:r>
    </w:p>
    <w:p w14:paraId="7A0D7CAB" w14:textId="77777777" w:rsidR="00BE1AC3" w:rsidRPr="00D9114B" w:rsidRDefault="00BE1AC3" w:rsidP="00BE1AC3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877EE6F" w14:textId="77777777" w:rsidR="00BE1AC3" w:rsidRPr="00D9114B" w:rsidRDefault="00634533" w:rsidP="00BE1AC3">
      <w:pPr>
        <w:spacing w:before="100" w:beforeAutospacing="1" w:after="100" w:afterAutospacing="1" w:line="240" w:lineRule="auto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4. </w:t>
      </w:r>
      <w:r w:rsidR="00BE1AC3"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Esclusione di Responsabilità Terapeutica e Diagnostica (Disclaimer Medico-Legale)</w:t>
      </w:r>
    </w:p>
    <w:p w14:paraId="4A53D810" w14:textId="77777777" w:rsidR="00BE1AC3" w:rsidRDefault="00BE1AC3" w:rsidP="00BE1AC3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C02D277" w14:textId="2A77A078" w:rsidR="00BE1AC3" w:rsidRPr="00D9114B" w:rsidRDefault="00BE1AC3" w:rsidP="00BE1AC3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L'Utente Professionista prende espressamente atto e accetta che:</w:t>
      </w:r>
    </w:p>
    <w:p w14:paraId="13511DA3" w14:textId="77777777" w:rsidR="00BE1AC3" w:rsidRPr="00D9114B" w:rsidRDefault="00BE1AC3" w:rsidP="00BE1AC3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consulenza fornita dal Titolare costituisce esclusivamente un </w:t>
      </w: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supporto professionale e scientifico tra colleghi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(parere </w:t>
      </w:r>
      <w:r w:rsidRPr="00D9114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inter-collegiale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2CF52086" w14:textId="77777777" w:rsidR="00BE1AC3" w:rsidRPr="00D9114B" w:rsidRDefault="00BE1AC3" w:rsidP="00BE1AC3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Il Titolare </w:t>
      </w: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 effettua alcuna diagnosi diretta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sul paziente dell'Utente e non assume in alcun modo la cura o la responsabilità terapeutica del soggetto trattato.</w:t>
      </w:r>
    </w:p>
    <w:p w14:paraId="7ACCC0AA" w14:textId="77777777" w:rsidR="00BE1AC3" w:rsidRPr="00D9114B" w:rsidRDefault="00BE1AC3" w:rsidP="00BE1AC3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 </w:t>
      </w: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piena ed esclusiva responsabilità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delle decisioni diagnostiche, terapeutiche, cliniche e di qualsiasi intervento o trattamento effettuato sul paziente rimane interamente in capo all’Utente Professionista richiedente.</w:t>
      </w:r>
    </w:p>
    <w:p w14:paraId="7F68895B" w14:textId="77777777" w:rsidR="00BE1AC3" w:rsidRDefault="00BE1AC3" w:rsidP="00BE1AC3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L'Utente Professionista si impegna a tenere indenne e sollevare il Titolare da qualsivoglia richiesta di risarcimento danni avanzata dal paziente o da terzi in relazione ai trattamenti ortodontici eseguiti.</w:t>
      </w:r>
    </w:p>
    <w:p w14:paraId="3DB58EAC" w14:textId="77777777" w:rsidR="00BE1AC3" w:rsidRPr="00D9114B" w:rsidRDefault="00BE1AC3" w:rsidP="00BE1AC3">
      <w:pPr>
        <w:spacing w:before="100" w:beforeAutospacing="1" w:after="100" w:afterAutospacing="1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D5E280B" w14:textId="7FB0BB72" w:rsidR="00634533" w:rsidRPr="00D9114B" w:rsidRDefault="00BE1AC3" w:rsidP="00634533">
      <w:pPr>
        <w:spacing w:before="100" w:beforeAutospacing="1" w:after="100" w:afterAutospacing="1" w:line="240" w:lineRule="auto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E1AC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</w:t>
      </w:r>
      <w:r w:rsidR="00634533"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Politica di Conservazione dei Dati </w:t>
      </w:r>
    </w:p>
    <w:p w14:paraId="2454F38A" w14:textId="77777777" w:rsidR="00BE1AC3" w:rsidRDefault="00BE1AC3" w:rsidP="00634533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032EECE" w14:textId="792F3D70" w:rsidR="00634533" w:rsidRDefault="00634533" w:rsidP="00634533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 fine di garantire il massimo livello di tutela e conformità al GDPR (Regolamento UE 2016/679) per i dati estremamente sensibili (dati sanitari di pazienti terzi):</w:t>
      </w:r>
    </w:p>
    <w:p w14:paraId="5829B7CC" w14:textId="77777777" w:rsidR="00BE1AC3" w:rsidRPr="00D9114B" w:rsidRDefault="00BE1AC3" w:rsidP="00634533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17A8A6B" w14:textId="77777777" w:rsidR="00634533" w:rsidRPr="00D9114B" w:rsidRDefault="00634533" w:rsidP="00634533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Nessun dato clinico o identificativo dei pazienti verrà memorizzato o conservato sui server della Piattaforma.</w:t>
      </w:r>
    </w:p>
    <w:p w14:paraId="120EB10A" w14:textId="77777777" w:rsidR="00634533" w:rsidRPr="00D9114B" w:rsidRDefault="00634533" w:rsidP="00634533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Tutti i materiali clinici (radiografie, foto, scansioni) inviati dall'Utente Professionista verranno utilizzati esclusivamente per l'analisi del caso e cancellati subito dopo la stesura del parere.</w:t>
      </w:r>
    </w:p>
    <w:p w14:paraId="58AA7D43" w14:textId="23BEAC97" w:rsidR="00634533" w:rsidRPr="00D9114B" w:rsidRDefault="00634533" w:rsidP="00634533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Il parere tecnico-professionale finale (il "Check") verrà spedito </w:t>
      </w: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esclusivamente tramite e-mail certificata (PEC)</w:t>
      </w:r>
      <w:r w:rsidR="00921DB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all'indirizzo dell'Utente, garantendo la tracciabilità e la massima sicurezza della trasmissione.</w:t>
      </w:r>
    </w:p>
    <w:p w14:paraId="2FA9E87A" w14:textId="77777777" w:rsidR="00C56C73" w:rsidRDefault="00C56C73"/>
    <w:sectPr w:rsidR="00C56C7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3B2D5F"/>
    <w:multiLevelType w:val="multilevel"/>
    <w:tmpl w:val="8514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43F89"/>
    <w:multiLevelType w:val="hybridMultilevel"/>
    <w:tmpl w:val="10E0E25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044AA"/>
    <w:multiLevelType w:val="multilevel"/>
    <w:tmpl w:val="CAB0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E0656"/>
    <w:multiLevelType w:val="multilevel"/>
    <w:tmpl w:val="9352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7212E"/>
    <w:multiLevelType w:val="hybridMultilevel"/>
    <w:tmpl w:val="EFBA316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9369D3"/>
    <w:multiLevelType w:val="hybridMultilevel"/>
    <w:tmpl w:val="844A6D04"/>
    <w:lvl w:ilvl="0" w:tplc="23E697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3139149">
    <w:abstractNumId w:val="3"/>
  </w:num>
  <w:num w:numId="2" w16cid:durableId="803229755">
    <w:abstractNumId w:val="0"/>
  </w:num>
  <w:num w:numId="3" w16cid:durableId="1037973078">
    <w:abstractNumId w:val="2"/>
  </w:num>
  <w:num w:numId="4" w16cid:durableId="1133668475">
    <w:abstractNumId w:val="1"/>
  </w:num>
  <w:num w:numId="5" w16cid:durableId="216623091">
    <w:abstractNumId w:val="5"/>
  </w:num>
  <w:num w:numId="6" w16cid:durableId="198091670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08"/>
  <w:hyphenationZone w:val="283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533"/>
    <w:rsid w:val="005A2F9E"/>
    <w:rsid w:val="00634533"/>
    <w:rsid w:val="00921DBA"/>
    <w:rsid w:val="00A26CD6"/>
    <w:rsid w:val="00BE1AC3"/>
    <w:rsid w:val="00C56C73"/>
    <w:rsid w:val="00CF6CA4"/>
    <w:rsid w:val="00E10F71"/>
    <w:rsid w:val="00E52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9AC2E6"/>
  <w15:chartTrackingRefBased/>
  <w15:docId w15:val="{75E47403-8BAD-5C4D-96DC-E27D4FC76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4533"/>
  </w:style>
  <w:style w:type="paragraph" w:styleId="Titolo1">
    <w:name w:val="heading 1"/>
    <w:basedOn w:val="Normale"/>
    <w:next w:val="Normale"/>
    <w:link w:val="Titolo1Carattere"/>
    <w:uiPriority w:val="9"/>
    <w:qFormat/>
    <w:rsid w:val="00634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34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34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34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34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34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34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34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34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34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34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34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3453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3453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3453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3453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3453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3453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34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34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34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34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34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3453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3453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3453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34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3453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34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 BORCA</dc:creator>
  <cp:keywords/>
  <dc:description/>
  <cp:lastModifiedBy>SIMONA BORCA</cp:lastModifiedBy>
  <cp:revision>3</cp:revision>
  <dcterms:created xsi:type="dcterms:W3CDTF">2026-07-16T15:40:00Z</dcterms:created>
  <dcterms:modified xsi:type="dcterms:W3CDTF">2026-07-22T13:03:00Z</dcterms:modified>
</cp:coreProperties>
</file>