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F13D6" w14:textId="7ABB4BC1" w:rsidR="00DB6F3C" w:rsidRDefault="00DB6F3C" w:rsidP="00DB6F3C">
      <w:pPr>
        <w:pStyle w:val="PargrafodaLista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Luca C. Libório</w:t>
      </w:r>
    </w:p>
    <w:p w14:paraId="23492524" w14:textId="77777777" w:rsidR="00DB6F3C" w:rsidRDefault="00DB6F3C" w:rsidP="00DB6F3C">
      <w:pPr>
        <w:pStyle w:val="PargrafodaLista"/>
        <w:jc w:val="both"/>
        <w:rPr>
          <w:rFonts w:asciiTheme="minorHAnsi" w:hAnsiTheme="minorHAnsi" w:cstheme="minorHAnsi"/>
          <w:sz w:val="20"/>
          <w:szCs w:val="20"/>
        </w:rPr>
      </w:pPr>
    </w:p>
    <w:p w14:paraId="741D0F0D" w14:textId="77777777" w:rsidR="00DB6F3C" w:rsidRDefault="00DB6F3C" w:rsidP="00DB6F3C">
      <w:pPr>
        <w:pStyle w:val="PargrafodaLista"/>
        <w:jc w:val="both"/>
        <w:rPr>
          <w:rFonts w:asciiTheme="minorHAnsi" w:hAnsiTheme="minorHAnsi" w:cstheme="minorHAnsi"/>
          <w:sz w:val="20"/>
          <w:szCs w:val="20"/>
        </w:rPr>
      </w:pPr>
    </w:p>
    <w:p w14:paraId="122B40D0" w14:textId="4822A4E7" w:rsidR="00DB6F3C" w:rsidRDefault="00DB6F3C" w:rsidP="00DB6F3C">
      <w:pPr>
        <w:pStyle w:val="PargrafodaLista"/>
        <w:jc w:val="both"/>
        <w:rPr>
          <w:rFonts w:asciiTheme="minorHAnsi" w:hAnsiTheme="minorHAnsi" w:cstheme="minorHAnsi"/>
          <w:sz w:val="20"/>
          <w:szCs w:val="20"/>
        </w:rPr>
      </w:pPr>
      <w:r w:rsidRPr="006E656E">
        <w:rPr>
          <w:rFonts w:asciiTheme="minorHAnsi" w:hAnsiTheme="minorHAnsi" w:cstheme="minorHAnsi"/>
          <w:sz w:val="20"/>
          <w:szCs w:val="20"/>
        </w:rPr>
        <w:t xml:space="preserve">4) Descreva o que é Interface Humano Computador e o que é usabilidade. Descreva os 10 princípios de usabilidade descritos por </w:t>
      </w:r>
      <w:proofErr w:type="spellStart"/>
      <w:r w:rsidRPr="006E656E">
        <w:rPr>
          <w:rFonts w:asciiTheme="minorHAnsi" w:hAnsiTheme="minorHAnsi" w:cstheme="minorHAnsi"/>
          <w:sz w:val="20"/>
          <w:szCs w:val="20"/>
        </w:rPr>
        <w:t>Jackob</w:t>
      </w:r>
      <w:proofErr w:type="spellEnd"/>
      <w:r w:rsidRPr="006E656E">
        <w:rPr>
          <w:rFonts w:asciiTheme="minorHAnsi" w:hAnsiTheme="minorHAnsi" w:cstheme="minorHAnsi"/>
          <w:sz w:val="20"/>
          <w:szCs w:val="20"/>
        </w:rPr>
        <w:t xml:space="preserve"> Nielsen.</w:t>
      </w:r>
    </w:p>
    <w:p w14:paraId="48F9C912" w14:textId="77777777" w:rsidR="00DB6F3C" w:rsidRDefault="00DB6F3C" w:rsidP="00DB6F3C">
      <w:pPr>
        <w:pStyle w:val="PargrafodaLista"/>
        <w:jc w:val="both"/>
        <w:rPr>
          <w:rFonts w:asciiTheme="minorHAnsi" w:hAnsiTheme="minorHAnsi" w:cstheme="minorHAnsi"/>
          <w:sz w:val="20"/>
          <w:szCs w:val="20"/>
        </w:rPr>
      </w:pPr>
    </w:p>
    <w:p w14:paraId="69079F30" w14:textId="14B82ACD" w:rsidR="00DB6F3C" w:rsidRDefault="00DB6F3C" w:rsidP="00DB6F3C">
      <w:pPr>
        <w:pStyle w:val="PargrafodaLista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R: A IHC resumidamente é a “facilidade” que um programa oferece para o </w:t>
      </w:r>
      <w:r w:rsidR="005B67C5">
        <w:rPr>
          <w:rFonts w:asciiTheme="minorHAnsi" w:hAnsiTheme="minorHAnsi" w:cstheme="minorHAnsi"/>
          <w:sz w:val="20"/>
          <w:szCs w:val="20"/>
        </w:rPr>
        <w:t>usuário</w:t>
      </w:r>
      <w:r>
        <w:rPr>
          <w:rFonts w:asciiTheme="minorHAnsi" w:hAnsiTheme="minorHAnsi" w:cstheme="minorHAnsi"/>
          <w:sz w:val="20"/>
          <w:szCs w:val="20"/>
        </w:rPr>
        <w:t xml:space="preserve">, quanto mais intuitivo e </w:t>
      </w:r>
      <w:r w:rsidR="005B67C5">
        <w:rPr>
          <w:rFonts w:asciiTheme="minorHAnsi" w:hAnsiTheme="minorHAnsi" w:cstheme="minorHAnsi"/>
          <w:sz w:val="20"/>
          <w:szCs w:val="20"/>
        </w:rPr>
        <w:t>prático</w:t>
      </w:r>
      <w:r>
        <w:rPr>
          <w:rFonts w:asciiTheme="minorHAnsi" w:hAnsiTheme="minorHAnsi" w:cstheme="minorHAnsi"/>
          <w:sz w:val="20"/>
          <w:szCs w:val="20"/>
        </w:rPr>
        <w:t xml:space="preserve"> para o usuário melhor</w:t>
      </w:r>
      <w:r w:rsidR="00E96509">
        <w:rPr>
          <w:rFonts w:asciiTheme="minorHAnsi" w:hAnsiTheme="minorHAnsi" w:cstheme="minorHAnsi"/>
          <w:sz w:val="20"/>
          <w:szCs w:val="20"/>
        </w:rPr>
        <w:t xml:space="preserve"> e mais aceitação ele terá.</w:t>
      </w:r>
    </w:p>
    <w:p w14:paraId="3915DB2D" w14:textId="77777777" w:rsidR="005B67C5" w:rsidRDefault="005B67C5" w:rsidP="00DB6F3C">
      <w:pPr>
        <w:pStyle w:val="PargrafodaLista"/>
        <w:jc w:val="both"/>
        <w:rPr>
          <w:rFonts w:asciiTheme="minorHAnsi" w:hAnsiTheme="minorHAnsi" w:cstheme="minorHAnsi"/>
          <w:sz w:val="20"/>
          <w:szCs w:val="20"/>
        </w:rPr>
      </w:pPr>
    </w:p>
    <w:p w14:paraId="31F3A11F" w14:textId="2AFF06E4" w:rsidR="005B67C5" w:rsidRDefault="005B67C5" w:rsidP="00DB6F3C">
      <w:pPr>
        <w:pStyle w:val="PargrafodaLista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1.Dial</w:t>
      </w:r>
      <w:r w:rsidR="00E96509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>gos simples e naturais</w:t>
      </w:r>
    </w:p>
    <w:p w14:paraId="770EFB91" w14:textId="398ADBE7" w:rsidR="005B67C5" w:rsidRDefault="005B67C5" w:rsidP="00DB6F3C">
      <w:pPr>
        <w:pStyle w:val="PargrafodaLista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2.Falar a linguagem do usuário</w:t>
      </w:r>
    </w:p>
    <w:p w14:paraId="7183A635" w14:textId="0842DF25" w:rsidR="005B67C5" w:rsidRDefault="005B67C5" w:rsidP="00DB6F3C">
      <w:pPr>
        <w:pStyle w:val="PargrafodaLista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3. Minimizar a sobrecarga de memória do usuário </w:t>
      </w:r>
    </w:p>
    <w:p w14:paraId="5194BD56" w14:textId="01DACC3C" w:rsidR="005B67C5" w:rsidRDefault="005B67C5" w:rsidP="00DB6F3C">
      <w:pPr>
        <w:pStyle w:val="PargrafodaLista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4. Consistência</w:t>
      </w:r>
    </w:p>
    <w:p w14:paraId="5F42B773" w14:textId="556F6450" w:rsidR="005B67C5" w:rsidRDefault="005B67C5" w:rsidP="00DB6F3C">
      <w:pPr>
        <w:pStyle w:val="PargrafodaLista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5. Feedback</w:t>
      </w:r>
    </w:p>
    <w:p w14:paraId="3BAF1784" w14:textId="2E45E44D" w:rsidR="005B67C5" w:rsidRDefault="005B67C5" w:rsidP="00DB6F3C">
      <w:pPr>
        <w:pStyle w:val="PargrafodaLista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6. Saídas claramente marcadas</w:t>
      </w:r>
    </w:p>
    <w:p w14:paraId="0FDBBB1C" w14:textId="0C39D35D" w:rsidR="005B67C5" w:rsidRDefault="005B67C5" w:rsidP="00DB6F3C">
      <w:pPr>
        <w:pStyle w:val="PargrafodaLista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7. Atalhos</w:t>
      </w:r>
    </w:p>
    <w:p w14:paraId="7F20BA3B" w14:textId="044ECA5E" w:rsidR="005B67C5" w:rsidRDefault="005B67C5" w:rsidP="00DB6F3C">
      <w:pPr>
        <w:pStyle w:val="PargrafodaLista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8. Boas mensagens de erro </w:t>
      </w:r>
    </w:p>
    <w:p w14:paraId="3DBB3D70" w14:textId="60CEB7EA" w:rsidR="005B67C5" w:rsidRDefault="005B67C5" w:rsidP="00DB6F3C">
      <w:pPr>
        <w:pStyle w:val="PargrafodaLista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9. Prevenir erros</w:t>
      </w:r>
    </w:p>
    <w:p w14:paraId="2D2388CA" w14:textId="654190F1" w:rsidR="005B67C5" w:rsidRDefault="005B67C5" w:rsidP="00DB6F3C">
      <w:pPr>
        <w:pStyle w:val="PargrafodaLista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10.Ajuda e documentação</w:t>
      </w:r>
    </w:p>
    <w:p w14:paraId="3618A16F" w14:textId="77777777" w:rsidR="00DB6F3C" w:rsidRPr="006E656E" w:rsidRDefault="00DB6F3C" w:rsidP="00DB6F3C">
      <w:pPr>
        <w:pStyle w:val="PargrafodaLista"/>
        <w:jc w:val="both"/>
        <w:rPr>
          <w:rFonts w:asciiTheme="minorHAnsi" w:hAnsiTheme="minorHAnsi" w:cstheme="minorHAnsi"/>
          <w:sz w:val="20"/>
          <w:szCs w:val="20"/>
        </w:rPr>
      </w:pPr>
    </w:p>
    <w:p w14:paraId="519F50D5" w14:textId="77777777" w:rsidR="00FB2753" w:rsidRDefault="00FB2753"/>
    <w:sectPr w:rsidR="00FB2753" w:rsidSect="005B18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ECA1D" w14:textId="77777777" w:rsidR="00607807" w:rsidRDefault="00607807" w:rsidP="00DB6F3C">
      <w:r>
        <w:separator/>
      </w:r>
    </w:p>
  </w:endnote>
  <w:endnote w:type="continuationSeparator" w:id="0">
    <w:p w14:paraId="28592E59" w14:textId="77777777" w:rsidR="00607807" w:rsidRDefault="00607807" w:rsidP="00DB6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9ABC2" w14:textId="77777777" w:rsidR="00607807" w:rsidRDefault="00607807" w:rsidP="00DB6F3C">
      <w:r>
        <w:separator/>
      </w:r>
    </w:p>
  </w:footnote>
  <w:footnote w:type="continuationSeparator" w:id="0">
    <w:p w14:paraId="662DF449" w14:textId="77777777" w:rsidR="00607807" w:rsidRDefault="00607807" w:rsidP="00DB6F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3C"/>
    <w:rsid w:val="0049778F"/>
    <w:rsid w:val="005B67C5"/>
    <w:rsid w:val="00607807"/>
    <w:rsid w:val="0061131E"/>
    <w:rsid w:val="007D2DCF"/>
    <w:rsid w:val="00DB6F3C"/>
    <w:rsid w:val="00E96509"/>
    <w:rsid w:val="00FB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AE632D"/>
  <w15:chartTrackingRefBased/>
  <w15:docId w15:val="{663BC5CE-A391-954F-98B4-3BD0CDC8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6F3C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DB6F3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B6F3C"/>
  </w:style>
  <w:style w:type="paragraph" w:styleId="Rodap">
    <w:name w:val="footer"/>
    <w:basedOn w:val="Normal"/>
    <w:link w:val="RodapChar"/>
    <w:uiPriority w:val="99"/>
    <w:unhideWhenUsed/>
    <w:rsid w:val="00DB6F3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B6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484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CAMPOS LIBORIO</dc:creator>
  <cp:keywords/>
  <dc:description/>
  <cp:lastModifiedBy>LUCA CAMPOS LIBORIO</cp:lastModifiedBy>
  <cp:revision>4</cp:revision>
  <dcterms:created xsi:type="dcterms:W3CDTF">2023-06-07T23:16:00Z</dcterms:created>
  <dcterms:modified xsi:type="dcterms:W3CDTF">2023-06-07T23:26:00Z</dcterms:modified>
</cp:coreProperties>
</file>