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Gestão de pessoas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ATRIBUTOS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Idade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Sexo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Rua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Cidade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CEP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Estado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Bairro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PARA CRIAR O MongoDB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mongosh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use GestaoPessoa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GestaoPessoa&gt; db.createCollection('Pessoa')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