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66697" cy="812036"/>
            <wp:effectExtent b="0" l="0" r="0" t="0"/>
            <wp:docPr descr="Institucional - Novedades - Departamento de Ingeniería en Sistemas de  Información" id="1" name="image1.jpg"/>
            <a:graphic>
              <a:graphicData uri="http://schemas.openxmlformats.org/drawingml/2006/picture">
                <pic:pic>
                  <pic:nvPicPr>
                    <pic:cNvPr descr="Institucional - Novedades - Departamento de Ingeniería en Sistemas de  Informació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697" cy="812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Y CALIDAD DE SOFTWARE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38289" cy="1905044"/>
            <wp:effectExtent b="0" l="0" r="0" t="0"/>
            <wp:docPr descr="Software Configuration &amp; Change Management - Royal Cyber" id="2" name="image2.png"/>
            <a:graphic>
              <a:graphicData uri="http://schemas.openxmlformats.org/drawingml/2006/picture">
                <pic:pic>
                  <pic:nvPicPr>
                    <pic:cNvPr descr="Software Configuration &amp; Change Management - Royal Cyber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289" cy="190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77206e"/>
          <w:sz w:val="36"/>
          <w:szCs w:val="36"/>
          <w:rtl w:val="0"/>
        </w:rPr>
        <w:t xml:space="preserve">PRÁCTICO 4</w:t>
      </w:r>
      <w:r w:rsidDel="00000000" w:rsidR="00000000" w:rsidRPr="00000000">
        <w:rPr>
          <w:sz w:val="36"/>
          <w:szCs w:val="36"/>
          <w:rtl w:val="0"/>
        </w:rPr>
        <w:t xml:space="preserve">: SCM – Herramientas de SCM</w:t>
      </w:r>
    </w:p>
    <w:tbl>
      <w:tblPr>
        <w:tblStyle w:val="Table1"/>
        <w:tblW w:w="93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: 4K2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Grupo N°11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  <w:t xml:space="preserve">: 02 de septiembre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b w:val="1"/>
          <w:color w:val="77206e"/>
          <w:rtl w:val="0"/>
        </w:rPr>
        <w:t xml:space="preserve">Docentes del curso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Ing. Judith Meles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Jefa de Trabajos Prácticos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Ing. Cecilia Massano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Adscriptos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 Izaguirre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Pomenich</w:t>
      </w:r>
    </w:p>
    <w:p w:rsidR="00000000" w:rsidDel="00000000" w:rsidP="00000000" w:rsidRDefault="00000000" w:rsidRPr="00000000" w14:paraId="0000000F">
      <w:pPr>
        <w:rPr>
          <w:b w:val="1"/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Integrantes</w:t>
      </w:r>
    </w:p>
    <w:tbl>
      <w:tblPr>
        <w:tblStyle w:val="Table2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Legajo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Apellido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Nombre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95275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Cardozo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 Agustina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415595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Degiorgio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 Enzo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94188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Carretero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María Belén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  <w:sectPr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Estructura del repositorio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  <w:br w:type="textWrapping"/>
              <w:t xml:space="preserve">└── ICS/</w:t>
              <w:br w:type="textWrapping"/>
              <w:t xml:space="preserve">    ├── Exámenes/</w:t>
              <w:br w:type="textWrapping"/>
              <w:t xml:space="preserve">    │   ├── Templates/</w:t>
              <w:br w:type="textWrapping"/>
              <w:t xml:space="preserve">    │   │   ├── Template_US_MVP.docx</w:t>
              <w:br w:type="textWrapping"/>
              <w:t xml:space="preserve">    │   │   └── Template_Caso_De_Prueba.&lt;&lt;ext&gt;&gt;</w:t>
              <w:br w:type="textWrapping"/>
              <w:t xml:space="preserve">    │   └── Apoyo_parciales.pdf</w:t>
              <w:br w:type="textWrapping"/>
              <w:t xml:space="preserve">    ├── Recursos/</w:t>
              <w:br w:type="textWrapping"/>
              <w:t xml:space="preserve">    │   ├── Bibliografía/</w:t>
              <w:br w:type="textWrapping"/>
              <w:t xml:space="preserve">    │   │   └── &lt;&lt;nombre_recurso&gt;&gt;.pdf</w:t>
              <w:br w:type="textWrapping"/>
              <w:t xml:space="preserve">    │   ├── Presentaciones/</w:t>
              <w:br w:type="textWrapping"/>
              <w:t xml:space="preserve">    │   │   └── &lt;&lt;nro&gt;&gt;_&lt;&lt;tema&gt;&gt;.pdf</w:t>
              <w:br w:type="textWrapping"/>
              <w:t xml:space="preserve">    │   ├── ICS_4K2_Planificación.docx</w:t>
              <w:br w:type="textWrapping"/>
              <w:t xml:space="preserve">    │   ├── ICS_4K2_Cronograma.xslx</w:t>
              <w:br w:type="textWrapping"/>
              <w:t xml:space="preserve">    │   └── Link_clases_2021.docx</w:t>
              <w:br w:type="textWrapping"/>
              <w:t xml:space="preserve">    └── TPs/</w:t>
              <w:br w:type="textWrapping"/>
              <w:t xml:space="preserve">        └── TP&lt;&lt;Nro&gt;&gt;/</w:t>
              <w:br w:type="textWrapping"/>
              <w:t xml:space="preserve">            └── &lt;&lt;nombre_archivo&gt;&gt;_G11.&lt;&lt;ext&gt;&gt;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Listado de ítems de Configuración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75"/>
        <w:gridCol w:w="1080"/>
        <w:gridCol w:w="2580"/>
        <w:gridCol w:w="2805"/>
        <w:gridCol w:w="2880"/>
        <w:tblGridChange w:id="0">
          <w:tblGrid>
            <w:gridCol w:w="1575"/>
            <w:gridCol w:w="1080"/>
            <w:gridCol w:w="2580"/>
            <w:gridCol w:w="2805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Template para historias de usuario y MVP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Template_US_MVP.docx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ICS/Exámenes/Templates/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Template para casos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Template_Caso_De_Prueba.&lt;&lt;ext&gt;&gt;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ICS/Exámenes/Templates/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Extensiones permitidas: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apoyo para parciales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Apoyo_parciales.pdf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ICS/Exámenes/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Libro de bibliografía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&lt;&lt;nombre_recurso&gt;&gt;.pdf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ICS/Recursos/Bibliografía/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&lt;&lt;nombre_recurso&gt;&gt;</w:t>
            </w:r>
            <w:r w:rsidDel="00000000" w:rsidR="00000000" w:rsidRPr="00000000">
              <w:rPr>
                <w:rtl w:val="0"/>
              </w:rPr>
              <w:t xml:space="preserve"> Título del libro, paper o material bibliográfico de la asignatura.</w:t>
            </w:r>
          </w:p>
        </w:tc>
      </w:tr>
      <w:tr>
        <w:trPr>
          <w:cantSplit w:val="0"/>
          <w:trHeight w:val="1674.8498535156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 de 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&lt;&lt;nro&gt;&gt;_&lt;&lt;tema&gt;.pdf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ICS/Recursos/Presentaciones/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&lt;&lt;nro&gt;&gt;</w:t>
            </w:r>
            <w:r w:rsidDel="00000000" w:rsidR="00000000" w:rsidRPr="00000000">
              <w:rPr>
                <w:rtl w:val="0"/>
              </w:rPr>
              <w:t xml:space="preserve"> Número en formato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&lt;&lt;tema&gt;&gt;</w:t>
            </w:r>
            <w:r w:rsidDel="00000000" w:rsidR="00000000" w:rsidRPr="00000000">
              <w:rPr>
                <w:rtl w:val="0"/>
              </w:rPr>
              <w:t xml:space="preserve"> contenido a tratarse en 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 la asignatura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ICS_4K2_Planificación.docx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de la asignatura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CS_4K2_Cronograma.xslx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de clases grabadas del año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Link_clases_2021.docx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TP&lt;&lt;nro&gt;&gt;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ICS/TPs/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Carpeta por cada TP, con número correlativo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Archivo de un Trabajo Práctico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Práctico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&lt;&lt;nombre_archivo&gt;&gt;_G11.&lt;&lt;ext&gt;&gt;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ICS/TPs/TP&lt;&lt;nro&gt;&gt;/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Dentro de cada carpeta de TP, archivos relevantes al contenido.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  <w:t xml:space="preserve">Ejemplo: </w:t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listado_casos_de_uso_G11.docx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G11 </w:t>
            </w:r>
            <w:r w:rsidDel="00000000" w:rsidR="00000000" w:rsidRPr="00000000">
              <w:rPr>
                <w:rtl w:val="0"/>
              </w:rPr>
              <w:t xml:space="preserve">Número del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Glosario</w:t>
      </w:r>
    </w:p>
    <w:tbl>
      <w:tblPr>
        <w:tblStyle w:val="Table5"/>
        <w:tblpPr w:leftFromText="180" w:rightFromText="180" w:topFromText="180" w:bottomFromText="180" w:vertAnchor="text" w:horzAnchor="text" w:tblpX="-735" w:tblpY="0"/>
        <w:tblW w:w="108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90"/>
        <w:gridCol w:w="4575"/>
        <w:gridCol w:w="4950"/>
        <w:tblGridChange w:id="0">
          <w:tblGrid>
            <w:gridCol w:w="1290"/>
            <w:gridCol w:w="4575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Acrónimo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y Calidad de Software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 la asignatura.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 </w:t>
            </w:r>
            <w:r w:rsidDel="00000000" w:rsidR="00000000" w:rsidRPr="00000000">
              <w:rPr>
                <w:i w:val="1"/>
                <w:rtl w:val="0"/>
              </w:rPr>
              <w:t xml:space="preserve">(Historia de Usuario)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Minimum Viable Product </w:t>
            </w:r>
            <w:r w:rsidDel="00000000" w:rsidR="00000000" w:rsidRPr="00000000">
              <w:rPr>
                <w:i w:val="1"/>
                <w:rtl w:val="0"/>
              </w:rPr>
              <w:t xml:space="preserve">(Producto Mínimo Viable)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.1197916666667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Indica un identificador numérico, usado en nombres de archivos (ej.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01_Tema.pdf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Extensión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Representa la extensión del archivo (ej.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.pdf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.xlsx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11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Criterio de Línea Base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establecerá una nueva línea base cada vez que se lleve a cabo un examen parcial de la asignatura.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6enqtibia232" w:id="0"/>
      <w:bookmarkEnd w:id="0"/>
      <w:r w:rsidDel="00000000" w:rsidR="00000000" w:rsidRPr="00000000">
        <w:rPr>
          <w:rtl w:val="0"/>
        </w:rPr>
        <w:t xml:space="preserve">Link de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 alojará en la plataforma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y por lo tanto, la herramienta de control de versionado elegida por el grupo será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Acceso al 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https://github.com/lucadegiorgio10/ISC_Grupo11_2025_4K2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  <w:rtl w:val="0"/>
      </w:rPr>
      <w:t xml:space="preserve">Práctico 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SCM – Herramientas de SCM | </w:t>
    </w:r>
    <w:r w:rsidDel="00000000" w:rsidR="00000000" w:rsidRPr="00000000"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  <w:rtl w:val="0"/>
      </w:rPr>
      <w:t xml:space="preserve">Grupo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color w:val="77206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github.com/lucadegiorgio10/ISC_Grupo11_2025_4K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