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Pr="00CB3A7C" w:rsidRDefault="007431B7" w:rsidP="007431B7">
      <w:pPr>
        <w:pStyle w:val="Titolo1"/>
        <w:rPr>
          <w:lang w:val="en-GB"/>
        </w:rPr>
      </w:pPr>
      <w:r w:rsidRPr="00CB3A7C">
        <w:rPr>
          <w:lang w:val="en-GB"/>
        </w:rPr>
        <w:t xml:space="preserve">TECH RMI (Repair </w:t>
      </w:r>
      <w:proofErr w:type="spellStart"/>
      <w:r w:rsidRPr="00CB3A7C">
        <w:rPr>
          <w:lang w:val="en-GB"/>
        </w:rPr>
        <w:t>Maintance</w:t>
      </w:r>
      <w:proofErr w:type="spellEnd"/>
      <w:r w:rsidRPr="00CB3A7C">
        <w:rPr>
          <w:lang w:val="en-GB"/>
        </w:rPr>
        <w:t xml:space="preserve"> Inform)</w:t>
      </w:r>
    </w:p>
    <w:p w:rsidR="007431B7" w:rsidRPr="00CB3A7C" w:rsidRDefault="007431B7" w:rsidP="007431B7">
      <w:pPr>
        <w:pStyle w:val="Titolo2"/>
        <w:rPr>
          <w:lang w:val="en-GB"/>
        </w:rPr>
      </w:pPr>
      <w:r w:rsidRPr="00CB3A7C">
        <w:rPr>
          <w:lang w:val="en-GB"/>
        </w:rPr>
        <w:t>Features</w:t>
      </w:r>
    </w:p>
    <w:p w:rsidR="007431B7" w:rsidRPr="00CB3A7C" w:rsidRDefault="007431B7" w:rsidP="007431B7">
      <w:pPr>
        <w:pStyle w:val="Paragrafoelenco"/>
        <w:numPr>
          <w:ilvl w:val="0"/>
          <w:numId w:val="5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>Graphic selection of parts</w:t>
      </w:r>
    </w:p>
    <w:p w:rsidR="007431B7" w:rsidRPr="00CB3A7C" w:rsidRDefault="007431B7" w:rsidP="007431B7">
      <w:pPr>
        <w:pStyle w:val="Paragrafoelenco"/>
        <w:numPr>
          <w:ilvl w:val="0"/>
          <w:numId w:val="5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 xml:space="preserve">Search and selection option for due inspections with </w:t>
      </w:r>
      <w:proofErr w:type="spellStart"/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>ServiceFinder</w:t>
      </w:r>
      <w:proofErr w:type="spellEnd"/>
    </w:p>
    <w:p w:rsidR="007431B7" w:rsidRPr="00CB3A7C" w:rsidRDefault="007431B7" w:rsidP="007431B7">
      <w:pPr>
        <w:pStyle w:val="Paragrafoelenco"/>
        <w:numPr>
          <w:ilvl w:val="0"/>
          <w:numId w:val="5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 xml:space="preserve">Vehicle </w:t>
      </w:r>
      <w:bookmarkStart w:id="0" w:name="_GoBack"/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 xml:space="preserve">identification </w:t>
      </w:r>
      <w:bookmarkEnd w:id="0"/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>via VIN, national codes such as KBA, or conventionally via manufacturer – model – type</w:t>
      </w:r>
    </w:p>
    <w:p w:rsidR="007431B7" w:rsidRPr="00CB3A7C" w:rsidRDefault="007431B7" w:rsidP="007431B7">
      <w:pPr>
        <w:pStyle w:val="Paragrafoelenco"/>
        <w:numPr>
          <w:ilvl w:val="0"/>
          <w:numId w:val="5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>Manufacturer-compliant standard labour times with integrated overlap calculations</w:t>
      </w:r>
    </w:p>
    <w:p w:rsidR="007431B7" w:rsidRPr="00CB3A7C" w:rsidRDefault="007431B7" w:rsidP="007431B7">
      <w:pPr>
        <w:pStyle w:val="Paragrafoelenco"/>
        <w:numPr>
          <w:ilvl w:val="0"/>
          <w:numId w:val="5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>Turnkey interfaces for integration into spare parts catalogues</w:t>
      </w:r>
    </w:p>
    <w:p w:rsidR="007431B7" w:rsidRPr="00CB3A7C" w:rsidRDefault="007431B7" w:rsidP="007431B7">
      <w:pPr>
        <w:pStyle w:val="Paragrafoelenco"/>
        <w:numPr>
          <w:ilvl w:val="0"/>
          <w:numId w:val="5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E6EEF2"/>
          <w:lang w:val="en-GB"/>
        </w:rPr>
        <w:t>Display of the special tools required, including OE number, in the repair instructions</w:t>
      </w:r>
    </w:p>
    <w:p w:rsidR="007431B7" w:rsidRPr="00CB3A7C" w:rsidRDefault="007431B7" w:rsidP="007431B7">
      <w:pPr>
        <w:pStyle w:val="Titolo2"/>
        <w:rPr>
          <w:lang w:val="en-GB"/>
        </w:rPr>
      </w:pPr>
      <w:r w:rsidRPr="00CB3A7C">
        <w:rPr>
          <w:lang w:val="en-GB"/>
        </w:rPr>
        <w:t>Advantages</w:t>
      </w:r>
    </w:p>
    <w:p w:rsidR="007431B7" w:rsidRPr="00CB3A7C" w:rsidRDefault="007431B7" w:rsidP="007431B7">
      <w:pPr>
        <w:pStyle w:val="Titolo3"/>
        <w:rPr>
          <w:lang w:val="en-GB"/>
        </w:rPr>
      </w:pPr>
      <w:r w:rsidRPr="00CB3A7C">
        <w:rPr>
          <w:lang w:val="en-GB"/>
        </w:rPr>
        <w:t>Workshops</w:t>
      </w:r>
    </w:p>
    <w:p w:rsidR="007431B7" w:rsidRPr="00CB3A7C" w:rsidRDefault="007431B7" w:rsidP="007431B7">
      <w:pPr>
        <w:pStyle w:val="Titolo3"/>
        <w:rPr>
          <w:lang w:val="en-GB"/>
        </w:rPr>
      </w:pPr>
    </w:p>
    <w:p w:rsidR="007431B7" w:rsidRPr="00CB3A7C" w:rsidRDefault="007431B7" w:rsidP="007431B7">
      <w:pPr>
        <w:pStyle w:val="Paragrafoelenco"/>
        <w:numPr>
          <w:ilvl w:val="0"/>
          <w:numId w:val="2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Access to complete and up-to-date repair and maintenance information</w:t>
      </w:r>
    </w:p>
    <w:p w:rsidR="007431B7" w:rsidRPr="00CB3A7C" w:rsidRDefault="007431B7" w:rsidP="007431B7">
      <w:pPr>
        <w:pStyle w:val="Paragrafoelenco"/>
        <w:numPr>
          <w:ilvl w:val="0"/>
          <w:numId w:val="2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Highest-quality data from professional data preparation</w:t>
      </w:r>
    </w:p>
    <w:p w:rsidR="007431B7" w:rsidRPr="00CB3A7C" w:rsidRDefault="007431B7" w:rsidP="007431B7">
      <w:pPr>
        <w:pStyle w:val="Paragrafoelenco"/>
        <w:numPr>
          <w:ilvl w:val="0"/>
          <w:numId w:val="2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Vehicle maintenance according to manufacturer specifications, maintaining the manufacturer’s warranty</w:t>
      </w:r>
    </w:p>
    <w:p w:rsidR="007431B7" w:rsidRPr="00CB3A7C" w:rsidRDefault="007431B7" w:rsidP="007431B7">
      <w:pPr>
        <w:pStyle w:val="Paragrafoelenco"/>
        <w:numPr>
          <w:ilvl w:val="0"/>
          <w:numId w:val="2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 xml:space="preserve">Convenient </w:t>
      </w:r>
      <w:proofErr w:type="spellStart"/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ServiceFinder</w:t>
      </w:r>
      <w:proofErr w:type="spellEnd"/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: simple identification of the manufacturer-compliant service level and display of all necessary spare parts</w:t>
      </w:r>
    </w:p>
    <w:p w:rsidR="007431B7" w:rsidRPr="00CB3A7C" w:rsidRDefault="007431B7" w:rsidP="007431B7">
      <w:pPr>
        <w:pStyle w:val="Paragrafoelenco"/>
        <w:numPr>
          <w:ilvl w:val="0"/>
          <w:numId w:val="2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Time-saving and efficient due to digitised, standardised data</w:t>
      </w:r>
    </w:p>
    <w:p w:rsidR="007431B7" w:rsidRPr="00CB3A7C" w:rsidRDefault="007431B7" w:rsidP="007431B7">
      <w:pPr>
        <w:pStyle w:val="Titolo3"/>
        <w:rPr>
          <w:lang w:val="en-GB"/>
        </w:rPr>
      </w:pPr>
      <w:r w:rsidRPr="00CB3A7C">
        <w:rPr>
          <w:lang w:val="en-GB"/>
        </w:rPr>
        <w:t>Parts Trade</w:t>
      </w:r>
    </w:p>
    <w:p w:rsidR="007431B7" w:rsidRPr="00CB3A7C" w:rsidRDefault="007431B7" w:rsidP="007431B7">
      <w:pPr>
        <w:pStyle w:val="Paragrafoelenco"/>
        <w:numPr>
          <w:ilvl w:val="0"/>
          <w:numId w:val="3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Attractive value-added offers for workshop customer loyalty</w:t>
      </w:r>
    </w:p>
    <w:p w:rsidR="007431B7" w:rsidRPr="00CB3A7C" w:rsidRDefault="007431B7" w:rsidP="007431B7">
      <w:pPr>
        <w:pStyle w:val="Paragrafoelenco"/>
        <w:numPr>
          <w:ilvl w:val="0"/>
          <w:numId w:val="3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Simple integration into in-house catalogue and web shop systems</w:t>
      </w:r>
    </w:p>
    <w:p w:rsidR="007431B7" w:rsidRPr="00CB3A7C" w:rsidRDefault="007431B7" w:rsidP="007431B7">
      <w:pPr>
        <w:pStyle w:val="Paragrafoelenco"/>
        <w:numPr>
          <w:ilvl w:val="0"/>
          <w:numId w:val="3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Automatic preparation of spare parts packages for cars and commercial vehicles</w:t>
      </w:r>
    </w:p>
    <w:p w:rsidR="007431B7" w:rsidRPr="00CB3A7C" w:rsidRDefault="007431B7" w:rsidP="007431B7">
      <w:pPr>
        <w:pStyle w:val="Titolo3"/>
        <w:rPr>
          <w:lang w:val="en-GB"/>
        </w:rPr>
      </w:pPr>
      <w:r w:rsidRPr="00CB3A7C">
        <w:rPr>
          <w:lang w:val="en-GB"/>
        </w:rPr>
        <w:t>Fleet and Leasing firms</w:t>
      </w:r>
    </w:p>
    <w:p w:rsidR="007431B7" w:rsidRPr="00CB3A7C" w:rsidRDefault="007431B7" w:rsidP="007431B7">
      <w:pPr>
        <w:pStyle w:val="Paragrafoelenco"/>
        <w:numPr>
          <w:ilvl w:val="0"/>
          <w:numId w:val="4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Realistic calculation of maintenance and repair costs</w:t>
      </w:r>
    </w:p>
    <w:p w:rsidR="007431B7" w:rsidRPr="00CB3A7C" w:rsidRDefault="007431B7" w:rsidP="007431B7">
      <w:pPr>
        <w:pStyle w:val="Paragrafoelenco"/>
        <w:numPr>
          <w:ilvl w:val="0"/>
          <w:numId w:val="4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Easy integration into in-house systems and applications</w:t>
      </w:r>
    </w:p>
    <w:p w:rsidR="007431B7" w:rsidRPr="00CB3A7C" w:rsidRDefault="007431B7" w:rsidP="007431B7">
      <w:pPr>
        <w:pStyle w:val="Paragrafoelenco"/>
        <w:numPr>
          <w:ilvl w:val="0"/>
          <w:numId w:val="4"/>
        </w:numPr>
        <w:rPr>
          <w:lang w:val="en-GB"/>
        </w:rPr>
      </w:pPr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Integration of the RMI data into </w:t>
      </w:r>
      <w:hyperlink r:id="rId5" w:history="1">
        <w:r w:rsidRPr="00CB3A7C">
          <w:rPr>
            <w:rStyle w:val="Collegamentoipertestuale"/>
            <w:rFonts w:ascii="Calibri" w:hAnsi="Calibri" w:cs="Calibri"/>
            <w:color w:val="3F9ED1"/>
            <w:shd w:val="clear" w:color="auto" w:fill="F8F8F8"/>
            <w:lang w:val="en-GB"/>
          </w:rPr>
          <w:t>Fleet Manager</w:t>
        </w:r>
      </w:hyperlink>
      <w:r w:rsidRPr="00CB3A7C">
        <w:rPr>
          <w:rFonts w:ascii="Calibri" w:hAnsi="Calibri" w:cs="Calibri"/>
          <w:color w:val="000000"/>
          <w:shd w:val="clear" w:color="auto" w:fill="F8F8F8"/>
          <w:lang w:val="en-GB"/>
        </w:rPr>
        <w:t> as a calculation basis for cost forecasts and order processing with workshops</w:t>
      </w:r>
    </w:p>
    <w:p w:rsidR="007431B7" w:rsidRPr="00CB3A7C" w:rsidRDefault="007431B7" w:rsidP="007431B7">
      <w:pPr>
        <w:pStyle w:val="Paragrafoelenco"/>
        <w:numPr>
          <w:ilvl w:val="0"/>
          <w:numId w:val="4"/>
        </w:numPr>
        <w:rPr>
          <w:lang w:val="en-GB"/>
        </w:rPr>
      </w:pPr>
    </w:p>
    <w:sectPr w:rsidR="007431B7" w:rsidRPr="00CB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6A4"/>
    <w:multiLevelType w:val="hybridMultilevel"/>
    <w:tmpl w:val="D2326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4D86"/>
    <w:multiLevelType w:val="hybridMultilevel"/>
    <w:tmpl w:val="984C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7439"/>
    <w:multiLevelType w:val="hybridMultilevel"/>
    <w:tmpl w:val="232C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D19D8"/>
    <w:multiLevelType w:val="hybridMultilevel"/>
    <w:tmpl w:val="71BA7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372C1"/>
    <w:multiLevelType w:val="hybridMultilevel"/>
    <w:tmpl w:val="52AAA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B7"/>
    <w:rsid w:val="007431B7"/>
    <w:rsid w:val="00943494"/>
    <w:rsid w:val="00CB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89330-FE6A-4A20-B999-4E387F2E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3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3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3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31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7431B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431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31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43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alliance.net/en/products-and-solutions/fleet-mana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3</cp:revision>
  <dcterms:created xsi:type="dcterms:W3CDTF">2019-07-18T10:24:00Z</dcterms:created>
  <dcterms:modified xsi:type="dcterms:W3CDTF">2019-07-19T08:26:00Z</dcterms:modified>
</cp:coreProperties>
</file>