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56C1A" w14:textId="3248B1B1" w:rsidR="006134B2" w:rsidRPr="002E6DA4" w:rsidRDefault="002E6DA4">
      <w:pPr>
        <w:rPr>
          <w:b/>
          <w:bCs/>
          <w:sz w:val="28"/>
          <w:szCs w:val="28"/>
        </w:rPr>
      </w:pPr>
      <w:r w:rsidRPr="002E6DA4">
        <w:rPr>
          <w:b/>
          <w:bCs/>
          <w:sz w:val="28"/>
          <w:szCs w:val="28"/>
        </w:rPr>
        <w:t>Progetto Laboratorio Reti Evangelisti-Horowsky 2023-2024</w:t>
      </w:r>
    </w:p>
    <w:p w14:paraId="3BA195A5" w14:textId="77777777" w:rsidR="00EF455F" w:rsidRDefault="002E6DA4" w:rsidP="00EF455F">
      <w:r w:rsidRPr="00EF455F">
        <w:rPr>
          <w:bCs/>
        </w:rPr>
        <w:t>La ditta</w:t>
      </w:r>
      <w:r>
        <w:rPr>
          <w:b/>
        </w:rPr>
        <w:t xml:space="preserve"> </w:t>
      </w:r>
      <w:r>
        <w:rPr>
          <w:u w:val="single"/>
        </w:rPr>
        <w:t xml:space="preserve">Schndeider </w:t>
      </w:r>
      <w:r>
        <w:t>ha deciso di collegare in rete tutti i suoi reparti ed uffici e vi ha contattato per disegnare,</w:t>
      </w:r>
      <w:r w:rsidR="00EF455F">
        <w:t xml:space="preserve"> </w:t>
      </w:r>
      <w:r>
        <w:t xml:space="preserve">installare e gestire l’intera rete. Quest’ultima può essere così </w:t>
      </w:r>
      <w:r>
        <w:rPr>
          <w:i/>
        </w:rPr>
        <w:t>schematizzata</w:t>
      </w:r>
      <w:r>
        <w:t>:</w:t>
      </w:r>
    </w:p>
    <w:p w14:paraId="038B84D6" w14:textId="40F6B501" w:rsidR="002E6DA4" w:rsidRDefault="002E6DA4" w:rsidP="00EF455F">
      <w:pPr>
        <w:jc w:val="center"/>
      </w:pPr>
      <w:r>
        <w:rPr>
          <w:noProof/>
        </w:rPr>
        <w:drawing>
          <wp:inline distT="0" distB="0" distL="0" distR="0" wp14:anchorId="6871118E" wp14:editId="37F11640">
            <wp:extent cx="5263116" cy="2605405"/>
            <wp:effectExtent l="0" t="0" r="0" b="0"/>
            <wp:docPr id="1877485267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638" cy="260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F10E" w14:textId="77777777" w:rsidR="002E6DA4" w:rsidRDefault="002E6DA4" w:rsidP="002E6DA4">
      <w:pPr>
        <w:rPr>
          <w:sz w:val="24"/>
        </w:rPr>
      </w:pPr>
      <w:r>
        <w:rPr>
          <w:sz w:val="24"/>
        </w:rPr>
        <w:t>Gli</w:t>
      </w:r>
      <w:r>
        <w:rPr>
          <w:spacing w:val="-8"/>
          <w:sz w:val="24"/>
        </w:rPr>
        <w:t xml:space="preserve"> </w:t>
      </w:r>
      <w:r>
        <w:rPr>
          <w:sz w:val="24"/>
        </w:rPr>
        <w:t>edifici</w:t>
      </w:r>
      <w:r>
        <w:rPr>
          <w:spacing w:val="-2"/>
          <w:sz w:val="24"/>
        </w:rPr>
        <w:t xml:space="preserve"> </w:t>
      </w:r>
      <w:r>
        <w:rPr>
          <w:sz w:val="24"/>
        </w:rPr>
        <w:t>sopra</w:t>
      </w:r>
      <w:r>
        <w:rPr>
          <w:spacing w:val="-4"/>
          <w:sz w:val="24"/>
        </w:rPr>
        <w:t xml:space="preserve"> </w:t>
      </w:r>
      <w:r>
        <w:rPr>
          <w:sz w:val="24"/>
        </w:rPr>
        <w:t>rappresentati,</w:t>
      </w:r>
      <w:r>
        <w:rPr>
          <w:spacing w:val="-3"/>
          <w:sz w:val="24"/>
        </w:rPr>
        <w:t xml:space="preserve"> </w:t>
      </w:r>
      <w:r>
        <w:rPr>
          <w:sz w:val="24"/>
        </w:rPr>
        <w:t>hanno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seguenti</w:t>
      </w:r>
      <w:r>
        <w:rPr>
          <w:spacing w:val="1"/>
          <w:sz w:val="24"/>
        </w:rPr>
        <w:t xml:space="preserve"> </w:t>
      </w:r>
      <w:r>
        <w:rPr>
          <w:i/>
          <w:spacing w:val="-2"/>
          <w:sz w:val="24"/>
        </w:rPr>
        <w:t>caratteristiche</w:t>
      </w:r>
      <w:r>
        <w:rPr>
          <w:spacing w:val="-2"/>
          <w:sz w:val="24"/>
        </w:rPr>
        <w:t>:</w:t>
      </w:r>
    </w:p>
    <w:p w14:paraId="10C56674" w14:textId="77777777" w:rsidR="002E6DA4" w:rsidRDefault="002E6DA4" w:rsidP="002E6DA4">
      <w:pPr>
        <w:pStyle w:val="Corpotesto"/>
        <w:spacing w:before="9"/>
        <w:rPr>
          <w:sz w:val="9"/>
        </w:rPr>
      </w:pPr>
    </w:p>
    <w:tbl>
      <w:tblPr>
        <w:tblStyle w:val="TableNormal"/>
        <w:tblW w:w="9648" w:type="dxa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5"/>
        <w:gridCol w:w="2268"/>
        <w:gridCol w:w="2268"/>
        <w:gridCol w:w="1843"/>
        <w:gridCol w:w="1984"/>
      </w:tblGrid>
      <w:tr w:rsidR="002E6DA4" w14:paraId="13319BF9" w14:textId="77777777" w:rsidTr="002E6DA4">
        <w:trPr>
          <w:trHeight w:val="367"/>
        </w:trPr>
        <w:tc>
          <w:tcPr>
            <w:tcW w:w="1285" w:type="dxa"/>
            <w:shd w:val="clear" w:color="auto" w:fill="D8D8D8"/>
          </w:tcPr>
          <w:p w14:paraId="7FF824BD" w14:textId="77777777" w:rsidR="002E6DA4" w:rsidRDefault="002E6DA4" w:rsidP="00872263">
            <w:pPr>
              <w:pStyle w:val="TableParagraph"/>
              <w:spacing w:before="44"/>
              <w:ind w:righ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Edificio</w:t>
            </w:r>
          </w:p>
        </w:tc>
        <w:tc>
          <w:tcPr>
            <w:tcW w:w="2268" w:type="dxa"/>
            <w:shd w:val="clear" w:color="auto" w:fill="D8D8D8"/>
          </w:tcPr>
          <w:p w14:paraId="6DA65421" w14:textId="77777777" w:rsidR="002E6DA4" w:rsidRDefault="002E6DA4" w:rsidP="00872263">
            <w:pPr>
              <w:pStyle w:val="TableParagraph"/>
              <w:spacing w:before="44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Uffici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Reparti</w:t>
            </w:r>
          </w:p>
        </w:tc>
        <w:tc>
          <w:tcPr>
            <w:tcW w:w="2268" w:type="dxa"/>
            <w:shd w:val="clear" w:color="auto" w:fill="D8D8D8"/>
          </w:tcPr>
          <w:p w14:paraId="20F65E5E" w14:textId="77777777" w:rsidR="002E6DA4" w:rsidRDefault="002E6DA4" w:rsidP="00872263">
            <w:pPr>
              <w:pStyle w:val="TableParagraph"/>
              <w:spacing w:before="44"/>
              <w:ind w:right="3"/>
              <w:rPr>
                <w:b/>
                <w:sz w:val="24"/>
              </w:rPr>
            </w:pPr>
            <w:r>
              <w:rPr>
                <w:b/>
                <w:sz w:val="24"/>
              </w:rPr>
              <w:t>Num.</w:t>
            </w:r>
            <w:r>
              <w:rPr>
                <w:b/>
                <w:spacing w:val="-2"/>
                <w:sz w:val="24"/>
              </w:rPr>
              <w:t xml:space="preserve"> Utenti</w:t>
            </w:r>
          </w:p>
        </w:tc>
        <w:tc>
          <w:tcPr>
            <w:tcW w:w="1843" w:type="dxa"/>
            <w:shd w:val="clear" w:color="auto" w:fill="D8D8D8"/>
          </w:tcPr>
          <w:p w14:paraId="268EF0AD" w14:textId="77777777" w:rsidR="002E6DA4" w:rsidRDefault="002E6DA4" w:rsidP="00872263">
            <w:pPr>
              <w:pStyle w:val="TableParagraph"/>
              <w:spacing w:before="44"/>
              <w:ind w:right="3"/>
              <w:rPr>
                <w:b/>
                <w:sz w:val="24"/>
              </w:rPr>
            </w:pPr>
            <w:r>
              <w:rPr>
                <w:b/>
                <w:sz w:val="24"/>
              </w:rPr>
              <w:t>Num.</w:t>
            </w:r>
            <w:r>
              <w:rPr>
                <w:b/>
                <w:spacing w:val="-2"/>
                <w:sz w:val="24"/>
              </w:rPr>
              <w:t xml:space="preserve"> Server</w:t>
            </w:r>
          </w:p>
        </w:tc>
        <w:tc>
          <w:tcPr>
            <w:tcW w:w="1984" w:type="dxa"/>
            <w:shd w:val="clear" w:color="auto" w:fill="D8D8D8"/>
          </w:tcPr>
          <w:p w14:paraId="54B3DCFC" w14:textId="77777777" w:rsidR="002E6DA4" w:rsidRDefault="002E6DA4" w:rsidP="00872263">
            <w:pPr>
              <w:pStyle w:val="TableParagraph"/>
              <w:spacing w:before="44"/>
              <w:ind w:right="3"/>
              <w:rPr>
                <w:b/>
                <w:sz w:val="24"/>
              </w:rPr>
            </w:pPr>
            <w:r>
              <w:rPr>
                <w:b/>
                <w:sz w:val="24"/>
              </w:rPr>
              <w:t>Copertura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Wi-</w:t>
            </w:r>
            <w:r>
              <w:rPr>
                <w:b/>
                <w:spacing w:val="-5"/>
                <w:sz w:val="24"/>
              </w:rPr>
              <w:t>fi</w:t>
            </w:r>
          </w:p>
        </w:tc>
      </w:tr>
      <w:tr w:rsidR="002E6DA4" w14:paraId="4F1F596C" w14:textId="77777777" w:rsidTr="002E6DA4">
        <w:trPr>
          <w:trHeight w:val="368"/>
        </w:trPr>
        <w:tc>
          <w:tcPr>
            <w:tcW w:w="1285" w:type="dxa"/>
            <w:tcBorders>
              <w:bottom w:val="single" w:sz="6" w:space="0" w:color="000000"/>
            </w:tcBorders>
          </w:tcPr>
          <w:p w14:paraId="71394C90" w14:textId="77777777" w:rsidR="002E6DA4" w:rsidRDefault="002E6DA4" w:rsidP="00872263">
            <w:pPr>
              <w:pStyle w:val="TableParagraph"/>
              <w:spacing w:before="44"/>
              <w:ind w:righ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14:paraId="3E3B177D" w14:textId="77777777" w:rsidR="002E6DA4" w:rsidRPr="007738D0" w:rsidRDefault="002E6DA4" w:rsidP="00872263">
            <w:pPr>
              <w:pStyle w:val="TableParagraph"/>
              <w:ind w:left="0"/>
              <w:rPr>
                <w:sz w:val="28"/>
                <w:szCs w:val="28"/>
              </w:rPr>
            </w:pPr>
            <w:r w:rsidRPr="007738D0">
              <w:rPr>
                <w:sz w:val="28"/>
                <w:szCs w:val="28"/>
              </w:rPr>
              <w:t>10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14:paraId="7C00F4E4" w14:textId="77777777" w:rsidR="002E6DA4" w:rsidRDefault="002E6DA4" w:rsidP="00872263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50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</w:tcPr>
          <w:p w14:paraId="4BBFD0E7" w14:textId="77777777" w:rsidR="002E6DA4" w:rsidRPr="00077AF3" w:rsidRDefault="002E6DA4" w:rsidP="00872263">
            <w:pPr>
              <w:pStyle w:val="TableParagraph"/>
              <w:ind w:left="0"/>
              <w:rPr>
                <w:sz w:val="28"/>
                <w:szCs w:val="28"/>
              </w:rPr>
            </w:pPr>
            <w:r w:rsidRPr="00077AF3"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  <w:tcBorders>
              <w:bottom w:val="single" w:sz="6" w:space="0" w:color="000000"/>
            </w:tcBorders>
          </w:tcPr>
          <w:p w14:paraId="18BE1459" w14:textId="77777777" w:rsidR="002E6DA4" w:rsidRDefault="002E6DA4" w:rsidP="00872263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</w:tr>
      <w:tr w:rsidR="002E6DA4" w14:paraId="7FD74673" w14:textId="77777777" w:rsidTr="002E6DA4">
        <w:trPr>
          <w:trHeight w:val="382"/>
        </w:trPr>
        <w:tc>
          <w:tcPr>
            <w:tcW w:w="1285" w:type="dxa"/>
            <w:tcBorders>
              <w:top w:val="single" w:sz="6" w:space="0" w:color="000000"/>
              <w:bottom w:val="single" w:sz="6" w:space="0" w:color="000000"/>
            </w:tcBorders>
          </w:tcPr>
          <w:p w14:paraId="00B65BD4" w14:textId="77777777" w:rsidR="002E6DA4" w:rsidRDefault="002E6DA4" w:rsidP="00872263">
            <w:pPr>
              <w:pStyle w:val="TableParagraph"/>
              <w:spacing w:before="52"/>
              <w:ind w:righ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6EED9474" w14:textId="77777777" w:rsidR="002E6DA4" w:rsidRPr="007738D0" w:rsidRDefault="002E6DA4" w:rsidP="00872263">
            <w:pPr>
              <w:pStyle w:val="TableParagraph"/>
              <w:ind w:left="0"/>
              <w:rPr>
                <w:sz w:val="28"/>
                <w:szCs w:val="28"/>
              </w:rPr>
            </w:pPr>
            <w:r w:rsidRPr="007738D0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2B650813" w14:textId="77777777" w:rsidR="002E6DA4" w:rsidRDefault="002E6DA4" w:rsidP="00872263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30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</w:tcPr>
          <w:p w14:paraId="5DF38F80" w14:textId="77777777" w:rsidR="002E6DA4" w:rsidRPr="00077AF3" w:rsidRDefault="002E6DA4" w:rsidP="00872263">
            <w:pPr>
              <w:pStyle w:val="TableParagraph"/>
              <w:ind w:left="0"/>
              <w:rPr>
                <w:sz w:val="28"/>
                <w:szCs w:val="28"/>
              </w:rPr>
            </w:pPr>
            <w:r w:rsidRPr="00077AF3"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63D51018" w14:textId="77777777" w:rsidR="002E6DA4" w:rsidRDefault="002E6DA4" w:rsidP="00872263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</w:tr>
      <w:tr w:rsidR="002E6DA4" w14:paraId="7A0C2224" w14:textId="77777777" w:rsidTr="002E6DA4">
        <w:trPr>
          <w:trHeight w:val="381"/>
        </w:trPr>
        <w:tc>
          <w:tcPr>
            <w:tcW w:w="1285" w:type="dxa"/>
            <w:tcBorders>
              <w:top w:val="single" w:sz="6" w:space="0" w:color="000000"/>
              <w:bottom w:val="single" w:sz="6" w:space="0" w:color="000000"/>
            </w:tcBorders>
          </w:tcPr>
          <w:p w14:paraId="00B6B2E6" w14:textId="77777777" w:rsidR="002E6DA4" w:rsidRDefault="002E6DA4" w:rsidP="00872263">
            <w:pPr>
              <w:pStyle w:val="TableParagraph"/>
              <w:spacing w:before="50"/>
              <w:ind w:righ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C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7BF9E49D" w14:textId="77777777" w:rsidR="002E6DA4" w:rsidRPr="007738D0" w:rsidRDefault="002E6DA4" w:rsidP="00872263">
            <w:pPr>
              <w:pStyle w:val="TableParagraph"/>
              <w:ind w:left="0"/>
              <w:rPr>
                <w:sz w:val="28"/>
                <w:szCs w:val="28"/>
              </w:rPr>
            </w:pPr>
            <w:r w:rsidRPr="007738D0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3CC44AAE" w14:textId="77777777" w:rsidR="002E6DA4" w:rsidRDefault="002E6DA4" w:rsidP="00872263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30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</w:tcPr>
          <w:p w14:paraId="5171CCF4" w14:textId="77777777" w:rsidR="002E6DA4" w:rsidRPr="00077AF3" w:rsidRDefault="002E6DA4" w:rsidP="00872263">
            <w:pPr>
              <w:pStyle w:val="TableParagraph"/>
              <w:ind w:left="0"/>
              <w:rPr>
                <w:sz w:val="28"/>
                <w:szCs w:val="28"/>
              </w:rPr>
            </w:pPr>
            <w:r w:rsidRPr="00077AF3"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15D07B05" w14:textId="77777777" w:rsidR="002E6DA4" w:rsidRDefault="002E6DA4" w:rsidP="00872263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</w:tr>
      <w:tr w:rsidR="002E6DA4" w14:paraId="11AFB122" w14:textId="77777777" w:rsidTr="002E6DA4">
        <w:trPr>
          <w:trHeight w:val="383"/>
        </w:trPr>
        <w:tc>
          <w:tcPr>
            <w:tcW w:w="1285" w:type="dxa"/>
            <w:tcBorders>
              <w:top w:val="single" w:sz="6" w:space="0" w:color="000000"/>
              <w:bottom w:val="single" w:sz="6" w:space="0" w:color="000000"/>
            </w:tcBorders>
          </w:tcPr>
          <w:p w14:paraId="3E86A92D" w14:textId="77777777" w:rsidR="002E6DA4" w:rsidRDefault="002E6DA4" w:rsidP="00872263">
            <w:pPr>
              <w:pStyle w:val="TableParagraph"/>
              <w:spacing w:before="52"/>
              <w:ind w:righ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D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4F1504FB" w14:textId="77777777" w:rsidR="002E6DA4" w:rsidRPr="007738D0" w:rsidRDefault="002E6DA4" w:rsidP="00872263">
            <w:pPr>
              <w:pStyle w:val="TableParagraph"/>
              <w:ind w:left="0"/>
              <w:rPr>
                <w:sz w:val="28"/>
                <w:szCs w:val="28"/>
              </w:rPr>
            </w:pPr>
            <w:r w:rsidRPr="007738D0">
              <w:rPr>
                <w:sz w:val="28"/>
                <w:szCs w:val="28"/>
              </w:rPr>
              <w:t>10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746CDEA8" w14:textId="77777777" w:rsidR="002E6DA4" w:rsidRDefault="002E6DA4" w:rsidP="00872263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50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</w:tcPr>
          <w:p w14:paraId="0FA6CC32" w14:textId="77777777" w:rsidR="002E6DA4" w:rsidRPr="00077AF3" w:rsidRDefault="002E6DA4" w:rsidP="00872263">
            <w:pPr>
              <w:pStyle w:val="TableParagraph"/>
              <w:ind w:left="0"/>
              <w:rPr>
                <w:sz w:val="28"/>
                <w:szCs w:val="28"/>
              </w:rPr>
            </w:pPr>
            <w:r w:rsidRPr="00077AF3"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0CF442B4" w14:textId="77777777" w:rsidR="002E6DA4" w:rsidRDefault="002E6DA4" w:rsidP="00872263">
            <w:pPr>
              <w:pStyle w:val="TableParagraph"/>
              <w:spacing w:before="52"/>
              <w:ind w:right="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SI</w:t>
            </w:r>
          </w:p>
        </w:tc>
      </w:tr>
    </w:tbl>
    <w:p w14:paraId="16F11279" w14:textId="77777777" w:rsidR="002E6DA4" w:rsidRDefault="002E6DA4" w:rsidP="002E6DA4"/>
    <w:p w14:paraId="4442E546" w14:textId="77777777" w:rsidR="002E6DA4" w:rsidRDefault="002E6DA4" w:rsidP="002E6DA4">
      <w:r w:rsidRPr="002E6DA4">
        <w:t>All’interno dell’azienda devono essere presenti i seguenti Server:</w:t>
      </w:r>
    </w:p>
    <w:p w14:paraId="110D595B" w14:textId="77777777" w:rsidR="002E6DA4" w:rsidRDefault="002E6DA4" w:rsidP="002E6DA4">
      <w:pPr>
        <w:pStyle w:val="Paragrafoelenco"/>
        <w:numPr>
          <w:ilvl w:val="0"/>
          <w:numId w:val="1"/>
        </w:numPr>
      </w:pPr>
      <w:r>
        <w:t>Server di Posta elettronica N.1</w:t>
      </w:r>
    </w:p>
    <w:p w14:paraId="1C5D950F" w14:textId="77777777" w:rsidR="002E6DA4" w:rsidRDefault="002E6DA4" w:rsidP="002E6DA4">
      <w:pPr>
        <w:pStyle w:val="Paragrafoelenco"/>
        <w:numPr>
          <w:ilvl w:val="0"/>
          <w:numId w:val="1"/>
        </w:numPr>
      </w:pPr>
      <w:r>
        <w:t>Server Web N.1</w:t>
      </w:r>
    </w:p>
    <w:p w14:paraId="331CBB6B" w14:textId="77777777" w:rsidR="002E6DA4" w:rsidRDefault="002E6DA4" w:rsidP="002E6DA4">
      <w:pPr>
        <w:pStyle w:val="Paragrafoelenco"/>
        <w:numPr>
          <w:ilvl w:val="0"/>
          <w:numId w:val="1"/>
        </w:numPr>
      </w:pPr>
      <w:r>
        <w:t>Server DNS N &gt;=2</w:t>
      </w:r>
    </w:p>
    <w:p w14:paraId="61F04A66" w14:textId="77777777" w:rsidR="002E6DA4" w:rsidRDefault="002E6DA4" w:rsidP="002E6DA4">
      <w:pPr>
        <w:pStyle w:val="Paragrafoelenco"/>
        <w:numPr>
          <w:ilvl w:val="0"/>
          <w:numId w:val="1"/>
        </w:numPr>
      </w:pPr>
      <w:r>
        <w:t>Server per applicazioni aziendali N.0</w:t>
      </w:r>
    </w:p>
    <w:p w14:paraId="493E5BFC" w14:textId="77777777" w:rsidR="002E6DA4" w:rsidRDefault="002E6DA4" w:rsidP="002E6DA4">
      <w:pPr>
        <w:pStyle w:val="Paragrafoelenco"/>
        <w:numPr>
          <w:ilvl w:val="0"/>
          <w:numId w:val="1"/>
        </w:numPr>
      </w:pPr>
      <w:r>
        <w:t>Server Proxy N.0</w:t>
      </w:r>
    </w:p>
    <w:p w14:paraId="10760803" w14:textId="77777777" w:rsidR="002E6DA4" w:rsidRDefault="002E6DA4" w:rsidP="002E6DA4">
      <w:pPr>
        <w:pStyle w:val="Paragrafoelenco"/>
        <w:numPr>
          <w:ilvl w:val="0"/>
          <w:numId w:val="1"/>
        </w:numPr>
      </w:pPr>
      <w:r>
        <w:t>Server Fax N.0</w:t>
      </w:r>
    </w:p>
    <w:p w14:paraId="0624F2A8" w14:textId="4D091350" w:rsidR="002E6DA4" w:rsidRDefault="002E6DA4" w:rsidP="002E6DA4">
      <w:pPr>
        <w:pStyle w:val="Paragrafoelenco"/>
        <w:numPr>
          <w:ilvl w:val="0"/>
          <w:numId w:val="1"/>
        </w:numPr>
      </w:pPr>
      <w:r>
        <w:t>Server di Backup N.1</w:t>
      </w:r>
    </w:p>
    <w:p w14:paraId="3D1EA479" w14:textId="77777777" w:rsidR="002E6DA4" w:rsidRDefault="002E6DA4" w:rsidP="002E6DA4">
      <w:r>
        <w:t xml:space="preserve">Si richiede pertanto </w:t>
      </w:r>
      <w:proofErr w:type="gramStart"/>
      <w:r>
        <w:t>di :</w:t>
      </w:r>
      <w:proofErr w:type="gramEnd"/>
    </w:p>
    <w:p w14:paraId="52F9928C" w14:textId="429E81AF" w:rsidR="002E6DA4" w:rsidRDefault="002E6DA4" w:rsidP="002E6DA4">
      <w:r>
        <w:t>• Realizzare lo schema fisico della rete, evidenziando la topologia ed indicando i dispositivi fisici (router, switch, hub, mezzi trasmissivi) da inserire;</w:t>
      </w:r>
      <w:r>
        <w:br/>
        <w:t>• Realizzare lo schema logico, evidenziando eventuali suddivisioni della rete in sottoreti;</w:t>
      </w:r>
      <w:r>
        <w:br/>
        <w:t>• Configurare le interfacce di rete per tutti i server ed i dispositivi di rete e per almeno un host in ambiente UNIX per ogni rete o sottorete mostrandone tutti i parametri significativi;</w:t>
      </w:r>
      <w:r>
        <w:br/>
      </w:r>
      <w:r w:rsidRPr="007E6898">
        <w:t>• Impostare il routing per ogni router interno e di frontiera, riportando eventuali comandi e configurazioni.</w:t>
      </w:r>
      <w:r w:rsidRPr="007E6898">
        <w:br/>
      </w:r>
      <w:r w:rsidRPr="00590A09">
        <w:rPr>
          <w:u w:val="single"/>
        </w:rPr>
        <w:t>• Configurare dettagliatamente i server DNS e di Posta elettronica;</w:t>
      </w:r>
      <w:r w:rsidRPr="00590A09">
        <w:rPr>
          <w:u w:val="single"/>
        </w:rPr>
        <w:br/>
        <w:t>• Implementare e configurare firewalls per la protezione della rete;</w:t>
      </w:r>
      <w:r w:rsidRPr="00590A09">
        <w:rPr>
          <w:u w:val="single"/>
        </w:rPr>
        <w:br/>
        <w:t xml:space="preserve">• Indicare quali tecniche si intendono adottare (e come si implementano) per il monitoraggio della rete al </w:t>
      </w:r>
      <w:r w:rsidRPr="00590A09">
        <w:rPr>
          <w:u w:val="single"/>
        </w:rPr>
        <w:lastRenderedPageBreak/>
        <w:t>fine di garantire una maggiore sicurezza.</w:t>
      </w:r>
      <w:r w:rsidRPr="00590A09">
        <w:rPr>
          <w:u w:val="single"/>
        </w:rPr>
        <w:br/>
        <w:t>• Proteggere in maniera particolare il Server di BACKUP.</w:t>
      </w:r>
      <w:r w:rsidR="008629DC">
        <w:br/>
        <w:t>• Preventivo</w:t>
      </w:r>
    </w:p>
    <w:p w14:paraId="6071F360" w14:textId="47199C8D" w:rsidR="002E6DA4" w:rsidRDefault="002E6DA4" w:rsidP="002E6DA4">
      <w:pPr>
        <w:tabs>
          <w:tab w:val="left" w:pos="1262"/>
        </w:tabs>
        <w:rPr>
          <w:bCs/>
          <w:sz w:val="24"/>
        </w:rPr>
      </w:pPr>
      <w:r>
        <w:rPr>
          <w:b/>
          <w:sz w:val="24"/>
        </w:rPr>
        <w:t>Elenco componenti edifici progetto:</w:t>
      </w:r>
      <w:r>
        <w:rPr>
          <w:b/>
          <w:sz w:val="24"/>
        </w:rPr>
        <w:br/>
      </w:r>
      <w:r>
        <w:rPr>
          <w:b/>
          <w:sz w:val="24"/>
        </w:rPr>
        <w:br/>
      </w:r>
      <w:r w:rsidRPr="00127DF2">
        <w:rPr>
          <w:b/>
          <w:sz w:val="24"/>
        </w:rPr>
        <w:t>Edificio A:</w:t>
      </w:r>
      <w:r>
        <w:rPr>
          <w:b/>
          <w:sz w:val="24"/>
        </w:rPr>
        <w:t xml:space="preserve"> </w:t>
      </w:r>
      <w:r w:rsidRPr="002E6DA4">
        <w:rPr>
          <w:bCs/>
          <w:sz w:val="24"/>
        </w:rPr>
        <w:t>(Michele)</w:t>
      </w:r>
      <w:r>
        <w:rPr>
          <w:b/>
          <w:sz w:val="24"/>
        </w:rPr>
        <w:br/>
      </w:r>
      <w:r w:rsidRPr="008E3415">
        <w:rPr>
          <w:bCs/>
          <w:sz w:val="24"/>
        </w:rPr>
        <w:t>- Router A</w:t>
      </w:r>
      <w:r w:rsidRPr="008E3415">
        <w:rPr>
          <w:bCs/>
          <w:sz w:val="24"/>
        </w:rPr>
        <w:br/>
        <w:t>- Switch A</w:t>
      </w:r>
      <w:r>
        <w:rPr>
          <w:bCs/>
          <w:sz w:val="24"/>
        </w:rPr>
        <w:br/>
        <w:t>- Server Backup</w:t>
      </w:r>
      <w:r>
        <w:rPr>
          <w:bCs/>
          <w:sz w:val="24"/>
        </w:rPr>
        <w:br/>
        <w:t>- Utenze da n.101 a n.150</w:t>
      </w:r>
    </w:p>
    <w:p w14:paraId="29436D95" w14:textId="12DCBF16" w:rsidR="002E6DA4" w:rsidRDefault="002E6DA4" w:rsidP="002E6DA4">
      <w:pPr>
        <w:tabs>
          <w:tab w:val="left" w:pos="1262"/>
        </w:tabs>
        <w:rPr>
          <w:bCs/>
          <w:sz w:val="24"/>
        </w:rPr>
      </w:pPr>
      <w:r w:rsidRPr="00127DF2">
        <w:rPr>
          <w:b/>
          <w:sz w:val="24"/>
        </w:rPr>
        <w:t xml:space="preserve">Edificio </w:t>
      </w:r>
      <w:r>
        <w:rPr>
          <w:b/>
          <w:sz w:val="24"/>
        </w:rPr>
        <w:t>B</w:t>
      </w:r>
      <w:r w:rsidRPr="00127DF2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2E6DA4">
        <w:rPr>
          <w:bCs/>
          <w:sz w:val="24"/>
        </w:rPr>
        <w:t>(Michele)</w:t>
      </w:r>
      <w:r>
        <w:rPr>
          <w:b/>
          <w:sz w:val="24"/>
        </w:rPr>
        <w:br/>
      </w:r>
      <w:r w:rsidRPr="008E3415">
        <w:rPr>
          <w:bCs/>
          <w:sz w:val="24"/>
        </w:rPr>
        <w:t>- Router B</w:t>
      </w:r>
      <w:r w:rsidRPr="008E3415">
        <w:rPr>
          <w:bCs/>
          <w:sz w:val="24"/>
        </w:rPr>
        <w:br/>
        <w:t>- Switch B</w:t>
      </w:r>
      <w:r w:rsidRPr="008E3415">
        <w:rPr>
          <w:bCs/>
          <w:sz w:val="24"/>
        </w:rPr>
        <w:br/>
      </w:r>
      <w:r>
        <w:rPr>
          <w:b/>
          <w:sz w:val="24"/>
        </w:rPr>
        <w:t xml:space="preserve">- </w:t>
      </w:r>
      <w:r>
        <w:rPr>
          <w:bCs/>
          <w:sz w:val="24"/>
        </w:rPr>
        <w:t>Utenze da n. 101 a n.130</w:t>
      </w:r>
    </w:p>
    <w:p w14:paraId="54AB7524" w14:textId="1B900B13" w:rsidR="002E6DA4" w:rsidRDefault="002E6DA4" w:rsidP="002E6DA4">
      <w:pPr>
        <w:tabs>
          <w:tab w:val="left" w:pos="1262"/>
        </w:tabs>
        <w:rPr>
          <w:bCs/>
          <w:sz w:val="24"/>
        </w:rPr>
      </w:pPr>
      <w:r w:rsidRPr="00127DF2">
        <w:rPr>
          <w:b/>
          <w:sz w:val="24"/>
        </w:rPr>
        <w:t xml:space="preserve">Edificio </w:t>
      </w:r>
      <w:r>
        <w:rPr>
          <w:b/>
          <w:sz w:val="24"/>
        </w:rPr>
        <w:t>C</w:t>
      </w:r>
      <w:r w:rsidRPr="00127DF2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2E6DA4">
        <w:rPr>
          <w:bCs/>
          <w:sz w:val="24"/>
        </w:rPr>
        <w:t>(Michele)</w:t>
      </w:r>
      <w:r>
        <w:rPr>
          <w:b/>
          <w:sz w:val="24"/>
        </w:rPr>
        <w:br/>
      </w:r>
      <w:r w:rsidRPr="008E3415">
        <w:rPr>
          <w:bCs/>
          <w:sz w:val="24"/>
        </w:rPr>
        <w:t>- Router C</w:t>
      </w:r>
      <w:r w:rsidRPr="008E3415">
        <w:rPr>
          <w:bCs/>
          <w:sz w:val="24"/>
        </w:rPr>
        <w:br/>
        <w:t>- Switch C</w:t>
      </w:r>
      <w:r w:rsidRPr="008E3415">
        <w:rPr>
          <w:bCs/>
          <w:sz w:val="24"/>
        </w:rPr>
        <w:br/>
        <w:t>- Utenze da n</w:t>
      </w:r>
      <w:r>
        <w:rPr>
          <w:bCs/>
          <w:sz w:val="24"/>
        </w:rPr>
        <w:t>. 101 a n.130</w:t>
      </w:r>
    </w:p>
    <w:p w14:paraId="2AFDA439" w14:textId="7ECA74D5" w:rsidR="002E6DA4" w:rsidRDefault="002E6DA4" w:rsidP="002E6DA4">
      <w:pPr>
        <w:tabs>
          <w:tab w:val="left" w:pos="1262"/>
        </w:tabs>
        <w:rPr>
          <w:bCs/>
          <w:sz w:val="24"/>
        </w:rPr>
      </w:pPr>
      <w:r>
        <w:rPr>
          <w:b/>
          <w:sz w:val="24"/>
        </w:rPr>
        <w:t xml:space="preserve">Edificio D: </w:t>
      </w:r>
      <w:r>
        <w:rPr>
          <w:bCs/>
          <w:sz w:val="24"/>
        </w:rPr>
        <w:t>(Luca)</w:t>
      </w:r>
      <w:r>
        <w:rPr>
          <w:b/>
          <w:sz w:val="24"/>
        </w:rPr>
        <w:br/>
        <w:t>-</w:t>
      </w:r>
      <w:r>
        <w:rPr>
          <w:bCs/>
          <w:sz w:val="24"/>
        </w:rPr>
        <w:t xml:space="preserve"> DMZ: </w:t>
      </w:r>
      <w:r w:rsidRPr="008E3415">
        <w:rPr>
          <w:bCs/>
          <w:sz w:val="24"/>
        </w:rPr>
        <w:t>Router EXIT, switch DM</w:t>
      </w:r>
      <w:r>
        <w:rPr>
          <w:bCs/>
          <w:sz w:val="24"/>
        </w:rPr>
        <w:t>Z</w:t>
      </w:r>
      <w:r w:rsidRPr="008E3415">
        <w:rPr>
          <w:bCs/>
          <w:sz w:val="24"/>
        </w:rPr>
        <w:t>, serverdns1, servermail, serverweb</w:t>
      </w:r>
      <w:r w:rsidRPr="008E3415">
        <w:rPr>
          <w:bCs/>
          <w:sz w:val="24"/>
        </w:rPr>
        <w:br/>
        <w:t xml:space="preserve">- Fuori DMZ: </w:t>
      </w:r>
      <w:r>
        <w:rPr>
          <w:bCs/>
          <w:sz w:val="24"/>
        </w:rPr>
        <w:t xml:space="preserve">Router B, </w:t>
      </w:r>
      <w:r w:rsidRPr="008E3415">
        <w:rPr>
          <w:bCs/>
          <w:sz w:val="24"/>
        </w:rPr>
        <w:t xml:space="preserve">serverdns2, </w:t>
      </w:r>
      <w:r>
        <w:rPr>
          <w:bCs/>
          <w:sz w:val="24"/>
        </w:rPr>
        <w:t>W</w:t>
      </w:r>
      <w:r w:rsidRPr="008E3415">
        <w:rPr>
          <w:bCs/>
          <w:sz w:val="24"/>
        </w:rPr>
        <w:t>ifi</w:t>
      </w:r>
      <w:r>
        <w:rPr>
          <w:bCs/>
          <w:sz w:val="24"/>
        </w:rPr>
        <w:t>, Utenze da n.101 a n.150</w:t>
      </w:r>
    </w:p>
    <w:p w14:paraId="7F3CD74B" w14:textId="77777777" w:rsidR="002E6DA4" w:rsidRDefault="002E6DA4" w:rsidP="002E6DA4"/>
    <w:sectPr w:rsidR="002E6D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A50AF"/>
    <w:multiLevelType w:val="hybridMultilevel"/>
    <w:tmpl w:val="0F522534"/>
    <w:lvl w:ilvl="0" w:tplc="28128F9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02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4"/>
    <w:rsid w:val="00037086"/>
    <w:rsid w:val="00061622"/>
    <w:rsid w:val="001465A8"/>
    <w:rsid w:val="002500B5"/>
    <w:rsid w:val="002E6DA4"/>
    <w:rsid w:val="00590A09"/>
    <w:rsid w:val="005A7C38"/>
    <w:rsid w:val="006134B2"/>
    <w:rsid w:val="007E6898"/>
    <w:rsid w:val="0086227D"/>
    <w:rsid w:val="008629DC"/>
    <w:rsid w:val="008A1EAD"/>
    <w:rsid w:val="00937DB1"/>
    <w:rsid w:val="00A745B7"/>
    <w:rsid w:val="00EB5D65"/>
    <w:rsid w:val="00ED7EA8"/>
    <w:rsid w:val="00E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D7E5"/>
  <w15:chartTrackingRefBased/>
  <w15:docId w15:val="{61F581D8-B1C8-47FE-BAA5-87387203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E6DA4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2E6D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E6DA4"/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TableParagraph">
    <w:name w:val="Table Paragraph"/>
    <w:basedOn w:val="Normale"/>
    <w:uiPriority w:val="1"/>
    <w:qFormat/>
    <w:rsid w:val="002E6DA4"/>
    <w:pPr>
      <w:widowControl w:val="0"/>
      <w:autoSpaceDE w:val="0"/>
      <w:autoSpaceDN w:val="0"/>
      <w:spacing w:after="0" w:line="240" w:lineRule="auto"/>
      <w:ind w:left="26"/>
      <w:jc w:val="center"/>
    </w:pPr>
    <w:rPr>
      <w:rFonts w:ascii="Times New Roman" w:eastAsia="Times New Roman" w:hAnsi="Times New Roman" w:cs="Times New Roman"/>
      <w:kern w:val="0"/>
    </w:rPr>
  </w:style>
  <w:style w:type="paragraph" w:styleId="Paragrafoelenco">
    <w:name w:val="List Paragraph"/>
    <w:basedOn w:val="Normale"/>
    <w:uiPriority w:val="34"/>
    <w:qFormat/>
    <w:rsid w:val="002E6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evangelisti</dc:creator>
  <cp:keywords/>
  <dc:description/>
  <cp:lastModifiedBy>luca evangelisti</cp:lastModifiedBy>
  <cp:revision>8</cp:revision>
  <dcterms:created xsi:type="dcterms:W3CDTF">2024-06-28T09:33:00Z</dcterms:created>
  <dcterms:modified xsi:type="dcterms:W3CDTF">2024-07-12T17:10:00Z</dcterms:modified>
</cp:coreProperties>
</file>