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480"/>
        <w:gridCol w:w="1546"/>
        <w:gridCol w:w="1234"/>
        <w:gridCol w:w="3017"/>
        <w:gridCol w:w="3351"/>
      </w:tblGrid>
      <w:tr w:rsidR="003F5FD0" w:rsidRPr="00401BDB" w14:paraId="2F2A553C" w14:textId="77777777" w:rsidTr="003F5FD0">
        <w:trPr>
          <w:trHeight w:val="340"/>
        </w:trPr>
        <w:tc>
          <w:tcPr>
            <w:tcW w:w="5000" w:type="pct"/>
            <w:gridSpan w:val="5"/>
            <w:vAlign w:val="center"/>
          </w:tcPr>
          <w:p w14:paraId="3C9159AF" w14:textId="216E7B1B" w:rsidR="003F5FD0" w:rsidRDefault="003F5FD0" w:rsidP="00331A9C">
            <w:pPr>
              <w:jc w:val="left"/>
              <w:rPr>
                <w:rFonts w:eastAsia="Calibri" w:cs="Calibri"/>
                <w:b/>
                <w:szCs w:val="22"/>
              </w:rPr>
            </w:pPr>
            <w:r>
              <w:rPr>
                <w:rFonts w:eastAsia="Calibri" w:cs="Calibri"/>
                <w:b/>
                <w:szCs w:val="22"/>
              </w:rPr>
              <w:t xml:space="preserve">Tester: </w:t>
            </w:r>
            <w:r w:rsidR="005D0692">
              <w:rPr>
                <w:rFonts w:eastAsia="Calibri" w:cs="Calibri"/>
                <w:b/>
                <w:szCs w:val="22"/>
              </w:rPr>
              <w:t xml:space="preserve">Tommaso </w:t>
            </w:r>
            <w:proofErr w:type="spellStart"/>
            <w:r w:rsidR="005D0692">
              <w:rPr>
                <w:rFonts w:eastAsia="Calibri" w:cs="Calibri"/>
                <w:b/>
                <w:szCs w:val="22"/>
              </w:rPr>
              <w:t>Pollo</w:t>
            </w:r>
            <w:r w:rsidR="00763944">
              <w:rPr>
                <w:rFonts w:eastAsia="Calibri" w:cs="Calibri"/>
                <w:b/>
                <w:szCs w:val="22"/>
              </w:rPr>
              <w:t>ni</w:t>
            </w:r>
            <w:proofErr w:type="spellEnd"/>
            <w:r>
              <w:rPr>
                <w:rFonts w:eastAsia="Calibri" w:cs="Calibri"/>
                <w:b/>
                <w:szCs w:val="22"/>
              </w:rPr>
              <w:t xml:space="preserve"> n°</w:t>
            </w:r>
            <w:r w:rsidR="00763944">
              <w:rPr>
                <w:rFonts w:eastAsia="Calibri" w:cs="Calibri"/>
                <w:b/>
                <w:szCs w:val="22"/>
              </w:rPr>
              <w:t>6</w:t>
            </w:r>
          </w:p>
        </w:tc>
      </w:tr>
      <w:tr w:rsidR="003F5FD0" w:rsidRPr="00401BDB" w14:paraId="62506028" w14:textId="77777777" w:rsidTr="003F5FD0">
        <w:trPr>
          <w:trHeight w:val="340"/>
        </w:trPr>
        <w:tc>
          <w:tcPr>
            <w:tcW w:w="5000" w:type="pct"/>
            <w:gridSpan w:val="5"/>
            <w:vAlign w:val="center"/>
          </w:tcPr>
          <w:p w14:paraId="03EAD094" w14:textId="77777777" w:rsidR="003F5FD0" w:rsidRDefault="003F5FD0" w:rsidP="00331A9C">
            <w:pPr>
              <w:jc w:val="left"/>
              <w:rPr>
                <w:rFonts w:eastAsia="Calibri" w:cs="Calibri"/>
                <w:b/>
                <w:szCs w:val="22"/>
              </w:rPr>
            </w:pPr>
            <w:r>
              <w:rPr>
                <w:rFonts w:eastAsia="Calibri" w:cs="Calibri"/>
                <w:b/>
                <w:szCs w:val="22"/>
              </w:rPr>
              <w:t xml:space="preserve">Inspector: </w:t>
            </w:r>
            <w:r w:rsidR="00D939BE">
              <w:rPr>
                <w:rFonts w:eastAsia="Calibri" w:cs="Calibri"/>
                <w:b/>
                <w:szCs w:val="22"/>
              </w:rPr>
              <w:t>Francesco Ratti</w:t>
            </w:r>
          </w:p>
        </w:tc>
      </w:tr>
      <w:tr w:rsidR="00907BD2" w:rsidRPr="00401BDB" w14:paraId="4B876911" w14:textId="77777777" w:rsidTr="00D939BE">
        <w:trPr>
          <w:trHeight w:val="340"/>
        </w:trPr>
        <w:tc>
          <w:tcPr>
            <w:tcW w:w="1052" w:type="pct"/>
            <w:gridSpan w:val="2"/>
            <w:vAlign w:val="center"/>
          </w:tcPr>
          <w:p w14:paraId="790F85E8" w14:textId="35B99D78" w:rsidR="00907BD2" w:rsidRPr="00401BDB" w:rsidRDefault="00907BD2" w:rsidP="00907BD2">
            <w:pPr>
              <w:jc w:val="left"/>
              <w:rPr>
                <w:rFonts w:eastAsia="Calibri" w:cs="Calibri"/>
                <w:b/>
                <w:szCs w:val="22"/>
              </w:rPr>
            </w:pPr>
            <w:r>
              <w:rPr>
                <w:rFonts w:eastAsia="Calibri" w:cs="Calibri"/>
                <w:b/>
                <w:szCs w:val="22"/>
              </w:rPr>
              <w:t>Task</w:t>
            </w:r>
            <w:r w:rsidRPr="00401BDB">
              <w:rPr>
                <w:rFonts w:eastAsia="Calibri" w:cs="Calibri"/>
                <w:b/>
                <w:szCs w:val="22"/>
              </w:rPr>
              <w:t xml:space="preserve"> </w:t>
            </w:r>
          </w:p>
        </w:tc>
        <w:tc>
          <w:tcPr>
            <w:tcW w:w="641" w:type="pct"/>
          </w:tcPr>
          <w:p w14:paraId="63911C26" w14:textId="2CDACE1A" w:rsidR="00907BD2" w:rsidRPr="00401BDB" w:rsidRDefault="00907BD2" w:rsidP="00907BD2">
            <w:pPr>
              <w:jc w:val="left"/>
              <w:rPr>
                <w:rFonts w:eastAsia="Calibri" w:cs="Calibri"/>
                <w:b/>
                <w:szCs w:val="22"/>
              </w:rPr>
            </w:pPr>
            <w:r>
              <w:rPr>
                <w:rFonts w:eastAsia="Calibri" w:cs="Calibri"/>
                <w:b/>
                <w:szCs w:val="22"/>
              </w:rPr>
              <w:t>Time</w:t>
            </w:r>
          </w:p>
        </w:tc>
        <w:tc>
          <w:tcPr>
            <w:tcW w:w="1567" w:type="pct"/>
          </w:tcPr>
          <w:p w14:paraId="50F1DC35" w14:textId="61217630" w:rsidR="00907BD2" w:rsidRDefault="00907BD2" w:rsidP="00907BD2">
            <w:pPr>
              <w:jc w:val="left"/>
              <w:rPr>
                <w:rFonts w:eastAsia="Calibri" w:cs="Calibri"/>
                <w:b/>
                <w:szCs w:val="22"/>
              </w:rPr>
            </w:pPr>
            <w:r>
              <w:rPr>
                <w:rFonts w:eastAsia="Calibri" w:cs="Calibri"/>
                <w:b/>
                <w:szCs w:val="22"/>
              </w:rPr>
              <w:t>Assistance</w:t>
            </w:r>
          </w:p>
        </w:tc>
        <w:tc>
          <w:tcPr>
            <w:tcW w:w="1740" w:type="pct"/>
          </w:tcPr>
          <w:p w14:paraId="6999C780" w14:textId="5BBFF8DC" w:rsidR="00907BD2" w:rsidRDefault="00907BD2" w:rsidP="00907BD2">
            <w:pPr>
              <w:jc w:val="left"/>
              <w:rPr>
                <w:rFonts w:eastAsia="Calibri" w:cs="Calibri"/>
                <w:b/>
                <w:szCs w:val="22"/>
              </w:rPr>
            </w:pPr>
            <w:r>
              <w:rPr>
                <w:rFonts w:eastAsia="Calibri" w:cs="Calibri"/>
                <w:b/>
                <w:szCs w:val="22"/>
              </w:rPr>
              <w:t>Comments</w:t>
            </w:r>
          </w:p>
        </w:tc>
      </w:tr>
      <w:tr w:rsidR="00907BD2" w:rsidRPr="00401BDB" w14:paraId="6AEEBA10" w14:textId="77777777" w:rsidTr="00D939BE">
        <w:trPr>
          <w:trHeight w:val="340"/>
        </w:trPr>
        <w:tc>
          <w:tcPr>
            <w:tcW w:w="249" w:type="pct"/>
            <w:vAlign w:val="center"/>
          </w:tcPr>
          <w:p w14:paraId="24D69CC6" w14:textId="76E16D1B" w:rsidR="00907BD2" w:rsidRPr="00401BDB" w:rsidRDefault="00907BD2" w:rsidP="00907BD2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>
              <w:rPr>
                <w:rFonts w:eastAsia="Calibri" w:cs="Calibri"/>
                <w:i/>
                <w:iCs/>
                <w:szCs w:val="22"/>
              </w:rPr>
              <w:t>T</w:t>
            </w:r>
            <w:r w:rsidRPr="00401BDB">
              <w:rPr>
                <w:rFonts w:eastAsia="Calibri" w:cs="Calibri"/>
                <w:i/>
                <w:iCs/>
                <w:szCs w:val="22"/>
              </w:rPr>
              <w:t>1</w:t>
            </w:r>
          </w:p>
        </w:tc>
        <w:tc>
          <w:tcPr>
            <w:tcW w:w="803" w:type="pct"/>
            <w:vAlign w:val="center"/>
          </w:tcPr>
          <w:p w14:paraId="58492B79" w14:textId="41238C6F" w:rsidR="00907BD2" w:rsidRPr="00E3414B" w:rsidRDefault="00907BD2" w:rsidP="00907BD2">
            <w:pPr>
              <w:pStyle w:val="Elementotabella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Register</w:t>
            </w:r>
            <w:r w:rsidRPr="00E3414B">
              <w:rPr>
                <w:i/>
                <w:iCs/>
              </w:rPr>
              <w:t xml:space="preserve"> to a Webinar</w:t>
            </w:r>
          </w:p>
        </w:tc>
        <w:tc>
          <w:tcPr>
            <w:tcW w:w="641" w:type="pct"/>
          </w:tcPr>
          <w:p w14:paraId="0A15AF1B" w14:textId="0BCF6042" w:rsidR="00907BD2" w:rsidRPr="00165124" w:rsidRDefault="00907BD2" w:rsidP="00907BD2">
            <w:pPr>
              <w:pStyle w:val="Elementotabella"/>
            </w:pPr>
            <w:r>
              <w:t>8.30</w:t>
            </w:r>
          </w:p>
        </w:tc>
        <w:tc>
          <w:tcPr>
            <w:tcW w:w="1567" w:type="pct"/>
          </w:tcPr>
          <w:p w14:paraId="7CEB52BB" w14:textId="2DAC86F7" w:rsidR="00907BD2" w:rsidRPr="00165124" w:rsidRDefault="00907BD2" w:rsidP="00907BD2">
            <w:pPr>
              <w:pStyle w:val="Elementotabella"/>
            </w:pPr>
            <w:r>
              <w:t>no</w:t>
            </w:r>
          </w:p>
        </w:tc>
        <w:tc>
          <w:tcPr>
            <w:tcW w:w="1740" w:type="pct"/>
          </w:tcPr>
          <w:p w14:paraId="4EC2740B" w14:textId="77777777" w:rsidR="00907BD2" w:rsidRDefault="00907BD2" w:rsidP="00907BD2">
            <w:pPr>
              <w:pStyle w:val="Elementotabella"/>
            </w:pPr>
            <w:r>
              <w:t xml:space="preserve">Went to AI section at the beginning, checked “events” (like Alessia </w:t>
            </w:r>
            <w:proofErr w:type="spellStart"/>
            <w:r>
              <w:t>Luoni</w:t>
            </w:r>
            <w:proofErr w:type="spellEnd"/>
            <w:r>
              <w:t xml:space="preserve">), </w:t>
            </w:r>
            <w:proofErr w:type="gramStart"/>
            <w:r>
              <w:t>didn’t</w:t>
            </w:r>
            <w:proofErr w:type="gramEnd"/>
            <w:r>
              <w:t xml:space="preserve"> found webinars as expected, came back to homepage, then ok.</w:t>
            </w:r>
          </w:p>
          <w:p w14:paraId="37F5C762" w14:textId="14EA9A52" w:rsidR="00907BD2" w:rsidRPr="00165124" w:rsidRDefault="00907BD2" w:rsidP="00907BD2">
            <w:pPr>
              <w:pStyle w:val="Elementotabella"/>
            </w:pPr>
            <w:r>
              <w:t>Password auto generated by browser, so it satisfied conditions</w:t>
            </w:r>
          </w:p>
        </w:tc>
      </w:tr>
      <w:tr w:rsidR="00907BD2" w:rsidRPr="00401BDB" w14:paraId="65300FA6" w14:textId="77777777" w:rsidTr="00D939BE">
        <w:trPr>
          <w:trHeight w:val="340"/>
        </w:trPr>
        <w:tc>
          <w:tcPr>
            <w:tcW w:w="249" w:type="pct"/>
            <w:vAlign w:val="center"/>
          </w:tcPr>
          <w:p w14:paraId="6364F23E" w14:textId="072F0AD8" w:rsidR="00907BD2" w:rsidRPr="00401BDB" w:rsidRDefault="00907BD2" w:rsidP="00907BD2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>
              <w:rPr>
                <w:rFonts w:eastAsia="Calibri" w:cs="Calibri"/>
                <w:i/>
                <w:iCs/>
                <w:szCs w:val="22"/>
              </w:rPr>
              <w:t>T</w:t>
            </w:r>
            <w:r w:rsidRPr="00401BDB">
              <w:rPr>
                <w:rFonts w:eastAsia="Calibri" w:cs="Calibri"/>
                <w:i/>
                <w:iCs/>
                <w:szCs w:val="22"/>
              </w:rPr>
              <w:t>2</w:t>
            </w:r>
          </w:p>
        </w:tc>
        <w:tc>
          <w:tcPr>
            <w:tcW w:w="803" w:type="pct"/>
            <w:vAlign w:val="center"/>
          </w:tcPr>
          <w:p w14:paraId="32AE2D3C" w14:textId="32BFA5C9" w:rsidR="00907BD2" w:rsidRPr="00E3414B" w:rsidRDefault="00907BD2" w:rsidP="00907BD2">
            <w:pPr>
              <w:pStyle w:val="Elementotabella"/>
              <w:jc w:val="left"/>
              <w:rPr>
                <w:i/>
                <w:iCs/>
              </w:rPr>
            </w:pPr>
            <w:r w:rsidRPr="00E3414B">
              <w:rPr>
                <w:i/>
                <w:iCs/>
              </w:rPr>
              <w:t xml:space="preserve">Locate the </w:t>
            </w:r>
            <w:r>
              <w:rPr>
                <w:i/>
                <w:iCs/>
              </w:rPr>
              <w:t>Milan</w:t>
            </w:r>
            <w:r w:rsidRPr="00E3414B">
              <w:rPr>
                <w:i/>
                <w:iCs/>
              </w:rPr>
              <w:t xml:space="preserve"> Office</w:t>
            </w:r>
          </w:p>
        </w:tc>
        <w:tc>
          <w:tcPr>
            <w:tcW w:w="641" w:type="pct"/>
          </w:tcPr>
          <w:p w14:paraId="5F0A222C" w14:textId="7D47D506" w:rsidR="00907BD2" w:rsidRPr="00DC01E8" w:rsidRDefault="00907BD2" w:rsidP="00907BD2">
            <w:pPr>
              <w:pStyle w:val="Elementotabella"/>
            </w:pPr>
            <w:r>
              <w:t>2.10</w:t>
            </w:r>
          </w:p>
        </w:tc>
        <w:tc>
          <w:tcPr>
            <w:tcW w:w="1567" w:type="pct"/>
          </w:tcPr>
          <w:p w14:paraId="22CDE7D9" w14:textId="47C4528C" w:rsidR="00907BD2" w:rsidRPr="00DC01E8" w:rsidRDefault="00907BD2" w:rsidP="00907BD2">
            <w:pPr>
              <w:pStyle w:val="Elementotabella"/>
            </w:pPr>
            <w:r>
              <w:t>no</w:t>
            </w:r>
          </w:p>
        </w:tc>
        <w:tc>
          <w:tcPr>
            <w:tcW w:w="1740" w:type="pct"/>
          </w:tcPr>
          <w:p w14:paraId="519F9901" w14:textId="77777777" w:rsidR="00907BD2" w:rsidRDefault="00907BD2" w:rsidP="00907BD2">
            <w:pPr>
              <w:pStyle w:val="Elementotabella"/>
            </w:pPr>
            <w:r>
              <w:t xml:space="preserve">About -&gt; office location </w:t>
            </w:r>
            <w:proofErr w:type="gramStart"/>
            <w:r>
              <w:t>but  immediately</w:t>
            </w:r>
            <w:proofErr w:type="gramEnd"/>
            <w:r>
              <w:t xml:space="preserve"> scrolled to the bottom since the map located in the upper part was slow to be loaded and didn’t notice it.</w:t>
            </w:r>
          </w:p>
          <w:p w14:paraId="50443EF5" w14:textId="72BD9486" w:rsidR="00907BD2" w:rsidRPr="00DC01E8" w:rsidRDefault="00907BD2" w:rsidP="00907BD2">
            <w:pPr>
              <w:pStyle w:val="Elementotabella"/>
            </w:pPr>
            <w:r>
              <w:t>He has seen the offices list and had to click “view on map” for each, which opens a new tab in maps for each one instead of highlighting it into the built-in map, se he had to open 3 different tabs (one for each office in Milan)</w:t>
            </w:r>
          </w:p>
        </w:tc>
      </w:tr>
      <w:tr w:rsidR="00907BD2" w:rsidRPr="00401BDB" w14:paraId="79D104B6" w14:textId="77777777" w:rsidTr="00D939BE">
        <w:trPr>
          <w:trHeight w:val="340"/>
        </w:trPr>
        <w:tc>
          <w:tcPr>
            <w:tcW w:w="249" w:type="pct"/>
            <w:vAlign w:val="center"/>
          </w:tcPr>
          <w:p w14:paraId="7FD53A8D" w14:textId="6DF7DEB9" w:rsidR="00907BD2" w:rsidRPr="00401BDB" w:rsidRDefault="00907BD2" w:rsidP="00907BD2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>
              <w:rPr>
                <w:rFonts w:eastAsia="Calibri" w:cs="Calibri"/>
                <w:i/>
                <w:iCs/>
                <w:szCs w:val="22"/>
              </w:rPr>
              <w:t>T</w:t>
            </w:r>
            <w:r w:rsidRPr="00401BDB">
              <w:rPr>
                <w:rFonts w:eastAsia="Calibri" w:cs="Calibri"/>
                <w:i/>
                <w:iCs/>
                <w:szCs w:val="22"/>
              </w:rPr>
              <w:t>3</w:t>
            </w:r>
          </w:p>
        </w:tc>
        <w:tc>
          <w:tcPr>
            <w:tcW w:w="803" w:type="pct"/>
            <w:vAlign w:val="center"/>
          </w:tcPr>
          <w:p w14:paraId="32343EF7" w14:textId="59285DC2" w:rsidR="00907BD2" w:rsidRPr="00E3414B" w:rsidRDefault="00907BD2" w:rsidP="00907BD2">
            <w:pPr>
              <w:pStyle w:val="Elementotabella"/>
              <w:jc w:val="left"/>
              <w:rPr>
                <w:i/>
                <w:iCs/>
              </w:rPr>
            </w:pPr>
            <w:r w:rsidRPr="00E3414B">
              <w:rPr>
                <w:i/>
                <w:iCs/>
              </w:rPr>
              <w:t>Retrieve information</w:t>
            </w:r>
            <w:r>
              <w:rPr>
                <w:i/>
                <w:iCs/>
              </w:rPr>
              <w:t xml:space="preserve"> about a game</w:t>
            </w:r>
          </w:p>
        </w:tc>
        <w:tc>
          <w:tcPr>
            <w:tcW w:w="641" w:type="pct"/>
          </w:tcPr>
          <w:p w14:paraId="19605A6E" w14:textId="7CA1D3BC" w:rsidR="00907BD2" w:rsidRPr="0032311B" w:rsidRDefault="00907BD2" w:rsidP="00907BD2">
            <w:pPr>
              <w:pStyle w:val="Elementotabella"/>
            </w:pPr>
            <w:r>
              <w:t>1.15</w:t>
            </w:r>
          </w:p>
        </w:tc>
        <w:tc>
          <w:tcPr>
            <w:tcW w:w="1567" w:type="pct"/>
          </w:tcPr>
          <w:p w14:paraId="2079F97E" w14:textId="6744C197" w:rsidR="00907BD2" w:rsidRPr="0032311B" w:rsidRDefault="00907BD2" w:rsidP="00907BD2">
            <w:pPr>
              <w:pStyle w:val="Elementotabella"/>
            </w:pPr>
            <w:r>
              <w:t>No</w:t>
            </w:r>
          </w:p>
        </w:tc>
        <w:tc>
          <w:tcPr>
            <w:tcW w:w="1740" w:type="pct"/>
          </w:tcPr>
          <w:p w14:paraId="02650DDA" w14:textId="53C3A614" w:rsidR="00907BD2" w:rsidRPr="0032311B" w:rsidRDefault="00907BD2" w:rsidP="00907BD2">
            <w:pPr>
              <w:pStyle w:val="Elementotabella"/>
            </w:pPr>
            <w:r>
              <w:t xml:space="preserve">Used search engine but Theseus </w:t>
            </w:r>
            <w:proofErr w:type="gramStart"/>
            <w:r>
              <w:t>wasn’t</w:t>
            </w:r>
            <w:proofErr w:type="gramEnd"/>
            <w:r>
              <w:t xml:space="preserve"> the first result even though it was the search keyword.</w:t>
            </w:r>
          </w:p>
        </w:tc>
      </w:tr>
      <w:tr w:rsidR="00907BD2" w:rsidRPr="00401BDB" w14:paraId="20367740" w14:textId="77777777" w:rsidTr="00D939BE">
        <w:trPr>
          <w:trHeight w:val="340"/>
        </w:trPr>
        <w:tc>
          <w:tcPr>
            <w:tcW w:w="249" w:type="pct"/>
            <w:vAlign w:val="center"/>
          </w:tcPr>
          <w:p w14:paraId="62AEB3E0" w14:textId="13C74082" w:rsidR="00907BD2" w:rsidRPr="00401BDB" w:rsidRDefault="00907BD2" w:rsidP="00907BD2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>
              <w:rPr>
                <w:rFonts w:eastAsia="Calibri" w:cs="Calibri"/>
                <w:i/>
                <w:iCs/>
                <w:szCs w:val="22"/>
              </w:rPr>
              <w:t>T</w:t>
            </w:r>
            <w:r w:rsidRPr="00401BDB">
              <w:rPr>
                <w:rFonts w:eastAsia="Calibri" w:cs="Calibri"/>
                <w:i/>
                <w:iCs/>
                <w:szCs w:val="22"/>
              </w:rPr>
              <w:t>4</w:t>
            </w:r>
          </w:p>
        </w:tc>
        <w:tc>
          <w:tcPr>
            <w:tcW w:w="803" w:type="pct"/>
            <w:vAlign w:val="center"/>
          </w:tcPr>
          <w:p w14:paraId="63378F96" w14:textId="5E027CA3" w:rsidR="00907BD2" w:rsidRPr="00E3414B" w:rsidRDefault="00907BD2" w:rsidP="00907BD2">
            <w:pPr>
              <w:pStyle w:val="Elementotabella"/>
              <w:jc w:val="left"/>
              <w:rPr>
                <w:i/>
                <w:iCs/>
              </w:rPr>
            </w:pPr>
            <w:r w:rsidRPr="00E3414B">
              <w:rPr>
                <w:i/>
                <w:iCs/>
              </w:rPr>
              <w:t>Retrieve</w:t>
            </w:r>
            <w:r>
              <w:rPr>
                <w:i/>
                <w:iCs/>
              </w:rPr>
              <w:t xml:space="preserve"> information about a collaboration</w:t>
            </w:r>
          </w:p>
        </w:tc>
        <w:tc>
          <w:tcPr>
            <w:tcW w:w="641" w:type="pct"/>
          </w:tcPr>
          <w:p w14:paraId="658C46F4" w14:textId="20746903" w:rsidR="00907BD2" w:rsidRPr="000731F9" w:rsidRDefault="00907BD2" w:rsidP="00907BD2">
            <w:pPr>
              <w:pStyle w:val="Elementotabella"/>
            </w:pPr>
            <w:r>
              <w:t>1.30</w:t>
            </w:r>
          </w:p>
        </w:tc>
        <w:tc>
          <w:tcPr>
            <w:tcW w:w="1567" w:type="pct"/>
          </w:tcPr>
          <w:p w14:paraId="518AFA32" w14:textId="2CED4BDE" w:rsidR="00907BD2" w:rsidRPr="000731F9" w:rsidRDefault="00907BD2" w:rsidP="00907BD2">
            <w:pPr>
              <w:pStyle w:val="Elementotabella"/>
            </w:pPr>
            <w:r>
              <w:t>no</w:t>
            </w:r>
          </w:p>
        </w:tc>
        <w:tc>
          <w:tcPr>
            <w:tcW w:w="1740" w:type="pct"/>
          </w:tcPr>
          <w:p w14:paraId="5BAD3E28" w14:textId="44323C51" w:rsidR="00907BD2" w:rsidRPr="000731F9" w:rsidRDefault="00907BD2" w:rsidP="00907BD2">
            <w:pPr>
              <w:pStyle w:val="Elementotabella"/>
            </w:pPr>
          </w:p>
        </w:tc>
      </w:tr>
      <w:tr w:rsidR="00907BD2" w:rsidRPr="00401BDB" w14:paraId="581682AC" w14:textId="77777777" w:rsidTr="00D939BE">
        <w:trPr>
          <w:trHeight w:val="340"/>
        </w:trPr>
        <w:tc>
          <w:tcPr>
            <w:tcW w:w="249" w:type="pct"/>
            <w:vAlign w:val="center"/>
          </w:tcPr>
          <w:p w14:paraId="6489893F" w14:textId="26844AD5" w:rsidR="00907BD2" w:rsidRPr="00401BDB" w:rsidRDefault="00907BD2" w:rsidP="00907BD2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>
              <w:rPr>
                <w:rFonts w:eastAsia="Calibri" w:cs="Calibri"/>
                <w:i/>
                <w:iCs/>
                <w:szCs w:val="22"/>
              </w:rPr>
              <w:t>T</w:t>
            </w:r>
            <w:r w:rsidRPr="00401BDB">
              <w:rPr>
                <w:rFonts w:eastAsia="Calibri" w:cs="Calibri"/>
                <w:i/>
                <w:iCs/>
                <w:szCs w:val="22"/>
              </w:rPr>
              <w:t>5</w:t>
            </w:r>
          </w:p>
        </w:tc>
        <w:tc>
          <w:tcPr>
            <w:tcW w:w="803" w:type="pct"/>
            <w:vAlign w:val="center"/>
          </w:tcPr>
          <w:p w14:paraId="0B631C2B" w14:textId="3C379649" w:rsidR="00907BD2" w:rsidRPr="00E3414B" w:rsidRDefault="00907BD2" w:rsidP="00907BD2">
            <w:pPr>
              <w:pStyle w:val="Elementotabella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Event discovery</w:t>
            </w:r>
          </w:p>
        </w:tc>
        <w:tc>
          <w:tcPr>
            <w:tcW w:w="641" w:type="pct"/>
          </w:tcPr>
          <w:p w14:paraId="743C4EC5" w14:textId="3B8D3E3E" w:rsidR="00907BD2" w:rsidRPr="00B051D5" w:rsidRDefault="00907BD2" w:rsidP="00907BD2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8.40</w:t>
            </w:r>
          </w:p>
        </w:tc>
        <w:tc>
          <w:tcPr>
            <w:tcW w:w="1567" w:type="pct"/>
          </w:tcPr>
          <w:p w14:paraId="3499B48E" w14:textId="77777777" w:rsidR="00907BD2" w:rsidRDefault="00907BD2" w:rsidP="00907BD2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 xml:space="preserve">Asked </w:t>
            </w:r>
            <w:proofErr w:type="spellStart"/>
            <w:r>
              <w:rPr>
                <w:rFonts w:eastAsia="Calibri" w:cstheme="minorHAnsi"/>
                <w:szCs w:val="22"/>
              </w:rPr>
              <w:t>wether</w:t>
            </w:r>
            <w:proofErr w:type="spellEnd"/>
            <w:r>
              <w:rPr>
                <w:rFonts w:eastAsia="Calibri" w:cstheme="minorHAnsi"/>
                <w:szCs w:val="22"/>
              </w:rPr>
              <w:t xml:space="preserve"> he could check directly the IG </w:t>
            </w:r>
            <w:proofErr w:type="gramStart"/>
            <w:r>
              <w:rPr>
                <w:rFonts w:eastAsia="Calibri" w:cstheme="minorHAnsi"/>
                <w:szCs w:val="22"/>
              </w:rPr>
              <w:t>page</w:t>
            </w:r>
            <w:proofErr w:type="gramEnd"/>
          </w:p>
          <w:p w14:paraId="07B071DF" w14:textId="77777777" w:rsidR="00907BD2" w:rsidRDefault="00907BD2" w:rsidP="00907BD2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Asked whether “teenagers” are children. Had to specify several times “opportunities for children” because he thought “esports” were open for children.</w:t>
            </w:r>
          </w:p>
          <w:p w14:paraId="48A6E1C3" w14:textId="170D3A07" w:rsidR="00907BD2" w:rsidRPr="00B051D5" w:rsidRDefault="00907BD2" w:rsidP="00907BD2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Suggested to “look at menus”, otherwise task would have probably failed for time elapse.</w:t>
            </w:r>
          </w:p>
        </w:tc>
        <w:tc>
          <w:tcPr>
            <w:tcW w:w="1740" w:type="pct"/>
          </w:tcPr>
          <w:p w14:paraId="7177D2FD" w14:textId="77777777" w:rsidR="00907BD2" w:rsidRDefault="00907BD2" w:rsidP="00907BD2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Used control f on homepage,</w:t>
            </w:r>
          </w:p>
          <w:p w14:paraId="1CE639CF" w14:textId="77777777" w:rsidR="00907BD2" w:rsidRDefault="00907BD2" w:rsidP="00907BD2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 xml:space="preserve">Looked into topics then without finding it, clicked about, looked at news but </w:t>
            </w:r>
            <w:proofErr w:type="gramStart"/>
            <w:r>
              <w:rPr>
                <w:rFonts w:eastAsia="Calibri" w:cstheme="minorHAnsi"/>
                <w:szCs w:val="22"/>
              </w:rPr>
              <w:t>didn’t</w:t>
            </w:r>
            <w:proofErr w:type="gramEnd"/>
            <w:r>
              <w:rPr>
                <w:rFonts w:eastAsia="Calibri" w:cstheme="minorHAnsi"/>
                <w:szCs w:val="22"/>
              </w:rPr>
              <w:t xml:space="preserve"> notice “kids” in about subsection.</w:t>
            </w:r>
          </w:p>
          <w:p w14:paraId="47448474" w14:textId="77777777" w:rsidR="00907BD2" w:rsidRDefault="00907BD2" w:rsidP="00907BD2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Used control f in news section.</w:t>
            </w:r>
          </w:p>
          <w:p w14:paraId="2A9A3035" w14:textId="77777777" w:rsidR="00907BD2" w:rsidRDefault="00907BD2" w:rsidP="00907BD2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 xml:space="preserve">Started from the beginning. </w:t>
            </w:r>
          </w:p>
          <w:p w14:paraId="78382177" w14:textId="77777777" w:rsidR="00907BD2" w:rsidRDefault="00907BD2" w:rsidP="00907BD2">
            <w:pPr>
              <w:pStyle w:val="Elementotabella"/>
              <w:rPr>
                <w:rFonts w:eastAsia="Calibri" w:cstheme="minorHAnsi"/>
                <w:szCs w:val="22"/>
              </w:rPr>
            </w:pPr>
            <w:proofErr w:type="gramStart"/>
            <w:r>
              <w:rPr>
                <w:rFonts w:eastAsia="Calibri" w:cstheme="minorHAnsi"/>
                <w:szCs w:val="22"/>
              </w:rPr>
              <w:t>Didn’t</w:t>
            </w:r>
            <w:proofErr w:type="gramEnd"/>
            <w:r>
              <w:rPr>
                <w:rFonts w:eastAsia="Calibri" w:cstheme="minorHAnsi"/>
                <w:szCs w:val="22"/>
              </w:rPr>
              <w:t xml:space="preserve"> find it.</w:t>
            </w:r>
          </w:p>
          <w:p w14:paraId="1C68C59F" w14:textId="77777777" w:rsidR="00907BD2" w:rsidRDefault="00907BD2" w:rsidP="00907BD2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 xml:space="preserve">Used “search” function without </w:t>
            </w:r>
            <w:proofErr w:type="gramStart"/>
            <w:r>
              <w:rPr>
                <w:rFonts w:eastAsia="Calibri" w:cstheme="minorHAnsi"/>
                <w:szCs w:val="22"/>
              </w:rPr>
              <w:t>results</w:t>
            </w:r>
            <w:proofErr w:type="gramEnd"/>
          </w:p>
          <w:p w14:paraId="7A72341C" w14:textId="77777777" w:rsidR="00907BD2" w:rsidRDefault="00907BD2" w:rsidP="00907BD2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After “look at the menus” suggestion (look “assistance” column) he found the label in “about”.</w:t>
            </w:r>
          </w:p>
          <w:p w14:paraId="452FDBF8" w14:textId="35514480" w:rsidR="00907BD2" w:rsidRPr="00B051D5" w:rsidRDefault="00907BD2" w:rsidP="00907BD2">
            <w:pPr>
              <w:pStyle w:val="Elementotabella"/>
              <w:rPr>
                <w:rFonts w:eastAsia="Calibri" w:cstheme="minorHAnsi"/>
                <w:szCs w:val="22"/>
              </w:rPr>
            </w:pPr>
          </w:p>
        </w:tc>
      </w:tr>
      <w:tr w:rsidR="00907BD2" w:rsidRPr="00401BDB" w14:paraId="014419F7" w14:textId="77777777" w:rsidTr="00D939BE">
        <w:trPr>
          <w:trHeight w:val="340"/>
        </w:trPr>
        <w:tc>
          <w:tcPr>
            <w:tcW w:w="249" w:type="pct"/>
            <w:vAlign w:val="center"/>
          </w:tcPr>
          <w:p w14:paraId="729FE88F" w14:textId="0A45FDBA" w:rsidR="00907BD2" w:rsidRPr="00401BDB" w:rsidRDefault="00907BD2" w:rsidP="00907BD2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>
              <w:rPr>
                <w:rFonts w:eastAsia="Calibri" w:cs="Calibri"/>
                <w:i/>
                <w:iCs/>
                <w:szCs w:val="22"/>
              </w:rPr>
              <w:lastRenderedPageBreak/>
              <w:t>T</w:t>
            </w:r>
            <w:r w:rsidRPr="00401BDB">
              <w:rPr>
                <w:rFonts w:eastAsia="Calibri" w:cs="Calibri"/>
                <w:i/>
                <w:iCs/>
                <w:szCs w:val="22"/>
              </w:rPr>
              <w:t>6</w:t>
            </w:r>
          </w:p>
        </w:tc>
        <w:tc>
          <w:tcPr>
            <w:tcW w:w="803" w:type="pct"/>
            <w:vAlign w:val="center"/>
          </w:tcPr>
          <w:p w14:paraId="7BA99B40" w14:textId="3A237D3F" w:rsidR="00907BD2" w:rsidRPr="00E3414B" w:rsidRDefault="00907BD2" w:rsidP="00907BD2">
            <w:pPr>
              <w:pStyle w:val="Elementotabella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Financial Report</w:t>
            </w:r>
          </w:p>
        </w:tc>
        <w:tc>
          <w:tcPr>
            <w:tcW w:w="641" w:type="pct"/>
          </w:tcPr>
          <w:p w14:paraId="34B5D645" w14:textId="7E88A7F5" w:rsidR="00907BD2" w:rsidRDefault="00907BD2" w:rsidP="00907BD2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5.20</w:t>
            </w:r>
          </w:p>
        </w:tc>
        <w:tc>
          <w:tcPr>
            <w:tcW w:w="1567" w:type="pct"/>
          </w:tcPr>
          <w:p w14:paraId="3EE9DDD2" w14:textId="5BA06C8C" w:rsidR="00907BD2" w:rsidRDefault="00907BD2" w:rsidP="00907BD2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He started to analyse every pdf reported in “loyalty shares”. So, I suggested that it was much easier than what he was doing. After this he came back to the menus and found it.</w:t>
            </w:r>
          </w:p>
        </w:tc>
        <w:tc>
          <w:tcPr>
            <w:tcW w:w="1740" w:type="pct"/>
          </w:tcPr>
          <w:p w14:paraId="34710B28" w14:textId="77777777" w:rsidR="00907BD2" w:rsidRDefault="00907BD2" w:rsidP="00907BD2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Went to loyalty shares,</w:t>
            </w:r>
          </w:p>
          <w:p w14:paraId="6FC5BE44" w14:textId="77777777" w:rsidR="00907BD2" w:rsidRDefault="00907BD2" w:rsidP="00907BD2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Then came back.</w:t>
            </w:r>
          </w:p>
          <w:p w14:paraId="10213483" w14:textId="77777777" w:rsidR="00907BD2" w:rsidRDefault="00907BD2" w:rsidP="00907BD2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 xml:space="preserve">Looked many times to “financial” labels without seeing “reply share information”. All the other financially related labels start with “financial”, this </w:t>
            </w:r>
            <w:proofErr w:type="gramStart"/>
            <w:r>
              <w:rPr>
                <w:rFonts w:eastAsia="Calibri" w:cstheme="minorHAnsi"/>
                <w:szCs w:val="22"/>
              </w:rPr>
              <w:t>doesn’t</w:t>
            </w:r>
            <w:proofErr w:type="gramEnd"/>
            <w:r>
              <w:rPr>
                <w:rFonts w:eastAsia="Calibri" w:cstheme="minorHAnsi"/>
                <w:szCs w:val="22"/>
              </w:rPr>
              <w:t>, so it tricked him.</w:t>
            </w:r>
          </w:p>
          <w:p w14:paraId="2CEFA971" w14:textId="64E8382A" w:rsidR="00907BD2" w:rsidRDefault="00907BD2" w:rsidP="00907BD2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Label seen after a long time.</w:t>
            </w:r>
          </w:p>
        </w:tc>
      </w:tr>
    </w:tbl>
    <w:p w14:paraId="4CFF4C1B" w14:textId="23F8F40A" w:rsidR="00C41089" w:rsidRDefault="00C41089"/>
    <w:p w14:paraId="20B6E173" w14:textId="77777777" w:rsidR="00B172CC" w:rsidRDefault="00B172CC"/>
    <w:sectPr w:rsidR="00B172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89"/>
    <w:rsid w:val="00010A8A"/>
    <w:rsid w:val="00030334"/>
    <w:rsid w:val="000D5BB9"/>
    <w:rsid w:val="000F7F55"/>
    <w:rsid w:val="00112CB3"/>
    <w:rsid w:val="00113B1C"/>
    <w:rsid w:val="00141419"/>
    <w:rsid w:val="001644A0"/>
    <w:rsid w:val="00182460"/>
    <w:rsid w:val="001C04D2"/>
    <w:rsid w:val="00207623"/>
    <w:rsid w:val="00231ACF"/>
    <w:rsid w:val="002828D2"/>
    <w:rsid w:val="002872C7"/>
    <w:rsid w:val="00295F59"/>
    <w:rsid w:val="003F5FD0"/>
    <w:rsid w:val="0048073C"/>
    <w:rsid w:val="0057454E"/>
    <w:rsid w:val="00575DF4"/>
    <w:rsid w:val="005D0692"/>
    <w:rsid w:val="005E162D"/>
    <w:rsid w:val="0060663D"/>
    <w:rsid w:val="00611A31"/>
    <w:rsid w:val="006245C7"/>
    <w:rsid w:val="006B0023"/>
    <w:rsid w:val="006C5692"/>
    <w:rsid w:val="006F2F87"/>
    <w:rsid w:val="00763944"/>
    <w:rsid w:val="00767122"/>
    <w:rsid w:val="00773FC0"/>
    <w:rsid w:val="007B3380"/>
    <w:rsid w:val="0089333F"/>
    <w:rsid w:val="00907BD2"/>
    <w:rsid w:val="00A57D2A"/>
    <w:rsid w:val="00A673CA"/>
    <w:rsid w:val="00AB1AF6"/>
    <w:rsid w:val="00AC5E9A"/>
    <w:rsid w:val="00AE183B"/>
    <w:rsid w:val="00B172CC"/>
    <w:rsid w:val="00B81609"/>
    <w:rsid w:val="00BA37BC"/>
    <w:rsid w:val="00BB7CEE"/>
    <w:rsid w:val="00C31214"/>
    <w:rsid w:val="00C41089"/>
    <w:rsid w:val="00C45392"/>
    <w:rsid w:val="00C54016"/>
    <w:rsid w:val="00C85E2C"/>
    <w:rsid w:val="00CA180B"/>
    <w:rsid w:val="00CC4D1B"/>
    <w:rsid w:val="00CE5BCF"/>
    <w:rsid w:val="00D92FAF"/>
    <w:rsid w:val="00D939BE"/>
    <w:rsid w:val="00DC2081"/>
    <w:rsid w:val="00E83C64"/>
    <w:rsid w:val="00E95C3B"/>
    <w:rsid w:val="00EB2E45"/>
    <w:rsid w:val="00ED1E72"/>
    <w:rsid w:val="00EF2BEC"/>
    <w:rsid w:val="00F05D98"/>
    <w:rsid w:val="00F12429"/>
    <w:rsid w:val="00F30825"/>
    <w:rsid w:val="00F97B2F"/>
    <w:rsid w:val="00FD2694"/>
    <w:rsid w:val="00FE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9DF34"/>
  <w15:chartTrackingRefBased/>
  <w15:docId w15:val="{C92481FB-132F-344A-9A37-6144819E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1089"/>
    <w:pPr>
      <w:jc w:val="both"/>
    </w:pPr>
    <w:rPr>
      <w:rFonts w:ascii="Georgia" w:hAnsi="Georgia"/>
      <w:sz w:val="22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410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mentotabella">
    <w:name w:val="Elemento tabella"/>
    <w:basedOn w:val="Nessunaspaziatura"/>
    <w:qFormat/>
    <w:rsid w:val="00C41089"/>
    <w:pPr>
      <w:spacing w:before="120" w:after="120"/>
    </w:pPr>
  </w:style>
  <w:style w:type="paragraph" w:styleId="Nessunaspaziatura">
    <w:name w:val="No Spacing"/>
    <w:uiPriority w:val="1"/>
    <w:qFormat/>
    <w:rsid w:val="00C41089"/>
    <w:pPr>
      <w:jc w:val="both"/>
    </w:pPr>
    <w:rPr>
      <w:rFonts w:ascii="Georgia" w:hAnsi="Georgia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Leoni</dc:creator>
  <cp:keywords/>
  <dc:description/>
  <cp:lastModifiedBy>Francesco Ratti</cp:lastModifiedBy>
  <cp:revision>2</cp:revision>
  <dcterms:created xsi:type="dcterms:W3CDTF">2021-03-15T21:58:00Z</dcterms:created>
  <dcterms:modified xsi:type="dcterms:W3CDTF">2021-03-15T21:58:00Z</dcterms:modified>
</cp:coreProperties>
</file>