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CENTRO UNIVERSITÁRIO DE ITAJUBÁ – FEPI</w:t>
      </w:r>
    </w:p>
    <w:p>
      <w:pPr>
        <w:spacing w:after="3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Curso de Sistemas de Informação | Internet das Coisas e do Comportamento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DOCUMENTO INICIAL — PROPOSTA DO PROJETO E LISTA DE MATERIAIS/PINAGEM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Mini Casa Inteligente com ESP32-S3 e Blynk</w:t>
      </w:r>
    </w:p>
    <w:p>
      <w:pPr>
        <w:pStyle w:val="Heading1"/>
        <w:spacing w:after="140" w:before="260"/>
      </w:pPr>
      <w:r>
        <w:t xml:space="preserve">1. Proposta do Projeto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 projeto é uma maquete de residência automatizada (Mini Casa Inteligente) controlada por um módulo ESP32-S3. A casa monitora as condições do ambiente por meio de sensores, aciona automaticamente luz, janela e alarme conforme regras pré-definidas, e permite também o controle manual de tudo isso remotamente pelo aplicativo Blynk no celular.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 ideia central é que a casa funcione em dois modos, alternáveis pelo próprio aplicativo: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Modo automático: a casa reage sozinha às condições do ambiente (temperatura, luminosidade, presença).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Modo manual: o usuário assume o controle de cada item pelo aplicativo, ignorando os sensores.</w:t>
      </w:r>
    </w:p>
    <w:p>
      <w:pPr>
        <w:pStyle w:val="Heading1"/>
        <w:spacing w:after="140" w:before="260"/>
      </w:pPr>
      <w:r>
        <w:t xml:space="preserve">2. Itens da Casa Inteligente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300"/>
      </w:tblGrid>
      <w:tr>
        <w:tc>
          <w:tcPr>
            <w:tcW w:type="dxa" w:w="2600"/>
            <w:shd w:fill="1F4E78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 da casa</w:t>
            </w:r>
          </w:p>
        </w:tc>
        <w:tc>
          <w:tcPr>
            <w:tcW w:type="dxa" w:w="3600"/>
            <w:shd w:fill="1F4E78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Sensor/atuador utilizado</w:t>
            </w:r>
          </w:p>
        </w:tc>
        <w:tc>
          <w:tcPr>
            <w:tcW w:type="dxa" w:w="3300"/>
            <w:shd w:fill="1F4E78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Janela automática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Servo motor SG90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Abre quando a temperatura sobe muito; fecha quando esfria; também pode ser aberta/fechada manualmente pelo app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Iluminação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LED + sensor de luminosidade (LDR)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Acende sozinha quando o ambiente fica escuro; também pode ser ligada/desligada manualmente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Porta / trava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LED indicador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Representa a porta destrancada (aceso) ou trancada (apagado), controlada pelo app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Alarme de segurança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Buzzer + sensor de aproximação (HC-SR04)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Dispara automaticamente se detectar aproximação com o alarme armado; pode ser armado/desarmado pelo app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Monitoramento ambiental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Sensor de temperatura e umidade (DHT22)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Mede o ambiente e envia os valores para o aplicativo em tempo real</w:t>
            </w:r>
          </w:p>
        </w:tc>
      </w:tr>
    </w:tbl>
    <w:p>
      <w:pPr>
        <w:pStyle w:val="Heading1"/>
        <w:spacing w:after="140" w:before="260"/>
      </w:pPr>
      <w:r>
        <w:t xml:space="preserve">3. Como Vai Funcionar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 ESP32-S3 lê continuamente os sensores (temperatura/umidade, luminosidade e distância).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 modo automático, cada leitura é comparada a um limite (ex.: temperatura acima de 30°C) e, se ultrapassado, o ESP32-S3 aciona o atuador correspondente sozinho.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Ao mesmo tempo, o ESP32-S3 envia esses valores para o aplicativo Blynk pela internet (Wi-Fi), então é possível acompanhar tudo pelo celular em tempo real.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 modo manual, os botões do aplicativo passam a mandar o comando diretamente para o atuador, sem depender dos sensores.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 alarme tem uma chave própria de armar/desarmar no aplicativo, para não disparar toda vez que alguém passar perto durante os testes.</w:t>
      </w:r>
    </w:p>
    <w:p>
      <w:pPr>
        <w:pStyle w:val="Heading1"/>
        <w:spacing w:after="140" w:before="260"/>
      </w:pPr>
      <w:r>
        <w:t xml:space="preserve">4. Lista de Materiais Necessários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5000"/>
      </w:tblGrid>
      <w:tr>
        <w:tc>
          <w:tcPr>
            <w:tcW w:type="dxa" w:w="3200"/>
            <w:shd w:fill="1F4E78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1500"/>
            <w:shd w:fill="1F4E78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Qtde.</w:t>
            </w:r>
          </w:p>
        </w:tc>
        <w:tc>
          <w:tcPr>
            <w:tcW w:type="dxa" w:w="5000"/>
            <w:shd w:fill="1F4E78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 que serve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Placa ESP32-S3</w:t>
            </w:r>
          </w:p>
        </w:tc>
        <w:tc>
          <w:tcPr>
            <w:tcW w:type="dxa" w:w="1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Microcontrolador principal com Wi-Fi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Sensor DHT22</w:t>
            </w:r>
          </w:p>
        </w:tc>
        <w:tc>
          <w:tcPr>
            <w:tcW w:type="dxa" w:w="1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Temperatura e umidade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LDR (fotorresistor)</w:t>
            </w:r>
          </w:p>
        </w:tc>
        <w:tc>
          <w:tcPr>
            <w:tcW w:type="dxa" w:w="1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Luminosidade do ambiente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Resistor 10kΩ</w:t>
            </w:r>
          </w:p>
        </w:tc>
        <w:tc>
          <w:tcPr>
            <w:tcW w:type="dxa" w:w="1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Divisor de tensão do LDR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Sensor ultrassônico HC-SR04</w:t>
            </w:r>
          </w:p>
        </w:tc>
        <w:tc>
          <w:tcPr>
            <w:tcW w:type="dxa" w:w="1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Detecção de aproximação/presença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Micro servo motor SG90</w:t>
            </w:r>
          </w:p>
        </w:tc>
        <w:tc>
          <w:tcPr>
            <w:tcW w:type="dxa" w:w="1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Atuador da janela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LED (qualquer cor viva)</w:t>
            </w:r>
          </w:p>
        </w:tc>
        <w:tc>
          <w:tcPr>
            <w:tcW w:type="dxa" w:w="1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Iluminação da casa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LED (cor diferente do anterior)</w:t>
            </w:r>
          </w:p>
        </w:tc>
        <w:tc>
          <w:tcPr>
            <w:tcW w:type="dxa" w:w="1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Indicador da porta/trava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Resistores 220Ω</w:t>
            </w:r>
          </w:p>
        </w:tc>
        <w:tc>
          <w:tcPr>
            <w:tcW w:type="dxa" w:w="1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Limitar corrente dos LEDs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Buzzer ativo 5V</w:t>
            </w:r>
          </w:p>
        </w:tc>
        <w:tc>
          <w:tcPr>
            <w:tcW w:type="dxa" w:w="1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Alarme sonoro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Protoboard</w:t>
            </w:r>
          </w:p>
        </w:tc>
        <w:tc>
          <w:tcPr>
            <w:tcW w:type="dxa" w:w="1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Montagem do circuito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Jumpers macho-macho e macho-fêmea</w:t>
            </w:r>
          </w:p>
        </w:tc>
        <w:tc>
          <w:tcPr>
            <w:tcW w:type="dxa" w:w="1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≈ 20</w:t>
            </w:r>
          </w:p>
        </w:tc>
        <w:tc>
          <w:tcPr>
            <w:tcW w:type="dxa" w:w="5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Ligações entre componentes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Cabo USB (dados) para o ESP32-S3</w:t>
            </w:r>
          </w:p>
        </w:tc>
        <w:tc>
          <w:tcPr>
            <w:tcW w:type="dxa" w:w="1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Alimentação e gravação do código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Material para maquete (papelão, papel paraná ou MDF fino)</w:t>
            </w:r>
          </w:p>
        </w:tc>
        <w:tc>
          <w:tcPr>
            <w:tcW w:type="dxa" w:w="1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5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Estrutura física da casa</w:t>
            </w:r>
          </w:p>
        </w:tc>
      </w:tr>
    </w:tbl>
    <w:p>
      <w:pPr>
        <w:pStyle w:val="Heading1"/>
        <w:spacing w:after="140" w:before="260"/>
      </w:pPr>
      <w:r>
        <w:t xml:space="preserve">5. Pinagem para Montagem Base (ESP32-S3)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3900"/>
      </w:tblGrid>
      <w:tr>
        <w:tc>
          <w:tcPr>
            <w:tcW w:type="dxa" w:w="3400"/>
            <w:shd w:fill="1F4E78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400"/>
            <w:shd w:fill="1F4E78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Pino ESP32-S3</w:t>
            </w:r>
          </w:p>
        </w:tc>
        <w:tc>
          <w:tcPr>
            <w:tcW w:type="dxa" w:w="3900"/>
            <w:shd w:fill="1F4E78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DHT22 — sinal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GPIO 4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Usar resistor de pull-up de 10kΩ entre sinal e VCC se o módulo não tiver embutido</w:t>
            </w:r>
          </w:p>
        </w:tc>
      </w:tr>
      <w:tr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LDR — saída do divisor de tensão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GPIO 1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Entrada analógica (ADC); um lado do LDR no 3V3, outro no GPIO 1 e um resistor de 10kΩ do GPIO 1 ao GND</w:t>
            </w:r>
          </w:p>
        </w:tc>
      </w:tr>
      <w:tr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HC-SR04 — TRIG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GPIO 5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Saída digital</w:t>
            </w:r>
          </w:p>
        </w:tc>
      </w:tr>
      <w:tr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HC-SR04 — ECHO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GPIO 6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Entrada digital (ideal usar divisor resistivo, pois o ECHO trabalha em 5V e o ESP32 em 3,3V)</w:t>
            </w:r>
          </w:p>
        </w:tc>
      </w:tr>
      <w:tr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Servo SG90 — fio de sinal (laranja)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GPIO 7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Fios vermelho no 5V e preto no GND; usar fonte externa se disponível</w:t>
            </w:r>
          </w:p>
        </w:tc>
      </w:tr>
      <w:tr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LED iluminação — anodo (+)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GPIO 15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Catodo (-) ao GND através de resistor de 220Ω</w:t>
            </w:r>
          </w:p>
        </w:tc>
      </w:tr>
      <w:tr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LED porta — anodo (+)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GPIO 16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Catodo (-) ao GND através de resistor de 220Ω</w:t>
            </w:r>
          </w:p>
        </w:tc>
      </w:tr>
      <w:tr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Buzzer — sinal (+)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GPIO 17</w:t>
            </w:r>
          </w:p>
        </w:tc>
        <w:tc>
          <w:tcPr>
            <w:tcW w:type="dxa" w:w="39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Terminal negativo ao GND</w:t>
            </w:r>
          </w:p>
        </w:tc>
      </w:tr>
    </w:tbl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Observação: no ESP32-S3, evite usar os GPIOs 19 e 20 (reservados ao USB nativo) e a faixa de GPIO 26 a 32 (reservada à memória flash/PSRAM em módulos WROOM-1 N16R8). Todos os GNDs dos componentes e de fontes externas devem ser interligados ao GND do ESP32-S3.</w:t>
      </w:r>
    </w:p>
    <w:p>
      <w:pPr>
        <w:pStyle w:val="Heading1"/>
        <w:spacing w:after="140" w:before="260"/>
      </w:pPr>
      <w:r>
        <w:t xml:space="preserve">6. Ordem Sugerida de Montagem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1) Montar e testar cada sensor/atuador isoladamente (um de cada vez), verificando leitura ou acionamento pelo Monitor Serial.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2) Unir os componentes na mesma protoboard, conferindo a pinagem da tabela acima.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3) Subir o código completo no ESP32-S3 e validar o modo automático (aquecer o DHT22, tampar o LDR, aproximar a mão do HC-SR04).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4) Configurar o aplicativo Blynk (template, datastreams e dashboard) e validar o modo manual pelos botões do 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5) Fixar os componentes na maquete só depois de tudo validado na protoboard.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2026-09-22T00:39:34.654Z</dcterms:created>
  <dcterms:modified xsi:type="dcterms:W3CDTF">2026-09-22T00:39:34.663Z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