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1.10 del 22/10/2026.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22/10/2026 (ore 13:40)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22/10/2026 (ore 13:40)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22/10/2026 08:00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correzioni-rilievi-n01-n06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16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1.10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1.10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1.10)</dc:title>
  <dc:creator>Fondazione Operate</dc:creator>
  <cp:lastModifiedBy>Un-named</cp:lastModifiedBy>
  <cp:revision>1</cp:revision>
  <dcterms:created xsi:type="dcterms:W3CDTF">2026-10-22T12:37:56.577Z</dcterms:created>
  <dcterms:modified xsi:type="dcterms:W3CDTF">2026-10-22T12:37:56.577Z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