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5.4 del 22/10/2026.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15</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16</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17</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19</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20</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22</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23</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24</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27</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28</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31</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42</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46</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48</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49</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50</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51</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54</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56</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57</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s4kcotcsezrptsf5r8dlp">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(nuovo formato, in arrivo)</w:t>
      </w:r>
    </w:p>
    <w:p>
      <w:pPr>
        <w:spacing w:after="140" w:line="300"/>
      </w:pPr>
      <w:r>
        <w:rPr>
          <w:rFonts w:ascii="Arial" w:cs="Arial" w:eastAsia="Arial" w:hAnsi="Arial"/>
          <w:color w:val="1B2118"/>
          <w:sz w:val="21"/>
          <w:szCs w:val="21"/>
        </w:rPr>
        <w:t xml:space="preserve">Il calcolo dei crediti passerà 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w:t>
      </w:r>
    </w:p>
    <w:p>
      <w:pPr>
        <w:spacing w:after="140" w:line="300"/>
      </w:pPr>
      <w:r>
        <w:rPr>
          <w:rFonts w:ascii="Arial" w:cs="Arial" w:eastAsia="Arial" w:hAnsi="Arial"/>
          <w:b/>
          <w:bCs/>
          <w:color w:val="1B2118"/>
          <w:sz w:val="21"/>
          <w:szCs w:val="21"/>
        </w:rPr>
        <w:t xml:space="preserve">Stato al 22/10/2026.</w:t>
      </w:r>
      <w:r>
        <w:rPr>
          <w:rFonts w:ascii="Arial" w:cs="Arial" w:eastAsia="Arial" w:hAnsi="Arial"/>
          <w:color w:val="1B2118"/>
          <w:sz w:val="21"/>
          <w:szCs w:val="21"/>
        </w:rPr>
        <w:t xml:space="preserve"> Il motore di calcolo usa ancora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il collegamento della Banca Dati per utenza al calcolo è il prossimo passo.</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0"/>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1"/>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2"/>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2"/>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2"/>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3"/>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4"/>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4"/>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5"/>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5"/>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5"/>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7"/>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8"/>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8"/>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0"/>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5.4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5.4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4kcotcsezrptsf5r8dlp"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5.4)</dc:title>
  <dc:creator>Fondazione Operate</dc:creator>
  <cp:lastModifiedBy>Un-named</cp:lastModifiedBy>
  <cp:revision>1</cp:revision>
  <dcterms:created xsi:type="dcterms:W3CDTF">2026-10-22T15:08:35.377Z</dcterms:created>
  <dcterms:modified xsi:type="dcterms:W3CDTF">2026-10-22T15:08:35.377Z</dcterms:modified>
</cp:coreProperties>
</file>

<file path=docProps/custom.xml><?xml version="1.0" encoding="utf-8"?>
<Properties xmlns="http://schemas.openxmlformats.org/officeDocument/2006/custom-properties" xmlns:vt="http://schemas.openxmlformats.org/officeDocument/2006/docPropsVTypes"/>
</file>