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1542F9CC" w:rsidR="00786A75" w:rsidRDefault="000F3A2E" w:rsidP="00B8303F">
      <w:pPr>
        <w:pStyle w:val="Titolo"/>
      </w:pPr>
      <w:r w:rsidRPr="000F3A2E">
        <w:t>Peer-Review 2: Protocollo di Comunicazione</w:t>
      </w:r>
    </w:p>
    <w:p w14:paraId="044A0DDA" w14:textId="31F9D91B" w:rsidR="00B8303F" w:rsidRDefault="0097742B" w:rsidP="00B8303F">
      <w:pPr>
        <w:pStyle w:val="Sottotitolo"/>
      </w:pPr>
      <w:r>
        <w:t>Davide Grazzani</w:t>
      </w:r>
      <w:r w:rsidR="00B8303F" w:rsidRPr="00B8303F">
        <w:t xml:space="preserve">, </w:t>
      </w:r>
      <w:r>
        <w:t>Luca Muroni</w:t>
      </w:r>
      <w:r w:rsidR="00B8303F" w:rsidRPr="00B8303F">
        <w:t xml:space="preserve">, </w:t>
      </w:r>
      <w:r>
        <w:t>Sara Mucci</w:t>
      </w:r>
    </w:p>
    <w:p w14:paraId="6E3E40AE" w14:textId="22AC6918" w:rsidR="00B8303F" w:rsidRPr="00B8303F" w:rsidRDefault="00B8303F" w:rsidP="00B8303F">
      <w:pPr>
        <w:pStyle w:val="Sottotitolo"/>
      </w:pPr>
      <w:r w:rsidRPr="00B8303F">
        <w:t xml:space="preserve">Gruppo </w:t>
      </w:r>
      <w:r w:rsidR="0097742B">
        <w:t>46</w:t>
      </w:r>
    </w:p>
    <w:p w14:paraId="5A7A88B2" w14:textId="77777777" w:rsidR="00B8303F" w:rsidRDefault="00B8303F" w:rsidP="00B8303F"/>
    <w:p w14:paraId="6B25535B" w14:textId="6C970684" w:rsidR="00786A75" w:rsidRDefault="000F3A2E" w:rsidP="00786A75">
      <w:r w:rsidRPr="000F3A2E">
        <w:t xml:space="preserve">Valutazione della documentazione del protocollo di comunicazione del gruppo </w:t>
      </w:r>
      <w:r w:rsidR="0097742B">
        <w:t>45</w:t>
      </w:r>
      <w:r w:rsidRPr="000F3A2E">
        <w:t>.</w:t>
      </w:r>
    </w:p>
    <w:p w14:paraId="085D3120" w14:textId="78E1DFF9" w:rsidR="00786A75" w:rsidRDefault="00786A75" w:rsidP="00786A75">
      <w:pPr>
        <w:pStyle w:val="Titolo1"/>
      </w:pPr>
      <w:r>
        <w:t>Lati positivi</w:t>
      </w:r>
    </w:p>
    <w:p w14:paraId="0C5A5490" w14:textId="6DB8E698" w:rsidR="0097742B" w:rsidRDefault="00437F24" w:rsidP="00437F24">
      <w:pPr>
        <w:pStyle w:val="Paragrafoelenco"/>
        <w:numPr>
          <w:ilvl w:val="0"/>
          <w:numId w:val="3"/>
        </w:numPr>
      </w:pPr>
      <w:r>
        <w:t>Le idee principali delle fasi di gioco sono state ben modellate e ci risultano ben comprensibili</w:t>
      </w:r>
    </w:p>
    <w:p w14:paraId="1BEAD820" w14:textId="1B72123A" w:rsidR="0097742B" w:rsidRDefault="0097742B" w:rsidP="0097742B"/>
    <w:p w14:paraId="72867133" w14:textId="556EBADB" w:rsidR="00786A75" w:rsidRDefault="00786A75" w:rsidP="00786A75">
      <w:pPr>
        <w:pStyle w:val="Titolo1"/>
      </w:pPr>
      <w:r>
        <w:t>Lati negativi</w:t>
      </w:r>
    </w:p>
    <w:p w14:paraId="140346BB" w14:textId="55065972" w:rsidR="0097742B" w:rsidRDefault="0017166A" w:rsidP="0017166A">
      <w:pPr>
        <w:pStyle w:val="Paragrafoelenco"/>
        <w:numPr>
          <w:ilvl w:val="0"/>
          <w:numId w:val="2"/>
        </w:numPr>
      </w:pPr>
      <w:r>
        <w:t>Nello scambio di messaggi per l’accesso al gioco l’uso di un nome alfanumerico (indicato da un giocatore) per identificare una partita potrebbe generare conflitto</w:t>
      </w:r>
    </w:p>
    <w:p w14:paraId="2E22E161" w14:textId="7C81FF71" w:rsidR="00437F24" w:rsidRDefault="00437F24" w:rsidP="0097742B">
      <w:pPr>
        <w:pStyle w:val="Paragrafoelenco"/>
        <w:numPr>
          <w:ilvl w:val="0"/>
          <w:numId w:val="2"/>
        </w:numPr>
      </w:pPr>
      <w:r>
        <w:t xml:space="preserve">Nella action </w:t>
      </w:r>
      <w:proofErr w:type="spellStart"/>
      <w:r>
        <w:t>phase</w:t>
      </w:r>
      <w:proofErr w:type="spellEnd"/>
      <w:r>
        <w:t xml:space="preserve"> 3 non viene chiesto al giocatore se vuole attivare l’effetto di una carta (ad es. il player potrebbe voler attivare l’effetto della carta che mette una tessera divieto su un’isola)</w:t>
      </w:r>
    </w:p>
    <w:p w14:paraId="2231837F" w14:textId="166CB678" w:rsidR="00437F24" w:rsidRDefault="00437F24" w:rsidP="0097742B">
      <w:pPr>
        <w:pStyle w:val="Paragrafoelenco"/>
        <w:numPr>
          <w:ilvl w:val="0"/>
          <w:numId w:val="2"/>
        </w:numPr>
      </w:pPr>
      <w:r>
        <w:t>Nell’end game non è chiaro come viene gestito il pareggio</w:t>
      </w:r>
    </w:p>
    <w:p w14:paraId="20843C90" w14:textId="77777777" w:rsidR="0097742B" w:rsidRPr="0097742B" w:rsidRDefault="0097742B" w:rsidP="0097742B"/>
    <w:p w14:paraId="7A0B7542" w14:textId="64DA68E5" w:rsidR="0097742B" w:rsidRDefault="00786A75" w:rsidP="000931BD">
      <w:pPr>
        <w:pStyle w:val="Titolo1"/>
      </w:pPr>
      <w:r>
        <w:t>Confronto</w:t>
      </w:r>
    </w:p>
    <w:p w14:paraId="19D15465" w14:textId="69A8E5E4" w:rsidR="000931BD" w:rsidRPr="000931BD" w:rsidRDefault="000931BD" w:rsidP="000931BD">
      <w:r>
        <w:t>Esclusa l’implementazione, di cui non sappiamo i dettagli (quale metodo è stato utilizzato come serializzazione, JSON, XML,…), il protocollo sembra molto simile a quello fatto da noi. Per questo motivo non ci risultano particolari criticità. Quindi, nel complesso, ci sembra un buon protocollo</w:t>
      </w:r>
    </w:p>
    <w:p w14:paraId="66348972" w14:textId="0F885391" w:rsidR="000D671A" w:rsidRPr="000D671A" w:rsidRDefault="000D671A" w:rsidP="000F3A2E"/>
    <w:sectPr w:rsidR="000D671A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1DE7"/>
    <w:multiLevelType w:val="hybridMultilevel"/>
    <w:tmpl w:val="B8C03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E757F"/>
    <w:multiLevelType w:val="hybridMultilevel"/>
    <w:tmpl w:val="9EC67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E3B1A"/>
    <w:multiLevelType w:val="hybridMultilevel"/>
    <w:tmpl w:val="31B8B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252384">
    <w:abstractNumId w:val="2"/>
  </w:num>
  <w:num w:numId="2" w16cid:durableId="106051207">
    <w:abstractNumId w:val="1"/>
  </w:num>
  <w:num w:numId="3" w16cid:durableId="510680700">
    <w:abstractNumId w:val="3"/>
  </w:num>
  <w:num w:numId="4" w16cid:durableId="208629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931BD"/>
    <w:rsid w:val="000D671A"/>
    <w:rsid w:val="000F3A2E"/>
    <w:rsid w:val="0017166A"/>
    <w:rsid w:val="00312230"/>
    <w:rsid w:val="00350E14"/>
    <w:rsid w:val="00437F24"/>
    <w:rsid w:val="00560EDF"/>
    <w:rsid w:val="00786A75"/>
    <w:rsid w:val="00795AC2"/>
    <w:rsid w:val="0097742B"/>
    <w:rsid w:val="00B8303F"/>
    <w:rsid w:val="00B91B18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Luca Muroni</cp:lastModifiedBy>
  <cp:revision>2</cp:revision>
  <dcterms:created xsi:type="dcterms:W3CDTF">2022-05-08T13:41:00Z</dcterms:created>
  <dcterms:modified xsi:type="dcterms:W3CDTF">2022-05-08T13:41:00Z</dcterms:modified>
</cp:coreProperties>
</file>