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6623"/>
        <w:tblGridChange w:id="0">
          <w:tblGrid>
            <w:gridCol w:w="2005"/>
            <w:gridCol w:w="6623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</w:rPr>
              <w:drawing>
                <wp:inline distB="114300" distT="114300" distL="114300" distR="114300">
                  <wp:extent cx="1143000" cy="342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20"/>
              </w:tabs>
              <w:spacing w:before="120" w:lineRule="auto"/>
              <w:jc w:val="center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28"/>
                <w:szCs w:val="28"/>
                <w:vertAlign w:val="baseline"/>
                <w:rtl w:val="0"/>
              </w:rPr>
              <w:t xml:space="preserve">ESTRUTURA ANALÍTICA DO PROJETO (EAP)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Este documento descreve o agrupamento de elementos do projeto orientado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à entrega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 que organiza e define o escopo total do projeto.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Data Registro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cliente):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do projeto):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Componentes da WBS 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Esse componente tem como objetivo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facilitar o controle, a comunicação e o acompanhamento das entregas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garantindo que cada etapa possua um responsável, uma duração estimada e uma função clara dentro do escopo geral do projeto.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720"/>
              </w:tabs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</w:rPr>
              <w:drawing>
                <wp:inline distB="114300" distT="114300" distL="114300" distR="114300">
                  <wp:extent cx="4395600" cy="4680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600" cy="46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rFonts w:ascii="Twentieth Century" w:cs="Twentieth Century" w:eastAsia="Twentieth Century" w:hAnsi="Twentieth Century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wentieth Century"/>
  <w:font w:name="Balthazar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Maria Luiza Gomes de Souza Passos, PMP</w:t>
      <w:tab/>
      <w:t xml:space="preserve">Pág.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Arial" w:cs="Arial" w:hAnsi="Arial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pt-BR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MS Mincho" w:hAnsi="MS Mincho"/>
      <w:b w:val="1"/>
      <w:bCs w:val="1"/>
      <w:w w:val="100"/>
      <w:position w:val="-1"/>
      <w:sz w:val="56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4200" w:leftChars="-1" w:rightChars="0" w:firstLineChars="-1"/>
      <w:jc w:val="both"/>
      <w:textDirection w:val="btLr"/>
      <w:textAlignment w:val="top"/>
      <w:outlineLvl w:val="0"/>
    </w:pPr>
    <w:rPr>
      <w:rFonts w:ascii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SBC-reference">
    <w:name w:val="SBC-reference"/>
    <w:basedOn w:val="Normal"/>
    <w:next w:val="SBC-referenc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="284" w:leftChars="-1" w:rightChars="0" w:hanging="284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en-US"/>
    </w:rPr>
  </w:style>
  <w:style w:type="character" w:styleId="Hyperlink">
    <w:name w:val="Hyperlink"/>
    <w:basedOn w:val="Fonteparág.padrão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missivo1">
    <w:name w:val="Remissivo 1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hanging="20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deíndiceremissivo">
    <w:name w:val="Título de índice remissivo"/>
    <w:basedOn w:val="Normal"/>
    <w:next w:val="Remissiv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NORMAL">
    <w:name w:val="NORMAL"/>
    <w:basedOn w:val="Normal"/>
    <w:next w:val="NORMAL"/>
    <w:autoRedefine w:val="0"/>
    <w:hidden w:val="0"/>
    <w:qFormat w:val="0"/>
    <w:pPr>
      <w:keepNext w:val="1"/>
      <w:tabs>
        <w:tab w:val="center" w:leader="none" w:pos="4419"/>
        <w:tab w:val="right" w:leader="none" w:pos="8838"/>
      </w:tabs>
      <w:suppressAutoHyphens w:val="0"/>
      <w:spacing w:after="120" w:line="1" w:lineRule="atLeast"/>
      <w:ind w:left="1021" w:leftChars="-1" w:rightChars="0" w:firstLineChars="-1"/>
      <w:jc w:val="both"/>
      <w:textDirection w:val="btLr"/>
      <w:textAlignment w:val="top"/>
      <w:outlineLvl w:val="7"/>
    </w:pPr>
    <w:rPr>
      <w:rFonts w:ascii="Arial" w:cs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color w:val="ffffff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basedOn w:val="Fonteparág.padrão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Título11">
    <w:name w:val="Título 11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KHOFCH+TimesNewRoman" w:hAnsi="KHOFCH+TimesNew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DAM884+JcUvG7EY1GhBARFbhQ==">CgMxLjA4AHIhMTRHUFVZNTVWNUxkemY1RjUwdGE3NC0xZkNTSVhUbnls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2008-05-07T17:18:00Z</dcterms:created>
  <dc:creator>Maria Luiza</dc:creator>
</cp:coreProperties>
</file>