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83D" w:rsidRDefault="001721A0" w:rsidP="001721A0">
      <w:pPr>
        <w:pStyle w:val="Titolo1"/>
      </w:pPr>
      <w:r>
        <w:t xml:space="preserve">Analisi comparativa </w:t>
      </w:r>
    </w:p>
    <w:p w:rsidR="001721A0" w:rsidRDefault="001721A0" w:rsidP="001721A0"/>
    <w:p w:rsidR="006F5CDE" w:rsidRPr="006F5CDE" w:rsidRDefault="006F5CDE" w:rsidP="006F5CDE">
      <w:pPr>
        <w:pStyle w:val="NormaleWeb"/>
        <w:spacing w:before="0" w:beforeAutospacing="0" w:after="450" w:afterAutospacing="0" w:line="486" w:lineRule="atLeast"/>
        <w:jc w:val="both"/>
        <w:rPr>
          <w:rFonts w:asciiTheme="minorHAnsi" w:hAnsiTheme="minorHAnsi"/>
          <w:color w:val="444444"/>
          <w:sz w:val="20"/>
          <w:szCs w:val="27"/>
        </w:rPr>
      </w:pPr>
      <w:r w:rsidRPr="006F5CDE">
        <w:rPr>
          <w:rFonts w:asciiTheme="minorHAnsi" w:hAnsiTheme="minorHAnsi"/>
          <w:color w:val="444444"/>
          <w:sz w:val="20"/>
          <w:szCs w:val="27"/>
        </w:rPr>
        <w:t>In sostanza l’Analisi Comparativa nasce per cercare di</w:t>
      </w:r>
      <w:r w:rsidRPr="006F5CDE">
        <w:rPr>
          <w:rStyle w:val="apple-converted-space"/>
          <w:rFonts w:asciiTheme="minorHAnsi" w:hAnsiTheme="minorHAnsi"/>
          <w:color w:val="444444"/>
          <w:sz w:val="20"/>
          <w:szCs w:val="27"/>
        </w:rPr>
        <w:t> </w:t>
      </w:r>
      <w:r w:rsidRPr="006F5CDE">
        <w:rPr>
          <w:rStyle w:val="Enfasigrassetto"/>
          <w:rFonts w:asciiTheme="minorHAnsi" w:hAnsiTheme="minorHAnsi"/>
          <w:color w:val="444444"/>
          <w:sz w:val="20"/>
          <w:szCs w:val="27"/>
        </w:rPr>
        <w:t>dare una risposta</w:t>
      </w:r>
      <w:r w:rsidRPr="006F5CDE">
        <w:rPr>
          <w:rStyle w:val="apple-converted-space"/>
          <w:rFonts w:asciiTheme="minorHAnsi" w:hAnsiTheme="minorHAnsi"/>
          <w:color w:val="444444"/>
          <w:sz w:val="20"/>
          <w:szCs w:val="27"/>
        </w:rPr>
        <w:t> </w:t>
      </w:r>
      <w:r w:rsidRPr="006F5CDE">
        <w:rPr>
          <w:rFonts w:asciiTheme="minorHAnsi" w:hAnsiTheme="minorHAnsi"/>
          <w:color w:val="444444"/>
          <w:sz w:val="20"/>
          <w:szCs w:val="27"/>
        </w:rPr>
        <w:t>ad una delle domande principali che ci vengono fatte quando seguiamo un progetto ossia:</w:t>
      </w:r>
      <w:r w:rsidRPr="006F5CDE">
        <w:rPr>
          <w:rStyle w:val="apple-converted-space"/>
          <w:rFonts w:asciiTheme="minorHAnsi" w:hAnsiTheme="minorHAnsi"/>
          <w:i/>
          <w:iCs/>
          <w:color w:val="444444"/>
          <w:sz w:val="20"/>
          <w:szCs w:val="27"/>
        </w:rPr>
        <w:t> </w:t>
      </w:r>
      <w:r w:rsidRPr="006F5CDE">
        <w:rPr>
          <w:rStyle w:val="Enfasicorsivo"/>
          <w:rFonts w:asciiTheme="minorHAnsi" w:hAnsiTheme="minorHAnsi"/>
          <w:color w:val="444444"/>
          <w:sz w:val="20"/>
          <w:szCs w:val="27"/>
        </w:rPr>
        <w:t>“Gli altri del mio settore come vanno? Cosa fanno?”</w:t>
      </w:r>
    </w:p>
    <w:p w:rsidR="006F5CDE" w:rsidRDefault="006F5CDE" w:rsidP="006F5CDE">
      <w:pPr>
        <w:pStyle w:val="NormaleWeb"/>
        <w:spacing w:before="0" w:beforeAutospacing="0" w:after="450" w:afterAutospacing="0" w:line="486" w:lineRule="atLeast"/>
        <w:jc w:val="both"/>
        <w:rPr>
          <w:rFonts w:ascii="Raleway" w:hAnsi="Raleway"/>
          <w:color w:val="444444"/>
          <w:sz w:val="27"/>
          <w:szCs w:val="27"/>
        </w:rPr>
      </w:pPr>
      <w:r w:rsidRPr="006F5CDE">
        <w:rPr>
          <w:rStyle w:val="Enfasigrassetto"/>
          <w:rFonts w:asciiTheme="minorHAnsi" w:hAnsiTheme="minorHAnsi"/>
          <w:color w:val="444444"/>
          <w:sz w:val="20"/>
          <w:szCs w:val="27"/>
        </w:rPr>
        <w:t>Canali, località e dispositivi</w:t>
      </w:r>
      <w:r w:rsidRPr="006F5CDE">
        <w:rPr>
          <w:rFonts w:asciiTheme="minorHAnsi" w:hAnsiTheme="minorHAnsi"/>
          <w:color w:val="444444"/>
          <w:sz w:val="20"/>
          <w:szCs w:val="27"/>
        </w:rPr>
        <w:t> sono le tre macro aree con le quali comparare i dati e, messa in questi termini, è facile lasciarsi ingolosire. E’ sufficiente autorizzare Google alla divulgazione dei dati del proprio sito web (in forma anonima ovviamente) ai suoi partner ottenendo “in cambio” i dati di proprietà web dello stesso settore da comparare. Ma c’è</w:t>
      </w:r>
      <w:r w:rsidRPr="006F5CDE">
        <w:rPr>
          <w:rStyle w:val="apple-converted-space"/>
          <w:rFonts w:asciiTheme="minorHAnsi" w:hAnsiTheme="minorHAnsi"/>
          <w:color w:val="444444"/>
          <w:sz w:val="20"/>
          <w:szCs w:val="27"/>
        </w:rPr>
        <w:t> </w:t>
      </w:r>
      <w:r w:rsidRPr="006F5CDE">
        <w:rPr>
          <w:rStyle w:val="Enfasigrassetto"/>
          <w:rFonts w:asciiTheme="minorHAnsi" w:hAnsiTheme="minorHAnsi"/>
          <w:color w:val="444444"/>
          <w:sz w:val="20"/>
          <w:szCs w:val="27"/>
        </w:rPr>
        <w:t>qualcosa che continua a non convincere</w:t>
      </w:r>
      <w:r w:rsidRPr="006F5CDE">
        <w:rPr>
          <w:rStyle w:val="apple-converted-space"/>
          <w:rFonts w:asciiTheme="minorHAnsi" w:hAnsiTheme="minorHAnsi"/>
          <w:color w:val="444444"/>
          <w:sz w:val="20"/>
          <w:szCs w:val="27"/>
        </w:rPr>
        <w:t> </w:t>
      </w:r>
      <w:r w:rsidRPr="006F5CDE">
        <w:rPr>
          <w:rFonts w:asciiTheme="minorHAnsi" w:hAnsiTheme="minorHAnsi"/>
          <w:color w:val="444444"/>
          <w:sz w:val="20"/>
          <w:szCs w:val="27"/>
        </w:rPr>
        <w:t>in questo strumento e proverò a spiegarlo prendendo un esempio “pratico”.</w:t>
      </w:r>
    </w:p>
    <w:p w:rsidR="00EE640E" w:rsidRDefault="00EE640E" w:rsidP="00EE640E">
      <w:pPr>
        <w:pStyle w:val="Nessunaspaziatura"/>
      </w:pPr>
    </w:p>
    <w:p w:rsidR="00EE640E" w:rsidRPr="00EE640E" w:rsidRDefault="00EE640E" w:rsidP="00EE640E">
      <w:pPr>
        <w:pStyle w:val="Titolo1"/>
      </w:pPr>
      <w:r w:rsidRPr="00EE640E">
        <w:t>5 strumenti per analizzare siti web e blog</w:t>
      </w:r>
    </w:p>
    <w:p w:rsidR="00EE640E" w:rsidRPr="00EE640E" w:rsidRDefault="00EE640E" w:rsidP="00EE640E">
      <w:pPr>
        <w:pStyle w:val="Titolo2"/>
      </w:pPr>
      <w:r w:rsidRPr="00EE640E">
        <w:t>DA ANALYTICS A BACKLINK WATCH, GLI STRUMENTI DI ANALISI MIGLIORI</w:t>
      </w:r>
    </w:p>
    <w:p w:rsidR="00EE640E" w:rsidRDefault="00EE640E" w:rsidP="00EE640E">
      <w:pPr>
        <w:jc w:val="both"/>
        <w:rPr>
          <w:sz w:val="20"/>
          <w:shd w:val="clear" w:color="auto" w:fill="FFFFFF"/>
        </w:rPr>
      </w:pPr>
      <w:r w:rsidRPr="00EE640E">
        <w:rPr>
          <w:sz w:val="20"/>
          <w:shd w:val="clear" w:color="auto" w:fill="FFFFFF"/>
        </w:rPr>
        <w:t>Online sono disponibili</w:t>
      </w:r>
      <w:r w:rsidRPr="00EE640E">
        <w:rPr>
          <w:rStyle w:val="apple-converted-space"/>
          <w:rFonts w:cs="Open Sans"/>
          <w:color w:val="3B5555"/>
          <w:sz w:val="20"/>
          <w:shd w:val="clear" w:color="auto" w:fill="FFFFFF"/>
        </w:rPr>
        <w:t> </w:t>
      </w:r>
      <w:r w:rsidRPr="00EE640E">
        <w:rPr>
          <w:rStyle w:val="Enfasigrassetto"/>
          <w:rFonts w:cs="Open Sans"/>
          <w:color w:val="3B5555"/>
          <w:sz w:val="20"/>
          <w:shd w:val="clear" w:color="auto" w:fill="FFFFFF"/>
        </w:rPr>
        <w:t>numerosi strumenti per analizzare siti web</w:t>
      </w:r>
      <w:r w:rsidRPr="00EE640E">
        <w:rPr>
          <w:sz w:val="20"/>
          <w:shd w:val="clear" w:color="auto" w:fill="FFFFFF"/>
        </w:rPr>
        <w:t xml:space="preserve">, </w:t>
      </w:r>
      <w:proofErr w:type="spellStart"/>
      <w:r w:rsidRPr="00EE640E">
        <w:rPr>
          <w:sz w:val="20"/>
          <w:shd w:val="clear" w:color="auto" w:fill="FFFFFF"/>
        </w:rPr>
        <w:t>ecommerce</w:t>
      </w:r>
      <w:proofErr w:type="spellEnd"/>
      <w:r w:rsidRPr="00EE640E">
        <w:rPr>
          <w:sz w:val="20"/>
          <w:shd w:val="clear" w:color="auto" w:fill="FFFFFF"/>
        </w:rPr>
        <w:t xml:space="preserve">, blog e portali. Alcuni soni gratuiti, altri a pagamento, alcuni consentono il monitoraggio di una metrica particolare, altri effettuano un’analisi a 360° dell’intero sito. Ogni SEO e web marketer che si rispetti ha i suoi strumenti di analisi preferiti, ma ce ne sono alcuni che è importate conoscere al di là delle esperienze personali di ciascuno. Noi abbiamo scelto 5 piattaforme e </w:t>
      </w:r>
      <w:proofErr w:type="spellStart"/>
      <w:r w:rsidRPr="00EE640E">
        <w:rPr>
          <w:sz w:val="20"/>
          <w:shd w:val="clear" w:color="auto" w:fill="FFFFFF"/>
        </w:rPr>
        <w:t>tool</w:t>
      </w:r>
      <w:proofErr w:type="spellEnd"/>
      <w:r w:rsidRPr="00EE640E">
        <w:rPr>
          <w:sz w:val="20"/>
          <w:shd w:val="clear" w:color="auto" w:fill="FFFFFF"/>
        </w:rPr>
        <w:t xml:space="preserve"> noti e meno noti, funzionali all’analisi di quelli che riteniamo gli aspetti più importanti di un sito web o di un blog. Cominciamo dallo strumento di analisi per eccellenza: Google Analytics.</w:t>
      </w:r>
    </w:p>
    <w:p w:rsidR="00EE640E" w:rsidRPr="00EE640E" w:rsidRDefault="00EE640E" w:rsidP="00EE640E">
      <w:pPr>
        <w:pStyle w:val="Titolo2"/>
      </w:pPr>
      <w:r w:rsidRPr="00EE640E">
        <w:t>GOOGLE ANALYTICS PER LE ANALISI DEL TRAFFICO E NON SOLO</w:t>
      </w:r>
    </w:p>
    <w:p w:rsidR="00EE640E" w:rsidRPr="00EE640E" w:rsidRDefault="00EE640E" w:rsidP="00EE640E">
      <w:pPr>
        <w:jc w:val="both"/>
        <w:rPr>
          <w:sz w:val="18"/>
        </w:rPr>
      </w:pPr>
      <w:r w:rsidRPr="00EE640E">
        <w:rPr>
          <w:sz w:val="20"/>
          <w:shd w:val="clear" w:color="auto" w:fill="FFFFFF"/>
        </w:rPr>
        <w:t xml:space="preserve">Dal numero di sessioni agli utenti, dalle visualizzazioni di pagine alla durata media di ciascuna sessione, dalla frequenza di rimbalzo ai visitatori di ritorno, dai siti </w:t>
      </w:r>
      <w:proofErr w:type="spellStart"/>
      <w:r w:rsidRPr="00EE640E">
        <w:rPr>
          <w:sz w:val="20"/>
          <w:shd w:val="clear" w:color="auto" w:fill="FFFFFF"/>
        </w:rPr>
        <w:t>referral</w:t>
      </w:r>
      <w:proofErr w:type="spellEnd"/>
      <w:r w:rsidRPr="00EE640E">
        <w:rPr>
          <w:sz w:val="20"/>
          <w:shd w:val="clear" w:color="auto" w:fill="FFFFFF"/>
        </w:rPr>
        <w:t xml:space="preserve"> al browser utilizzato dagli utenti.</w:t>
      </w:r>
      <w:r w:rsidRPr="00EE640E">
        <w:rPr>
          <w:rStyle w:val="apple-converted-space"/>
          <w:rFonts w:cs="Open Sans"/>
          <w:color w:val="3B5555"/>
          <w:sz w:val="20"/>
          <w:shd w:val="clear" w:color="auto" w:fill="FFFFFF"/>
        </w:rPr>
        <w:t> </w:t>
      </w:r>
      <w:r w:rsidRPr="00EE640E">
        <w:rPr>
          <w:rStyle w:val="Enfasigrassetto"/>
          <w:rFonts w:cs="Open Sans"/>
          <w:color w:val="3B5555"/>
          <w:sz w:val="20"/>
          <w:shd w:val="clear" w:color="auto" w:fill="FFFFFF"/>
        </w:rPr>
        <w:t>Google Analytics consente di verificar questi e altri parametri.</w:t>
      </w:r>
      <w:r w:rsidRPr="00EE640E">
        <w:rPr>
          <w:rStyle w:val="apple-converted-space"/>
          <w:rFonts w:cs="Open Sans"/>
          <w:color w:val="3B5555"/>
          <w:sz w:val="20"/>
          <w:shd w:val="clear" w:color="auto" w:fill="FFFFFF"/>
        </w:rPr>
        <w:t> </w:t>
      </w:r>
      <w:r w:rsidRPr="00EE640E">
        <w:rPr>
          <w:sz w:val="20"/>
          <w:shd w:val="clear" w:color="auto" w:fill="FFFFFF"/>
        </w:rPr>
        <w:t xml:space="preserve">Per attivare il proprio account, oltre ad avere una casella di posta </w:t>
      </w:r>
      <w:proofErr w:type="spellStart"/>
      <w:r w:rsidRPr="00EE640E">
        <w:rPr>
          <w:sz w:val="20"/>
          <w:shd w:val="clear" w:color="auto" w:fill="FFFFFF"/>
        </w:rPr>
        <w:t>gmail</w:t>
      </w:r>
      <w:proofErr w:type="spellEnd"/>
      <w:r w:rsidRPr="00EE640E">
        <w:rPr>
          <w:sz w:val="20"/>
          <w:shd w:val="clear" w:color="auto" w:fill="FFFFFF"/>
        </w:rPr>
        <w:t>, occorre inserire nel sito il codice HTML che viene creato e fornito una volta iscritti.</w:t>
      </w:r>
    </w:p>
    <w:p w:rsidR="00EE640E" w:rsidRPr="00EE640E" w:rsidRDefault="00EE640E" w:rsidP="00EE640E">
      <w:pPr>
        <w:pStyle w:val="Titolo2"/>
      </w:pPr>
      <w:r w:rsidRPr="00EE640E">
        <w:t>GOOGLE SEARCH CONSOLE PER GLI ASPETTI TECNICI</w:t>
      </w:r>
    </w:p>
    <w:p w:rsidR="00EE640E" w:rsidRDefault="00EE640E" w:rsidP="00EE640E">
      <w:pPr>
        <w:jc w:val="both"/>
        <w:rPr>
          <w:sz w:val="20"/>
          <w:shd w:val="clear" w:color="auto" w:fill="FFFFFF"/>
        </w:rPr>
      </w:pPr>
      <w:r w:rsidRPr="00EE640E">
        <w:rPr>
          <w:sz w:val="20"/>
          <w:shd w:val="clear" w:color="auto" w:fill="FFFFFF"/>
        </w:rPr>
        <w:t xml:space="preserve">Amministrare un sito web in modo professionale significa monitorare di continuo le tante variabili in gioco. Google </w:t>
      </w:r>
      <w:proofErr w:type="spellStart"/>
      <w:r w:rsidRPr="00EE640E">
        <w:rPr>
          <w:sz w:val="20"/>
          <w:shd w:val="clear" w:color="auto" w:fill="FFFFFF"/>
        </w:rPr>
        <w:t>Search</w:t>
      </w:r>
      <w:proofErr w:type="spellEnd"/>
      <w:r w:rsidRPr="00EE640E">
        <w:rPr>
          <w:sz w:val="20"/>
          <w:shd w:val="clear" w:color="auto" w:fill="FFFFFF"/>
        </w:rPr>
        <w:t xml:space="preserve"> Console, ex Web </w:t>
      </w:r>
      <w:proofErr w:type="spellStart"/>
      <w:r w:rsidRPr="00EE640E">
        <w:rPr>
          <w:sz w:val="20"/>
          <w:shd w:val="clear" w:color="auto" w:fill="FFFFFF"/>
        </w:rPr>
        <w:t>Mastertool</w:t>
      </w:r>
      <w:proofErr w:type="spellEnd"/>
      <w:r w:rsidRPr="00EE640E">
        <w:rPr>
          <w:sz w:val="20"/>
          <w:shd w:val="clear" w:color="auto" w:fill="FFFFFF"/>
        </w:rPr>
        <w:t>,</w:t>
      </w:r>
      <w:r w:rsidRPr="00EE640E">
        <w:rPr>
          <w:rStyle w:val="apple-converted-space"/>
          <w:rFonts w:cs="Open Sans"/>
          <w:b/>
          <w:bCs/>
          <w:color w:val="3B5555"/>
          <w:sz w:val="20"/>
          <w:shd w:val="clear" w:color="auto" w:fill="FFFFFF"/>
        </w:rPr>
        <w:t> </w:t>
      </w:r>
      <w:r w:rsidRPr="00EE640E">
        <w:rPr>
          <w:rStyle w:val="Enfasigrassetto"/>
          <w:rFonts w:cs="Open Sans"/>
          <w:color w:val="3B5555"/>
          <w:sz w:val="20"/>
          <w:shd w:val="clear" w:color="auto" w:fill="FFFFFF"/>
        </w:rPr>
        <w:t>consente a chi gestisce un sito di controllare una serie di aspetti tecnici</w:t>
      </w:r>
      <w:r w:rsidRPr="00EE640E">
        <w:rPr>
          <w:rStyle w:val="apple-converted-space"/>
          <w:rFonts w:cs="Open Sans"/>
          <w:color w:val="3B5555"/>
          <w:sz w:val="20"/>
          <w:shd w:val="clear" w:color="auto" w:fill="FFFFFF"/>
        </w:rPr>
        <w:t> </w:t>
      </w:r>
      <w:r w:rsidRPr="00EE640E">
        <w:rPr>
          <w:sz w:val="20"/>
          <w:shd w:val="clear" w:color="auto" w:fill="FFFFFF"/>
        </w:rPr>
        <w:t xml:space="preserve">quali la </w:t>
      </w:r>
      <w:proofErr w:type="spellStart"/>
      <w:r w:rsidRPr="00EE640E">
        <w:rPr>
          <w:sz w:val="20"/>
          <w:shd w:val="clear" w:color="auto" w:fill="FFFFFF"/>
        </w:rPr>
        <w:t>sitemap</w:t>
      </w:r>
      <w:proofErr w:type="spellEnd"/>
      <w:r w:rsidRPr="00EE640E">
        <w:rPr>
          <w:sz w:val="20"/>
          <w:shd w:val="clear" w:color="auto" w:fill="FFFFFF"/>
        </w:rPr>
        <w:t xml:space="preserve">, i robot.txt, le penalità manuali in essere, le keyword di ricerca, le </w:t>
      </w:r>
      <w:proofErr w:type="spellStart"/>
      <w:r w:rsidRPr="00EE640E">
        <w:rPr>
          <w:sz w:val="20"/>
          <w:shd w:val="clear" w:color="auto" w:fill="FFFFFF"/>
        </w:rPr>
        <w:t>query</w:t>
      </w:r>
      <w:proofErr w:type="spellEnd"/>
      <w:r w:rsidRPr="00EE640E">
        <w:rPr>
          <w:sz w:val="20"/>
          <w:shd w:val="clear" w:color="auto" w:fill="FFFFFF"/>
        </w:rPr>
        <w:t xml:space="preserve"> digitate dagli utenti per trovare il sito su Google e tantissimi altri ancora. Anche in questo caso il servizio è gratuito: per utilizzarlo basta avere una casella di posta </w:t>
      </w:r>
      <w:proofErr w:type="spellStart"/>
      <w:r w:rsidRPr="00EE640E">
        <w:rPr>
          <w:sz w:val="20"/>
          <w:shd w:val="clear" w:color="auto" w:fill="FFFFFF"/>
        </w:rPr>
        <w:t>gmail</w:t>
      </w:r>
      <w:proofErr w:type="spellEnd"/>
      <w:r w:rsidRPr="00EE640E">
        <w:rPr>
          <w:sz w:val="20"/>
          <w:shd w:val="clear" w:color="auto" w:fill="FFFFFF"/>
        </w:rPr>
        <w:t>.</w:t>
      </w:r>
    </w:p>
    <w:p w:rsidR="00EE640E" w:rsidRPr="00EE640E" w:rsidRDefault="00EE640E" w:rsidP="00EE640E">
      <w:pPr>
        <w:pStyle w:val="Titolo2"/>
      </w:pPr>
      <w:r w:rsidRPr="00EE640E">
        <w:t>BACKLINK WATCH PER CONOSCERE I LINK IN ENTRATA</w:t>
      </w:r>
    </w:p>
    <w:p w:rsidR="00EE640E" w:rsidRDefault="00EE640E" w:rsidP="00EE640E">
      <w:pPr>
        <w:jc w:val="both"/>
        <w:rPr>
          <w:sz w:val="20"/>
          <w:shd w:val="clear" w:color="auto" w:fill="FFFFFF"/>
        </w:rPr>
      </w:pPr>
      <w:r w:rsidRPr="00EE640E">
        <w:rPr>
          <w:sz w:val="20"/>
          <w:shd w:val="clear" w:color="auto" w:fill="FFFFFF"/>
        </w:rPr>
        <w:t xml:space="preserve">Un </w:t>
      </w:r>
      <w:proofErr w:type="spellStart"/>
      <w:r w:rsidRPr="00EE640E">
        <w:rPr>
          <w:sz w:val="20"/>
          <w:shd w:val="clear" w:color="auto" w:fill="FFFFFF"/>
        </w:rPr>
        <w:t>tool</w:t>
      </w:r>
      <w:proofErr w:type="spellEnd"/>
      <w:r w:rsidRPr="00EE640E">
        <w:rPr>
          <w:sz w:val="20"/>
          <w:shd w:val="clear" w:color="auto" w:fill="FFFFFF"/>
        </w:rPr>
        <w:t xml:space="preserve"> semplice, veloce, gratuito, facilissimo da utilizzare. Si inserisce </w:t>
      </w:r>
      <w:proofErr w:type="spellStart"/>
      <w:r w:rsidRPr="00EE640E">
        <w:rPr>
          <w:sz w:val="20"/>
          <w:shd w:val="clear" w:color="auto" w:fill="FFFFFF"/>
        </w:rPr>
        <w:t>l’url</w:t>
      </w:r>
      <w:proofErr w:type="spellEnd"/>
      <w:r w:rsidRPr="00EE640E">
        <w:rPr>
          <w:sz w:val="20"/>
          <w:shd w:val="clear" w:color="auto" w:fill="FFFFFF"/>
        </w:rPr>
        <w:t xml:space="preserve"> del sito o del blog e il software effettua una ricerca automatica dei link in ingresso.</w:t>
      </w:r>
      <w:r w:rsidRPr="00EE640E">
        <w:rPr>
          <w:rStyle w:val="apple-converted-space"/>
          <w:rFonts w:cs="Open Sans"/>
          <w:b/>
          <w:bCs/>
          <w:color w:val="3B5555"/>
          <w:sz w:val="20"/>
          <w:shd w:val="clear" w:color="auto" w:fill="FFFFFF"/>
        </w:rPr>
        <w:t> </w:t>
      </w:r>
      <w:r w:rsidRPr="00EE640E">
        <w:rPr>
          <w:rStyle w:val="Enfasigrassetto"/>
          <w:rFonts w:cs="Open Sans"/>
          <w:color w:val="3B5555"/>
          <w:sz w:val="20"/>
          <w:shd w:val="clear" w:color="auto" w:fill="FFFFFF"/>
        </w:rPr>
        <w:t>Utilissimo per avere un quadro completo della link building</w:t>
      </w:r>
      <w:r w:rsidRPr="00EE640E">
        <w:rPr>
          <w:rStyle w:val="apple-converted-space"/>
          <w:rFonts w:cs="Open Sans"/>
          <w:color w:val="3B5555"/>
          <w:sz w:val="20"/>
          <w:shd w:val="clear" w:color="auto" w:fill="FFFFFF"/>
        </w:rPr>
        <w:t> </w:t>
      </w:r>
      <w:r w:rsidRPr="00EE640E">
        <w:rPr>
          <w:sz w:val="20"/>
          <w:shd w:val="clear" w:color="auto" w:fill="FFFFFF"/>
        </w:rPr>
        <w:t xml:space="preserve">e quindi </w:t>
      </w:r>
      <w:r w:rsidRPr="00EE640E">
        <w:rPr>
          <w:sz w:val="20"/>
          <w:shd w:val="clear" w:color="auto" w:fill="FFFFFF"/>
        </w:rPr>
        <w:lastRenderedPageBreak/>
        <w:t xml:space="preserve">migliorare la situazione di conseguenza. I risultati compaiono sotto forma di lista nel giro di qualche minuto nella stessa pagina in cui abbiamo inserito </w:t>
      </w:r>
      <w:proofErr w:type="spellStart"/>
      <w:r w:rsidRPr="00EE640E">
        <w:rPr>
          <w:sz w:val="20"/>
          <w:shd w:val="clear" w:color="auto" w:fill="FFFFFF"/>
        </w:rPr>
        <w:t>l’url</w:t>
      </w:r>
      <w:proofErr w:type="spellEnd"/>
      <w:r w:rsidRPr="00EE640E">
        <w:rPr>
          <w:sz w:val="20"/>
          <w:shd w:val="clear" w:color="auto" w:fill="FFFFFF"/>
        </w:rPr>
        <w:t>. Non occorre iscriversi.</w:t>
      </w:r>
    </w:p>
    <w:p w:rsidR="00EE640E" w:rsidRPr="00EE640E" w:rsidRDefault="00EE640E" w:rsidP="00EE640E">
      <w:pPr>
        <w:pStyle w:val="Titolo2"/>
      </w:pPr>
      <w:r w:rsidRPr="00EE640E">
        <w:t>W3C LINK CHECKER PER INDIVIDUARE LINK ROTTI E ALTRI PROBLEMI</w:t>
      </w:r>
    </w:p>
    <w:p w:rsidR="00EE640E" w:rsidRDefault="00EE640E" w:rsidP="00EE640E">
      <w:pPr>
        <w:jc w:val="both"/>
        <w:rPr>
          <w:sz w:val="20"/>
          <w:shd w:val="clear" w:color="auto" w:fill="FFFFFF"/>
        </w:rPr>
      </w:pPr>
      <w:r w:rsidRPr="00EE640E">
        <w:rPr>
          <w:sz w:val="20"/>
          <w:shd w:val="clear" w:color="auto" w:fill="FFFFFF"/>
        </w:rPr>
        <w:t xml:space="preserve">Se </w:t>
      </w:r>
      <w:proofErr w:type="spellStart"/>
      <w:r w:rsidRPr="00EE640E">
        <w:rPr>
          <w:sz w:val="20"/>
          <w:shd w:val="clear" w:color="auto" w:fill="FFFFFF"/>
        </w:rPr>
        <w:t>Backlink</w:t>
      </w:r>
      <w:proofErr w:type="spellEnd"/>
      <w:r w:rsidRPr="00EE640E">
        <w:rPr>
          <w:sz w:val="20"/>
          <w:shd w:val="clear" w:color="auto" w:fill="FFFFFF"/>
        </w:rPr>
        <w:t xml:space="preserve"> Watch analizza i link in entrata, W3C Link </w:t>
      </w:r>
      <w:proofErr w:type="spellStart"/>
      <w:r w:rsidRPr="00EE640E">
        <w:rPr>
          <w:sz w:val="20"/>
          <w:shd w:val="clear" w:color="auto" w:fill="FFFFFF"/>
        </w:rPr>
        <w:t>Checker</w:t>
      </w:r>
      <w:proofErr w:type="spellEnd"/>
      <w:r w:rsidRPr="00EE640E">
        <w:rPr>
          <w:sz w:val="20"/>
          <w:shd w:val="clear" w:color="auto" w:fill="FFFFFF"/>
        </w:rPr>
        <w:t xml:space="preserve"> permette di individuare i link “rotti”, i </w:t>
      </w:r>
      <w:proofErr w:type="spellStart"/>
      <w:r w:rsidRPr="00EE640E">
        <w:rPr>
          <w:sz w:val="20"/>
          <w:shd w:val="clear" w:color="auto" w:fill="FFFFFF"/>
        </w:rPr>
        <w:t>reindirizzamenti</w:t>
      </w:r>
      <w:proofErr w:type="spellEnd"/>
      <w:r w:rsidRPr="00EE640E">
        <w:rPr>
          <w:sz w:val="20"/>
          <w:shd w:val="clear" w:color="auto" w:fill="FFFFFF"/>
        </w:rPr>
        <w:t xml:space="preserve"> mancanti, gli status 500 del server, le </w:t>
      </w:r>
      <w:proofErr w:type="spellStart"/>
      <w:r w:rsidRPr="00EE640E">
        <w:rPr>
          <w:sz w:val="20"/>
          <w:shd w:val="clear" w:color="auto" w:fill="FFFFFF"/>
        </w:rPr>
        <w:t>bad</w:t>
      </w:r>
      <w:proofErr w:type="spellEnd"/>
      <w:r w:rsidRPr="00EE640E">
        <w:rPr>
          <w:sz w:val="20"/>
          <w:shd w:val="clear" w:color="auto" w:fill="FFFFFF"/>
        </w:rPr>
        <w:t xml:space="preserve"> </w:t>
      </w:r>
      <w:proofErr w:type="spellStart"/>
      <w:r w:rsidRPr="00EE640E">
        <w:rPr>
          <w:sz w:val="20"/>
          <w:shd w:val="clear" w:color="auto" w:fill="FFFFFF"/>
        </w:rPr>
        <w:t>request</w:t>
      </w:r>
      <w:proofErr w:type="spellEnd"/>
      <w:r w:rsidRPr="00EE640E">
        <w:rPr>
          <w:sz w:val="20"/>
          <w:shd w:val="clear" w:color="auto" w:fill="FFFFFF"/>
        </w:rPr>
        <w:t xml:space="preserve"> e altre</w:t>
      </w:r>
      <w:r w:rsidRPr="00EE640E">
        <w:rPr>
          <w:rStyle w:val="apple-converted-space"/>
          <w:rFonts w:cs="Open Sans"/>
          <w:color w:val="3B5555"/>
          <w:sz w:val="20"/>
          <w:shd w:val="clear" w:color="auto" w:fill="FFFFFF"/>
        </w:rPr>
        <w:t> </w:t>
      </w:r>
      <w:r w:rsidRPr="00EE640E">
        <w:rPr>
          <w:rStyle w:val="Enfasigrassetto"/>
          <w:rFonts w:cs="Open Sans"/>
          <w:color w:val="3B5555"/>
          <w:sz w:val="20"/>
          <w:shd w:val="clear" w:color="auto" w:fill="FFFFFF"/>
        </w:rPr>
        <w:t>innumerevoli problematiche legate al codice del sito e del blog</w:t>
      </w:r>
      <w:r w:rsidRPr="00EE640E">
        <w:rPr>
          <w:sz w:val="20"/>
          <w:shd w:val="clear" w:color="auto" w:fill="FFFFFF"/>
        </w:rPr>
        <w:t xml:space="preserve">. Come gli altri W3C Link </w:t>
      </w:r>
      <w:proofErr w:type="spellStart"/>
      <w:r w:rsidRPr="00EE640E">
        <w:rPr>
          <w:sz w:val="20"/>
          <w:shd w:val="clear" w:color="auto" w:fill="FFFFFF"/>
        </w:rPr>
        <w:t>Checker</w:t>
      </w:r>
      <w:proofErr w:type="spellEnd"/>
      <w:r w:rsidRPr="00EE640E">
        <w:rPr>
          <w:sz w:val="20"/>
          <w:shd w:val="clear" w:color="auto" w:fill="FFFFFF"/>
        </w:rPr>
        <w:t xml:space="preserve"> è accessibile in qualsiasi momento senza bisogno di alcuna sottoscrizione. Il bello di questo strumento è che oltre a individuare i problemi suggerisce anche le soluzioni per risolverli</w:t>
      </w:r>
    </w:p>
    <w:p w:rsidR="00EE640E" w:rsidRDefault="00EE640E" w:rsidP="00EE640E">
      <w:pPr>
        <w:pStyle w:val="Titolo2"/>
      </w:pPr>
      <w:r>
        <w:t>WOO RANK PER ANALISI COMPLETE E IMMEDIATE</w:t>
      </w:r>
    </w:p>
    <w:p w:rsidR="00EE640E" w:rsidRPr="00EE640E" w:rsidRDefault="00EE640E" w:rsidP="00EE640E">
      <w:pPr>
        <w:jc w:val="both"/>
        <w:rPr>
          <w:sz w:val="14"/>
        </w:rPr>
      </w:pPr>
      <w:r w:rsidRPr="00EE640E">
        <w:rPr>
          <w:sz w:val="20"/>
          <w:shd w:val="clear" w:color="auto" w:fill="FFFFFF"/>
        </w:rPr>
        <w:t xml:space="preserve">Concludiamo questa panoramica degli strumenti per analizzare siti web, </w:t>
      </w:r>
      <w:proofErr w:type="spellStart"/>
      <w:r w:rsidRPr="00EE640E">
        <w:rPr>
          <w:sz w:val="20"/>
          <w:shd w:val="clear" w:color="auto" w:fill="FFFFFF"/>
        </w:rPr>
        <w:t>ecommerce</w:t>
      </w:r>
      <w:proofErr w:type="spellEnd"/>
      <w:r w:rsidRPr="00EE640E">
        <w:rPr>
          <w:sz w:val="20"/>
          <w:shd w:val="clear" w:color="auto" w:fill="FFFFFF"/>
        </w:rPr>
        <w:t>, blog e portali con</w:t>
      </w:r>
      <w:r w:rsidRPr="00EE640E">
        <w:rPr>
          <w:rStyle w:val="apple-converted-space"/>
          <w:rFonts w:cs="Open Sans"/>
          <w:color w:val="3B5555"/>
          <w:sz w:val="20"/>
          <w:shd w:val="clear" w:color="auto" w:fill="FFFFFF"/>
        </w:rPr>
        <w:t> </w:t>
      </w:r>
      <w:proofErr w:type="spellStart"/>
      <w:r w:rsidRPr="00EE640E">
        <w:rPr>
          <w:rStyle w:val="Enfasigrassetto"/>
          <w:rFonts w:cs="Open Sans"/>
          <w:color w:val="3B5555"/>
          <w:sz w:val="20"/>
          <w:shd w:val="clear" w:color="auto" w:fill="FFFFFF"/>
        </w:rPr>
        <w:t>Woo</w:t>
      </w:r>
      <w:proofErr w:type="spellEnd"/>
      <w:r w:rsidRPr="00EE640E">
        <w:rPr>
          <w:rStyle w:val="Enfasigrassetto"/>
          <w:rFonts w:cs="Open Sans"/>
          <w:color w:val="3B5555"/>
          <w:sz w:val="20"/>
          <w:shd w:val="clear" w:color="auto" w:fill="FFFFFF"/>
        </w:rPr>
        <w:t xml:space="preserve"> </w:t>
      </w:r>
      <w:proofErr w:type="spellStart"/>
      <w:r w:rsidRPr="00EE640E">
        <w:rPr>
          <w:rStyle w:val="Enfasigrassetto"/>
          <w:rFonts w:cs="Open Sans"/>
          <w:color w:val="3B5555"/>
          <w:sz w:val="20"/>
          <w:shd w:val="clear" w:color="auto" w:fill="FFFFFF"/>
        </w:rPr>
        <w:t>Rank</w:t>
      </w:r>
      <w:proofErr w:type="spellEnd"/>
      <w:r w:rsidRPr="00EE640E">
        <w:rPr>
          <w:rStyle w:val="Enfasigrassetto"/>
          <w:rFonts w:cs="Open Sans"/>
          <w:color w:val="3B5555"/>
          <w:sz w:val="20"/>
          <w:shd w:val="clear" w:color="auto" w:fill="FFFFFF"/>
        </w:rPr>
        <w:t>, una piattaforma ch</w:t>
      </w:r>
      <w:bookmarkStart w:id="0" w:name="_GoBack"/>
      <w:bookmarkEnd w:id="0"/>
      <w:r w:rsidRPr="00EE640E">
        <w:rPr>
          <w:rStyle w:val="Enfasigrassetto"/>
          <w:rFonts w:cs="Open Sans"/>
          <w:color w:val="3B5555"/>
          <w:sz w:val="20"/>
          <w:shd w:val="clear" w:color="auto" w:fill="FFFFFF"/>
        </w:rPr>
        <w:t xml:space="preserve">e è anche un </w:t>
      </w:r>
      <w:proofErr w:type="spellStart"/>
      <w:r w:rsidRPr="00EE640E">
        <w:rPr>
          <w:rStyle w:val="Enfasigrassetto"/>
          <w:rFonts w:cs="Open Sans"/>
          <w:color w:val="3B5555"/>
          <w:sz w:val="20"/>
          <w:shd w:val="clear" w:color="auto" w:fill="FFFFFF"/>
        </w:rPr>
        <w:t>add</w:t>
      </w:r>
      <w:proofErr w:type="spellEnd"/>
      <w:r w:rsidRPr="00EE640E">
        <w:rPr>
          <w:rStyle w:val="Enfasigrassetto"/>
          <w:rFonts w:cs="Open Sans"/>
          <w:color w:val="3B5555"/>
          <w:sz w:val="20"/>
          <w:shd w:val="clear" w:color="auto" w:fill="FFFFFF"/>
        </w:rPr>
        <w:t xml:space="preserve"> on (estensione)</w:t>
      </w:r>
      <w:r w:rsidRPr="00EE640E">
        <w:rPr>
          <w:rStyle w:val="apple-converted-space"/>
          <w:rFonts w:cs="Open Sans"/>
          <w:color w:val="3B5555"/>
          <w:sz w:val="20"/>
          <w:shd w:val="clear" w:color="auto" w:fill="FFFFFF"/>
        </w:rPr>
        <w:t> </w:t>
      </w:r>
      <w:r w:rsidRPr="00EE640E">
        <w:rPr>
          <w:sz w:val="20"/>
          <w:shd w:val="clear" w:color="auto" w:fill="FFFFFF"/>
        </w:rPr>
        <w:t xml:space="preserve">per browser. In pratica si accede a un </w:t>
      </w:r>
      <w:proofErr w:type="spellStart"/>
      <w:r w:rsidRPr="00EE640E">
        <w:rPr>
          <w:sz w:val="20"/>
          <w:shd w:val="clear" w:color="auto" w:fill="FFFFFF"/>
        </w:rPr>
        <w:t>url</w:t>
      </w:r>
      <w:proofErr w:type="spellEnd"/>
      <w:r w:rsidRPr="00EE640E">
        <w:rPr>
          <w:sz w:val="20"/>
          <w:shd w:val="clear" w:color="auto" w:fill="FFFFFF"/>
        </w:rPr>
        <w:t xml:space="preserve">, si preme invio e si attende l’analisi. Nella colonna di sinistra vengono forniti risultati sotto diversi aspetti, dai social media all’ottimizzazione, dal keyword </w:t>
      </w:r>
      <w:proofErr w:type="spellStart"/>
      <w:r w:rsidRPr="00EE640E">
        <w:rPr>
          <w:sz w:val="20"/>
          <w:shd w:val="clear" w:color="auto" w:fill="FFFFFF"/>
        </w:rPr>
        <w:t>cloud</w:t>
      </w:r>
      <w:proofErr w:type="spellEnd"/>
      <w:r w:rsidRPr="00EE640E">
        <w:rPr>
          <w:sz w:val="20"/>
          <w:shd w:val="clear" w:color="auto" w:fill="FFFFFF"/>
        </w:rPr>
        <w:t xml:space="preserve"> alla velocità su mobile. E voi, quali strumenti usate per l’analisi del vostro sito?</w:t>
      </w:r>
    </w:p>
    <w:sectPr w:rsidR="00EE640E" w:rsidRPr="00EE64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A0"/>
    <w:rsid w:val="001721A0"/>
    <w:rsid w:val="006F5CDE"/>
    <w:rsid w:val="009C2598"/>
    <w:rsid w:val="00BB2909"/>
    <w:rsid w:val="00BF4515"/>
    <w:rsid w:val="00D47FC6"/>
    <w:rsid w:val="00E03C89"/>
    <w:rsid w:val="00E918D1"/>
    <w:rsid w:val="00EE640E"/>
    <w:rsid w:val="00F3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21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6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21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6F5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6F5CDE"/>
  </w:style>
  <w:style w:type="character" w:styleId="Enfasigrassetto">
    <w:name w:val="Strong"/>
    <w:basedOn w:val="Carpredefinitoparagrafo"/>
    <w:uiPriority w:val="22"/>
    <w:qFormat/>
    <w:rsid w:val="006F5CDE"/>
    <w:rPr>
      <w:b/>
      <w:bCs/>
    </w:rPr>
  </w:style>
  <w:style w:type="character" w:styleId="Enfasicorsivo">
    <w:name w:val="Emphasis"/>
    <w:basedOn w:val="Carpredefinitoparagrafo"/>
    <w:uiPriority w:val="20"/>
    <w:qFormat/>
    <w:rsid w:val="006F5CDE"/>
    <w:rPr>
      <w:i/>
      <w:iCs/>
    </w:rPr>
  </w:style>
  <w:style w:type="paragraph" w:styleId="Nessunaspaziatura">
    <w:name w:val="No Spacing"/>
    <w:uiPriority w:val="1"/>
    <w:qFormat/>
    <w:rsid w:val="00EE640E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EE6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21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6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21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6F5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6F5CDE"/>
  </w:style>
  <w:style w:type="character" w:styleId="Enfasigrassetto">
    <w:name w:val="Strong"/>
    <w:basedOn w:val="Carpredefinitoparagrafo"/>
    <w:uiPriority w:val="22"/>
    <w:qFormat/>
    <w:rsid w:val="006F5CDE"/>
    <w:rPr>
      <w:b/>
      <w:bCs/>
    </w:rPr>
  </w:style>
  <w:style w:type="character" w:styleId="Enfasicorsivo">
    <w:name w:val="Emphasis"/>
    <w:basedOn w:val="Carpredefinitoparagrafo"/>
    <w:uiPriority w:val="20"/>
    <w:qFormat/>
    <w:rsid w:val="006F5CDE"/>
    <w:rPr>
      <w:i/>
      <w:iCs/>
    </w:rPr>
  </w:style>
  <w:style w:type="paragraph" w:styleId="Nessunaspaziatura">
    <w:name w:val="No Spacing"/>
    <w:uiPriority w:val="1"/>
    <w:qFormat/>
    <w:rsid w:val="00EE640E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EE6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Alten Italia S.p.A.</Company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Ippolito</dc:creator>
  <cp:lastModifiedBy>Luca Ippolito</cp:lastModifiedBy>
  <cp:revision>2</cp:revision>
  <dcterms:created xsi:type="dcterms:W3CDTF">2016-12-31T10:18:00Z</dcterms:created>
  <dcterms:modified xsi:type="dcterms:W3CDTF">2016-12-31T14:56:00Z</dcterms:modified>
</cp:coreProperties>
</file>