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CPR101-Activity 4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Luca Novello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vaus7rj5qlyu" w:id="0"/>
      <w:bookmarkEnd w:id="0"/>
      <w:r w:rsidDel="00000000" w:rsidR="00000000" w:rsidRPr="00000000">
        <w:rPr>
          <w:rtl w:val="0"/>
        </w:rPr>
        <w:t xml:space="preserve">Part A: Number Calculations (80%)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Fill the table with the missing details. Make sure to include your step-by-step calculations to 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marks: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97:</w:t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97-64=33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33-32=1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1-1=0 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45"/>
            <w:gridCol w:w="82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159:</w:t>
      </w:r>
    </w:p>
    <w:p w:rsidR="00000000" w:rsidDel="00000000" w:rsidP="00000000" w:rsidRDefault="00000000" w:rsidRPr="00000000" w14:paraId="0000002B">
      <w:pPr>
        <w:rPr/>
      </w:pPr>
      <m:oMath>
        <m:r>
          <w:rPr/>
          <m:t xml:space="preserve">159-128=31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m:oMath>
        <m:r>
          <w:rPr/>
          <m:t xml:space="preserve">31-16=15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m:oMath>
        <m:r>
          <w:rPr/>
          <m:t xml:space="preserve">15-8=7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m:oMath>
        <m:r>
          <w:rPr/>
          <m:t xml:space="preserve">7-4=3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m:oMath>
        <m:r>
          <w:rPr/>
          <m:t xml:space="preserve">3-2=1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m:oMath>
        <m:r>
          <w:rPr/>
          <m:t xml:space="preserve">1-1=0 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45"/>
            <w:gridCol w:w="82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1001001:</w:t>
      </w:r>
    </w:p>
    <w:p w:rsidR="00000000" w:rsidDel="00000000" w:rsidP="00000000" w:rsidRDefault="00000000" w:rsidRPr="00000000" w14:paraId="0000004F">
      <w:pPr>
        <w:rPr/>
      </w:pPr>
      <m:oMath>
        <m:r>
          <w:rPr/>
          <m:t xml:space="preserve">64+8+1 = 73 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45"/>
            <w:gridCol w:w="82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1001001:</w:t>
      </w:r>
    </w:p>
    <w:p w:rsidR="00000000" w:rsidDel="00000000" w:rsidP="00000000" w:rsidRDefault="00000000" w:rsidRPr="00000000" w14:paraId="0000006E">
      <w:pPr>
        <w:rPr/>
      </w:pPr>
      <m:oMath>
        <m:r>
          <w:rPr/>
          <m:t xml:space="preserve">64+16+4+2+1 = 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45"/>
            <w:gridCol w:w="82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m:oMath>
              <m:sSup>
                <m:sSupPr>
                  <m:ctrlPr>
                    <w:rPr>
                      <w:rFonts w:ascii="Roboto" w:cs="Roboto" w:eastAsia="Roboto" w:hAnsi="Roboto"/>
                      <w:b w:val="1"/>
                    </w:rPr>
                  </m:ctrlPr>
                </m:sSupPr>
                <m:e>
                  <m:r>
                    <w:rPr>
                      <w:rFonts w:ascii="Roboto" w:cs="Roboto" w:eastAsia="Roboto" w:hAnsi="Roboto"/>
                      <w:b w:val="1"/>
                    </w:rPr>
                    <m:t xml:space="preserve">2</m:t>
                  </m:r>
                </m:e>
                <m:sup>
                  <m:r>
                    <w:rPr>
                      <w:rFonts w:ascii="Roboto" w:cs="Roboto" w:eastAsia="Roboto" w:hAnsi="Roboto"/>
                      <w:b w:val="1"/>
                    </w:rPr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1100001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10011111</w:t>
            </w:r>
          </w:p>
        </w:tc>
      </w:tr>
      <w:tr>
        <w:trPr>
          <w:cantSplit w:val="0"/>
          <w:trHeight w:val="444.0429687499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1010111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Title"/>
        <w:rPr/>
      </w:pPr>
      <w:bookmarkStart w:colFirst="0" w:colLast="0" w:name="_xgepwe26ueop" w:id="1"/>
      <w:bookmarkEnd w:id="1"/>
      <w:r w:rsidDel="00000000" w:rsidR="00000000" w:rsidRPr="00000000">
        <w:rPr>
          <w:rtl w:val="0"/>
        </w:rPr>
        <w:t xml:space="preserve">Part B: Graphical Representation (20%)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Choose any binary number whose decimal value is between 1 and 15. Create a graphical representation for this binary number. Make sure to explain your representation idea in a few words.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Decimal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 13</w:t>
      </w:r>
    </w:p>
    <w:p w:rsidR="00000000" w:rsidDel="00000000" w:rsidP="00000000" w:rsidRDefault="00000000" w:rsidRPr="00000000" w14:paraId="0000009E">
      <w:pPr>
        <w:rPr/>
      </w:pPr>
      <m:oMath>
        <m:r>
          <w:rPr/>
          <m:t xml:space="preserve">13-8=5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m:oMath>
        <m:r>
          <w:rPr/>
          <m:t xml:space="preserve">5-4=1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m:oMath>
        <m:r>
          <w:rPr/>
          <m:t xml:space="preserve">1-1=0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825"/>
        <w:gridCol w:w="1035"/>
        <w:gridCol w:w="1035"/>
        <w:gridCol w:w="1035"/>
        <w:gridCol w:w="1035"/>
        <w:gridCol w:w="1035"/>
        <w:gridCol w:w="1035"/>
        <w:gridCol w:w="1035"/>
        <w:tblGridChange w:id="0">
          <w:tblGrid>
            <w:gridCol w:w="1245"/>
            <w:gridCol w:w="825"/>
            <w:gridCol w:w="1035"/>
            <w:gridCol w:w="1035"/>
            <w:gridCol w:w="1035"/>
            <w:gridCol w:w="1035"/>
            <w:gridCol w:w="1035"/>
            <w:gridCol w:w="1035"/>
            <w:gridCol w:w="103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8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7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6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5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4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3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1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m:oMath>
              <m:sSup>
                <m:sSupPr>
                  <m:ctrlPr>
                    <w:rPr/>
                  </m:ctrlPr>
                </m:sSupPr>
                <m:e>
                  <m:r>
                    <w:rPr/>
                    <m:t xml:space="preserve">2</m:t>
                  </m:r>
                </m:e>
                <m:sup>
                  <m:r>
                    <w:rPr/>
                    <m:t xml:space="preserve">0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Binary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  1101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Title"/>
        <w:rPr/>
      </w:pPr>
      <w:bookmarkStart w:colFirst="0" w:colLast="0" w:name="_f7u6o9dzcqaj" w:id="2"/>
      <w:bookmarkEnd w:id="2"/>
      <w:r w:rsidDel="00000000" w:rsidR="00000000" w:rsidRPr="00000000">
        <w:rPr>
          <w:rtl w:val="0"/>
        </w:rPr>
        <w:t xml:space="preserve">Graphical Representation: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😵 as 0, and 😃 as 1, the graphical representation of the binary number is 😃😃😵😃.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Light" w:cs="Roboto Light" w:eastAsia="Roboto Light" w:hAnsi="Roboto Light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360"/>
    </w:pPr>
    <w:rPr>
      <w:rFonts w:ascii="Roboto" w:cs="Roboto" w:eastAsia="Roboto" w:hAnsi="Roboto"/>
      <w:b w:val="1"/>
      <w:i w:val="1"/>
      <w:shd w:fill="fff2cc" w:val="clear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hanging="360"/>
    </w:pPr>
    <w:rPr>
      <w:rFonts w:ascii="Roboto" w:cs="Roboto" w:eastAsia="Roboto" w:hAnsi="Roboto"/>
      <w:b w:val="1"/>
      <w:i w:val="1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hanging="360"/>
      <w:jc w:val="both"/>
    </w:pPr>
    <w:rPr>
      <w:rFonts w:ascii="Roboto" w:cs="Roboto" w:eastAsia="Roboto" w:hAnsi="Roboto"/>
      <w:b w:val="1"/>
      <w:i w:val="1"/>
      <w:shd w:fill="ffd966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