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E4BBE" w14:textId="22C95118" w:rsidR="00FD7E29" w:rsidRPr="002B21EC" w:rsidRDefault="002B21EC" w:rsidP="002B21EC">
      <w:pPr>
        <w:jc w:val="center"/>
        <w:rPr>
          <w:rFonts w:ascii="Poppins Black" w:hAnsi="Poppins Black" w:cs="Poppins Black"/>
          <w:color w:val="0E2841" w:themeColor="text2"/>
          <w:sz w:val="36"/>
          <w:szCs w:val="36"/>
        </w:rPr>
      </w:pPr>
      <w:r w:rsidRPr="002B21EC">
        <w:rPr>
          <w:rFonts w:ascii="Poppins Black" w:hAnsi="Poppins Black" w:cs="Poppins Black"/>
          <w:color w:val="0E2841" w:themeColor="text2"/>
          <w:sz w:val="36"/>
          <w:szCs w:val="36"/>
        </w:rPr>
        <w:t xml:space="preserve">Week 4 – In </w:t>
      </w:r>
      <w:r w:rsidRPr="000F2AC0">
        <w:rPr>
          <w:rStyle w:val="Heading1Char"/>
        </w:rPr>
        <w:t>Class</w:t>
      </w:r>
      <w:r w:rsidRPr="002B21EC">
        <w:rPr>
          <w:rFonts w:ascii="Poppins Black" w:hAnsi="Poppins Black" w:cs="Poppins Black"/>
          <w:color w:val="0E2841" w:themeColor="text2"/>
          <w:sz w:val="36"/>
          <w:szCs w:val="36"/>
        </w:rPr>
        <w:t xml:space="preserve"> Lab</w:t>
      </w:r>
    </w:p>
    <w:p w14:paraId="085D4CB0" w14:textId="148E13DA" w:rsidR="002B21EC" w:rsidRPr="002B21EC" w:rsidRDefault="002B21EC" w:rsidP="002B21EC">
      <w:pPr>
        <w:jc w:val="center"/>
        <w:rPr>
          <w:rFonts w:ascii="Inter" w:hAnsi="Inter"/>
        </w:rPr>
      </w:pPr>
      <w:r w:rsidRPr="002B21EC">
        <w:rPr>
          <w:rFonts w:ascii="Inter" w:hAnsi="Inter"/>
        </w:rPr>
        <w:t xml:space="preserve">Luca </w:t>
      </w:r>
      <w:proofErr w:type="gramStart"/>
      <w:r w:rsidRPr="002B21EC">
        <w:rPr>
          <w:rFonts w:ascii="Inter" w:hAnsi="Inter"/>
        </w:rPr>
        <w:t>Novello</w:t>
      </w:r>
      <w:r>
        <w:rPr>
          <w:rFonts w:ascii="Inter" w:hAnsi="Inter"/>
        </w:rPr>
        <w:t xml:space="preserve">  |</w:t>
      </w:r>
      <w:proofErr w:type="gramEnd"/>
      <w:r>
        <w:rPr>
          <w:rFonts w:ascii="Inter" w:hAnsi="Inter"/>
        </w:rPr>
        <w:t xml:space="preserve">  </w:t>
      </w:r>
      <w:r w:rsidRPr="002B21EC">
        <w:rPr>
          <w:rFonts w:ascii="Inter" w:hAnsi="Inter"/>
        </w:rPr>
        <w:t>038515003</w:t>
      </w:r>
      <w:r>
        <w:rPr>
          <w:rFonts w:ascii="Inter" w:hAnsi="Inter"/>
        </w:rPr>
        <w:t xml:space="preserve">  |  </w:t>
      </w:r>
      <w:proofErr w:type="spellStart"/>
      <w:r w:rsidRPr="002B21EC">
        <w:rPr>
          <w:rFonts w:ascii="Inter" w:hAnsi="Inter"/>
        </w:rPr>
        <w:t>gnovello</w:t>
      </w:r>
      <w:proofErr w:type="spellEnd"/>
    </w:p>
    <w:p w14:paraId="6268CD1B" w14:textId="77777777" w:rsidR="002B21EC" w:rsidRDefault="002B21EC" w:rsidP="002B21EC">
      <w:pPr>
        <w:ind w:left="90"/>
        <w:rPr>
          <w:rFonts w:ascii="Inter" w:hAnsi="Inter"/>
        </w:rPr>
      </w:pPr>
    </w:p>
    <w:p w14:paraId="0CCE4B1B" w14:textId="2306F5CC" w:rsidR="002B21EC" w:rsidRPr="000F2AC0" w:rsidRDefault="002B21EC" w:rsidP="000F2AC0">
      <w:pPr>
        <w:pStyle w:val="Heading2"/>
      </w:pPr>
      <w:r w:rsidRPr="000F2AC0">
        <w:t xml:space="preserve">Short </w:t>
      </w:r>
      <w:r w:rsidRPr="000F2AC0">
        <w:rPr>
          <w:rStyle w:val="Heading2Char"/>
        </w:rPr>
        <w:t>Explanation</w:t>
      </w:r>
      <w:r w:rsidRPr="000F2AC0">
        <w:t>:</w:t>
      </w:r>
    </w:p>
    <w:p w14:paraId="5F456B39" w14:textId="080E3C13" w:rsidR="000F2AC0" w:rsidRDefault="002B21EC" w:rsidP="002B21EC">
      <w:pPr>
        <w:ind w:left="180"/>
        <w:rPr>
          <w:rFonts w:ascii="Inter" w:hAnsi="Inter"/>
        </w:rPr>
      </w:pPr>
      <w:r>
        <w:rPr>
          <w:rFonts w:ascii="Inter" w:hAnsi="Inter"/>
        </w:rPr>
        <w:t xml:space="preserve">I created different Classes for each payment type to handle their unique attributes.  The customer can place an Order, the Order can process 1 or many Payments.  A Payment has a </w:t>
      </w:r>
      <w:proofErr w:type="gramStart"/>
      <w:r>
        <w:rPr>
          <w:rFonts w:ascii="Inter" w:hAnsi="Inter"/>
        </w:rPr>
        <w:t>Customer</w:t>
      </w:r>
      <w:proofErr w:type="gramEnd"/>
      <w:r>
        <w:rPr>
          <w:rFonts w:ascii="Inter" w:hAnsi="Inter"/>
        </w:rPr>
        <w:t>, and a Customer can have 0 or many PaymentTypes of 1 of the 3 PaymentTypes available. I used an enumeration class to show the limited options.  I think maybe using base and sub classes would work better</w:t>
      </w:r>
      <w:r w:rsidR="000F2AC0">
        <w:rPr>
          <w:rFonts w:ascii="Inter" w:hAnsi="Inter"/>
        </w:rPr>
        <w:t xml:space="preserve"> but I am probably just overthinking it again</w:t>
      </w:r>
      <w:r w:rsidR="003C3E77">
        <w:rPr>
          <w:rFonts w:ascii="Inter" w:hAnsi="Inter"/>
        </w:rPr>
        <w:t>.</w:t>
      </w:r>
    </w:p>
    <w:p w14:paraId="00B8099D" w14:textId="77777777" w:rsidR="000F2AC0" w:rsidRDefault="000F2AC0" w:rsidP="002B21EC">
      <w:pPr>
        <w:ind w:left="180"/>
        <w:rPr>
          <w:rFonts w:ascii="Inter" w:hAnsi="Inter"/>
        </w:rPr>
      </w:pPr>
    </w:p>
    <w:p w14:paraId="0E57BB82" w14:textId="35A12FAC" w:rsidR="000F2AC0" w:rsidRDefault="000F2AC0" w:rsidP="000F2AC0">
      <w:pPr>
        <w:rPr>
          <w:rFonts w:ascii="Inter" w:hAnsi="Inter"/>
        </w:rPr>
      </w:pPr>
      <w:r w:rsidRPr="000F2AC0">
        <w:rPr>
          <w:rStyle w:val="Heading2Char"/>
        </w:rPr>
        <w:t>Main Classes</w:t>
      </w:r>
      <w:r>
        <w:rPr>
          <w:rFonts w:ascii="Inter" w:hAnsi="Inter"/>
          <w:noProof/>
        </w:rPr>
        <w:t>:</w:t>
      </w:r>
      <w:r>
        <w:rPr>
          <w:rFonts w:ascii="Inter" w:hAnsi="Inter"/>
          <w:noProof/>
        </w:rPr>
        <w:drawing>
          <wp:inline distT="0" distB="0" distL="0" distR="0" wp14:anchorId="0FCD9E9C" wp14:editId="25234C04">
            <wp:extent cx="8749443" cy="4251366"/>
            <wp:effectExtent l="0" t="0" r="0" b="0"/>
            <wp:docPr id="678550708" name="Picture 1" descr="A computer screen shot of a computer flow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50708" name="Picture 1" descr="A computer screen shot of a computer flow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3836" cy="426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3701" w14:textId="3A871849" w:rsidR="000F2AC0" w:rsidRDefault="000F2AC0" w:rsidP="002B21EC">
      <w:pPr>
        <w:ind w:left="180"/>
        <w:rPr>
          <w:rFonts w:ascii="Inter" w:hAnsi="Inter"/>
          <w:noProof/>
        </w:rPr>
      </w:pPr>
      <w:r>
        <w:rPr>
          <w:rStyle w:val="Heading2Char"/>
        </w:rPr>
        <w:lastRenderedPageBreak/>
        <w:t>Controller</w:t>
      </w:r>
      <w:r w:rsidRPr="000F2AC0">
        <w:rPr>
          <w:rStyle w:val="Heading2Char"/>
        </w:rPr>
        <w:t xml:space="preserve"> Classes</w:t>
      </w:r>
      <w:r>
        <w:rPr>
          <w:rFonts w:ascii="Inter" w:hAnsi="Inter"/>
          <w:noProof/>
        </w:rPr>
        <w:t>:</w:t>
      </w:r>
      <w:r>
        <w:rPr>
          <w:rFonts w:ascii="Inter" w:hAnsi="Inter"/>
          <w:noProof/>
        </w:rPr>
        <w:br/>
      </w:r>
      <w:r>
        <w:rPr>
          <w:rFonts w:ascii="Inter" w:hAnsi="Inter"/>
          <w:noProof/>
        </w:rPr>
        <w:drawing>
          <wp:inline distT="0" distB="0" distL="0" distR="0" wp14:anchorId="3C445817" wp14:editId="6288F0B4">
            <wp:extent cx="8312785" cy="1389380"/>
            <wp:effectExtent l="0" t="0" r="0" b="1270"/>
            <wp:docPr id="1041478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78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010A" w14:textId="7A377C1A" w:rsidR="000F2AC0" w:rsidRDefault="000F2AC0" w:rsidP="002B21EC">
      <w:pPr>
        <w:ind w:left="180"/>
        <w:rPr>
          <w:rFonts w:ascii="Inter" w:hAnsi="Inter"/>
          <w:noProof/>
        </w:rPr>
      </w:pPr>
      <w:proofErr w:type="spellStart"/>
      <w:r>
        <w:rPr>
          <w:rStyle w:val="Heading2Char"/>
        </w:rPr>
        <w:t>PaymentType</w:t>
      </w:r>
      <w:proofErr w:type="spellEnd"/>
      <w:r w:rsidRPr="000F2AC0">
        <w:rPr>
          <w:rStyle w:val="Heading2Char"/>
        </w:rPr>
        <w:t xml:space="preserve"> Classes</w:t>
      </w:r>
      <w:r>
        <w:rPr>
          <w:rFonts w:ascii="Inter" w:hAnsi="Inter"/>
          <w:noProof/>
        </w:rPr>
        <w:t>:</w:t>
      </w:r>
    </w:p>
    <w:p w14:paraId="55E0A99C" w14:textId="32461A5D" w:rsidR="002B21EC" w:rsidRPr="002B21EC" w:rsidRDefault="000F2AC0" w:rsidP="002B21EC">
      <w:pPr>
        <w:ind w:left="180"/>
        <w:rPr>
          <w:rFonts w:ascii="Inter" w:hAnsi="Inter"/>
        </w:rPr>
      </w:pPr>
      <w:r>
        <w:rPr>
          <w:rFonts w:ascii="Inter" w:hAnsi="Inter"/>
          <w:noProof/>
        </w:rPr>
        <w:drawing>
          <wp:inline distT="0" distB="0" distL="0" distR="0" wp14:anchorId="6ED5994B" wp14:editId="01CD2F82">
            <wp:extent cx="7089192" cy="4797516"/>
            <wp:effectExtent l="0" t="0" r="0" b="3175"/>
            <wp:docPr id="1695827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992" cy="479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1EC" w:rsidRPr="002B21EC" w:rsidSect="000F2AC0">
      <w:pgSz w:w="15840" w:h="12240" w:orient="landscape"/>
      <w:pgMar w:top="864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EC"/>
    <w:rsid w:val="000F2AC0"/>
    <w:rsid w:val="002B21EC"/>
    <w:rsid w:val="00345F14"/>
    <w:rsid w:val="003C3E77"/>
    <w:rsid w:val="0093347D"/>
    <w:rsid w:val="00F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6E93"/>
  <w15:chartTrackingRefBased/>
  <w15:docId w15:val="{3CED255A-B91E-4B97-B7E5-4E133DF0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AC0"/>
    <w:pPr>
      <w:jc w:val="center"/>
      <w:outlineLvl w:val="0"/>
    </w:pPr>
    <w:rPr>
      <w:rFonts w:ascii="Poppins Black" w:hAnsi="Poppins Black" w:cs="Poppins Black"/>
      <w:color w:val="0E2841" w:themeColor="text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AC0"/>
    <w:pPr>
      <w:outlineLvl w:val="1"/>
    </w:pPr>
    <w:rPr>
      <w:rFonts w:ascii="Poppins ExtraBold" w:hAnsi="Poppins ExtraBold" w:cs="Poppins ExtraBold"/>
      <w:color w:val="0E2841" w:themeColor="tex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1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1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1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1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AC0"/>
    <w:rPr>
      <w:rFonts w:ascii="Poppins Black" w:hAnsi="Poppins Black" w:cs="Poppins Black"/>
      <w:color w:val="0E2841" w:themeColor="text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2AC0"/>
    <w:rPr>
      <w:rFonts w:ascii="Poppins ExtraBold" w:hAnsi="Poppins ExtraBold" w:cs="Poppins ExtraBold"/>
      <w:color w:val="0E2841" w:themeColor="tex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1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C748F-1FE4-4ECE-99C1-845B5941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Novello</dc:creator>
  <cp:keywords/>
  <dc:description/>
  <cp:lastModifiedBy>Luca Novello</cp:lastModifiedBy>
  <cp:revision>2</cp:revision>
  <dcterms:created xsi:type="dcterms:W3CDTF">2024-10-01T03:12:00Z</dcterms:created>
  <dcterms:modified xsi:type="dcterms:W3CDTF">2024-10-01T03:30:00Z</dcterms:modified>
</cp:coreProperties>
</file>