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4BBE" w14:textId="6B4C8492" w:rsidR="00FD7E29" w:rsidRDefault="00C50190" w:rsidP="00D20DB2">
      <w:pPr>
        <w:pStyle w:val="Heading1"/>
        <w:spacing w:line="240" w:lineRule="auto"/>
      </w:pPr>
      <w:r w:rsidRPr="00C50190">
        <w:t xml:space="preserve">SYD366 Assignment </w:t>
      </w:r>
      <w:r>
        <w:t xml:space="preserve">- </w:t>
      </w:r>
      <w:r w:rsidRPr="00C50190">
        <w:t>Individual Component</w:t>
      </w:r>
    </w:p>
    <w:p w14:paraId="20954A17" w14:textId="3813C56E" w:rsidR="009D68BC" w:rsidRPr="00155F87" w:rsidRDefault="009D68BC" w:rsidP="00D20DB2">
      <w:pPr>
        <w:spacing w:line="240" w:lineRule="auto"/>
        <w:jc w:val="center"/>
        <w:rPr>
          <w:rFonts w:ascii="Inter 18pt ExtraBold" w:hAnsi="Inter 18pt ExtraBold"/>
        </w:rPr>
      </w:pPr>
      <w:r w:rsidRPr="00155F87">
        <w:rPr>
          <w:rFonts w:ascii="Inter 18pt ExtraBold" w:hAnsi="Inter 18pt ExtraBold"/>
        </w:rPr>
        <w:t>Luca Novello</w:t>
      </w:r>
      <w:r w:rsidR="00C50190" w:rsidRPr="00155F87">
        <w:rPr>
          <w:rFonts w:ascii="Inter 18pt ExtraBold" w:hAnsi="Inter 18pt ExtraBold"/>
        </w:rPr>
        <w:t xml:space="preserve">   |   Dec 1</w:t>
      </w:r>
      <w:r w:rsidRPr="00155F87">
        <w:rPr>
          <w:rFonts w:ascii="Inter 18pt ExtraBold" w:hAnsi="Inter 18pt ExtraBold"/>
        </w:rPr>
        <w:t>, 2024</w:t>
      </w:r>
    </w:p>
    <w:p w14:paraId="01B9081F" w14:textId="77777777" w:rsidR="0033394A" w:rsidRPr="009B7E00" w:rsidRDefault="0033394A" w:rsidP="00425435">
      <w:pPr>
        <w:pStyle w:val="NoSpacing"/>
        <w:rPr>
          <w:rStyle w:val="Heading2Char"/>
          <w:rFonts w:ascii="Inter" w:hAnsi="Inter"/>
          <w:sz w:val="16"/>
          <w:szCs w:val="16"/>
        </w:rPr>
      </w:pPr>
    </w:p>
    <w:p w14:paraId="3DE63710" w14:textId="3FBE615B" w:rsidR="00C50190" w:rsidRDefault="00C50190" w:rsidP="00425435">
      <w:pPr>
        <w:pStyle w:val="Heading2"/>
      </w:pPr>
      <w:r>
        <w:rPr>
          <w:rStyle w:val="Heading2Char"/>
        </w:rPr>
        <w:t>Introduction</w:t>
      </w:r>
      <w:r w:rsidRPr="00E54D7B">
        <w:t>:</w:t>
      </w:r>
    </w:p>
    <w:p w14:paraId="5A05CCF8" w14:textId="75D58DD2" w:rsidR="00C50190" w:rsidRPr="00CD39B6" w:rsidRDefault="00C50190" w:rsidP="00425435">
      <w:pPr>
        <w:rPr>
          <w:color w:val="0D0D0D" w:themeColor="text1" w:themeTint="F2"/>
        </w:rPr>
      </w:pPr>
      <w:r w:rsidRPr="00CD39B6">
        <w:rPr>
          <w:color w:val="0D0D0D" w:themeColor="text1" w:themeTint="F2"/>
        </w:rPr>
        <w:t>For the additional functionality to Victoria’s</w:t>
      </w:r>
      <w:r w:rsidRPr="00CD39B6">
        <w:rPr>
          <w:rFonts w:ascii="Inter SemiBold" w:hAnsi="Inter SemiBold"/>
          <w:color w:val="0D0D0D" w:themeColor="text1" w:themeTint="F2"/>
        </w:rPr>
        <w:t xml:space="preserve"> </w:t>
      </w:r>
      <w:r w:rsidRPr="009B7E00">
        <w:rPr>
          <w:rFonts w:ascii="Inter 18pt SemiBold" w:hAnsi="Inter 18pt SemiBold"/>
          <w:i/>
          <w:iCs/>
          <w:color w:val="0D0D0D" w:themeColor="text1" w:themeTint="F2"/>
        </w:rPr>
        <w:t>Breadboard Bakery</w:t>
      </w:r>
      <w:r w:rsidRPr="00CD39B6">
        <w:rPr>
          <w:color w:val="0D0D0D" w:themeColor="text1" w:themeTint="F2"/>
        </w:rPr>
        <w:t xml:space="preserve"> website, I chose to add a </w:t>
      </w:r>
      <w:r w:rsidR="00D20DB2" w:rsidRPr="00CD39B6">
        <w:rPr>
          <w:color w:val="0D0D0D" w:themeColor="text1" w:themeTint="F2"/>
        </w:rPr>
        <w:t>“</w:t>
      </w:r>
      <w:r w:rsidRPr="00B072E8">
        <w:rPr>
          <w:rFonts w:ascii="Inter 18pt SemiBold" w:hAnsi="Inter 18pt SemiBold"/>
          <w:i/>
          <w:iCs/>
          <w:color w:val="0D0D0D" w:themeColor="text1" w:themeTint="F2"/>
        </w:rPr>
        <w:t>Repeat Last Order</w:t>
      </w:r>
      <w:r w:rsidR="00D20DB2" w:rsidRPr="00CD39B6">
        <w:rPr>
          <w:rFonts w:ascii="Inter SemiBold" w:hAnsi="Inter SemiBold"/>
          <w:color w:val="0D0D0D" w:themeColor="text1" w:themeTint="F2"/>
        </w:rPr>
        <w:t>”</w:t>
      </w:r>
      <w:r w:rsidRPr="00CD39B6">
        <w:rPr>
          <w:color w:val="0D0D0D" w:themeColor="text1" w:themeTint="F2"/>
        </w:rPr>
        <w:t xml:space="preserve"> function that allows the customer to place a new order with the same items from the</w:t>
      </w:r>
      <w:r w:rsidR="00D20DB2" w:rsidRPr="00CD39B6">
        <w:rPr>
          <w:color w:val="0D0D0D" w:themeColor="text1" w:themeTint="F2"/>
        </w:rPr>
        <w:t>ir previous</w:t>
      </w:r>
      <w:r w:rsidRPr="00CD39B6">
        <w:rPr>
          <w:color w:val="0D0D0D" w:themeColor="text1" w:themeTint="F2"/>
        </w:rPr>
        <w:t>.</w:t>
      </w:r>
      <w:r w:rsidR="00BF57C1" w:rsidRPr="00CD39B6">
        <w:rPr>
          <w:color w:val="0D0D0D" w:themeColor="text1" w:themeTint="F2"/>
        </w:rPr>
        <w:t xml:space="preserve"> This can be useful for customers that make repeat orders and </w:t>
      </w:r>
      <w:r w:rsidR="00D20DB2" w:rsidRPr="00CD39B6">
        <w:rPr>
          <w:color w:val="0D0D0D" w:themeColor="text1" w:themeTint="F2"/>
        </w:rPr>
        <w:t xml:space="preserve">could help users streamline </w:t>
      </w:r>
      <w:r w:rsidR="000F5616" w:rsidRPr="00CD39B6">
        <w:rPr>
          <w:color w:val="0D0D0D" w:themeColor="text1" w:themeTint="F2"/>
        </w:rPr>
        <w:t>customer</w:t>
      </w:r>
      <w:r w:rsidR="00D20DB2" w:rsidRPr="00CD39B6">
        <w:rPr>
          <w:color w:val="0D0D0D" w:themeColor="text1" w:themeTint="F2"/>
        </w:rPr>
        <w:t xml:space="preserve"> </w:t>
      </w:r>
      <w:r w:rsidR="00BF57C1" w:rsidRPr="00CD39B6">
        <w:rPr>
          <w:color w:val="0D0D0D" w:themeColor="text1" w:themeTint="F2"/>
        </w:rPr>
        <w:t>order</w:t>
      </w:r>
      <w:r w:rsidR="000F5616" w:rsidRPr="00CD39B6">
        <w:rPr>
          <w:color w:val="0D0D0D" w:themeColor="text1" w:themeTint="F2"/>
        </w:rPr>
        <w:t xml:space="preserve"> process</w:t>
      </w:r>
      <w:r w:rsidR="00BF57C1" w:rsidRPr="00CD39B6">
        <w:rPr>
          <w:color w:val="0D0D0D" w:themeColor="text1" w:themeTint="F2"/>
        </w:rPr>
        <w:t>.</w:t>
      </w:r>
    </w:p>
    <w:p w14:paraId="10D6C9B2" w14:textId="77777777" w:rsidR="00BF57C1" w:rsidRPr="009B7E00" w:rsidRDefault="00BF57C1" w:rsidP="00425435">
      <w:pPr>
        <w:rPr>
          <w:sz w:val="16"/>
          <w:szCs w:val="16"/>
        </w:rPr>
      </w:pPr>
    </w:p>
    <w:p w14:paraId="6F4953A6" w14:textId="5189BF3D" w:rsidR="00BF57C1" w:rsidRDefault="00BF57C1" w:rsidP="00425435">
      <w:pPr>
        <w:pStyle w:val="Heading2"/>
      </w:pPr>
      <w:r w:rsidRPr="00BF57C1">
        <w:rPr>
          <w:rStyle w:val="Heading2Char"/>
        </w:rPr>
        <w:t>Use Case</w:t>
      </w:r>
      <w:r w:rsidRPr="00E54D7B">
        <w:t>:</w:t>
      </w:r>
    </w:p>
    <w:tbl>
      <w:tblPr>
        <w:tblStyle w:val="TableGrid0"/>
        <w:tblW w:w="0" w:type="auto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3145"/>
        <w:gridCol w:w="7645"/>
      </w:tblGrid>
      <w:tr w:rsidR="009B7E00" w:rsidRPr="009B7E00" w14:paraId="5C510BE4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3581BD0A" w14:textId="43965C3A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hAnsi="Inter 18pt SemiBold"/>
              </w:rPr>
              <w:t>Use Case Name</w:t>
            </w:r>
          </w:p>
        </w:tc>
        <w:tc>
          <w:tcPr>
            <w:tcW w:w="7645" w:type="dxa"/>
            <w:vAlign w:val="center"/>
          </w:tcPr>
          <w:p w14:paraId="4D3DF0F0" w14:textId="7A5D0717" w:rsidR="009B7E00" w:rsidRPr="009B7E00" w:rsidRDefault="009B7E00" w:rsidP="00E74357">
            <w:r w:rsidRPr="009B7E00">
              <w:t>Repeat Previous Order</w:t>
            </w:r>
          </w:p>
        </w:tc>
      </w:tr>
      <w:tr w:rsidR="009B7E00" w:rsidRPr="009B7E00" w14:paraId="778E2623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2C420877" w14:textId="5DE5FE61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hAnsi="Inter 18pt SemiBold"/>
              </w:rPr>
              <w:t>Brief Description</w:t>
            </w:r>
          </w:p>
        </w:tc>
        <w:tc>
          <w:tcPr>
            <w:tcW w:w="7645" w:type="dxa"/>
            <w:vAlign w:val="center"/>
          </w:tcPr>
          <w:p w14:paraId="7C4B8083" w14:textId="5B5CC759" w:rsidR="009B7E00" w:rsidRPr="009B7E00" w:rsidRDefault="009B7E00" w:rsidP="00E74357">
            <w:r w:rsidRPr="009B7E00">
              <w:t>Allows the user to repeat the last order they placed</w:t>
            </w:r>
          </w:p>
        </w:tc>
      </w:tr>
      <w:tr w:rsidR="009B7E00" w:rsidRPr="009B7E00" w14:paraId="423EF216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2359F2FE" w14:textId="115881B1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hAnsi="Inter 18pt SemiBold"/>
              </w:rPr>
              <w:t>Triggering Event</w:t>
            </w:r>
          </w:p>
        </w:tc>
        <w:tc>
          <w:tcPr>
            <w:tcW w:w="7645" w:type="dxa"/>
            <w:vAlign w:val="center"/>
          </w:tcPr>
          <w:p w14:paraId="4CCBD1DD" w14:textId="0B742D69" w:rsidR="009B7E00" w:rsidRPr="009B7E00" w:rsidRDefault="009B7E00" w:rsidP="00E74357">
            <w:r w:rsidRPr="009B7E00">
              <w:t>User wishes to place a new order like their previous order</w:t>
            </w:r>
          </w:p>
        </w:tc>
      </w:tr>
      <w:tr w:rsidR="009B7E00" w:rsidRPr="009B7E00" w14:paraId="585AE84D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03DA17ED" w14:textId="02FEBAEA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hAnsi="Inter 18pt SemiBold"/>
              </w:rPr>
              <w:t>Actor(s)</w:t>
            </w:r>
          </w:p>
        </w:tc>
        <w:tc>
          <w:tcPr>
            <w:tcW w:w="7645" w:type="dxa"/>
            <w:vAlign w:val="center"/>
          </w:tcPr>
          <w:p w14:paraId="60D4A215" w14:textId="0155451B" w:rsidR="009B7E00" w:rsidRPr="009B7E00" w:rsidRDefault="009B7E00" w:rsidP="00E74357">
            <w:r w:rsidRPr="009B7E00">
              <w:t>User</w:t>
            </w:r>
          </w:p>
        </w:tc>
      </w:tr>
      <w:tr w:rsidR="009B7E00" w14:paraId="74C74317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328EC8A9" w14:textId="3F48C2BA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eastAsia="Times New Roman" w:hAnsi="Inter 18pt SemiBold"/>
              </w:rPr>
              <w:t>Related Use Cases</w:t>
            </w:r>
          </w:p>
        </w:tc>
        <w:tc>
          <w:tcPr>
            <w:tcW w:w="7645" w:type="dxa"/>
            <w:vAlign w:val="center"/>
          </w:tcPr>
          <w:p w14:paraId="2AB4CA72" w14:textId="65632098" w:rsidR="009B7E00" w:rsidRDefault="009B7E00" w:rsidP="00E74357">
            <w:r w:rsidRPr="00AD028A">
              <w:t>Cancel Order, Edit Order</w:t>
            </w:r>
          </w:p>
        </w:tc>
      </w:tr>
      <w:tr w:rsidR="009B7E00" w14:paraId="6ACB436A" w14:textId="77777777" w:rsidTr="00E74357">
        <w:trPr>
          <w:trHeight w:val="36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1B65B4BB" w14:textId="26E65BCF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eastAsia="Times New Roman" w:hAnsi="Inter 18pt SemiBold"/>
              </w:rPr>
              <w:t>Pre-Conditions</w:t>
            </w:r>
          </w:p>
        </w:tc>
        <w:tc>
          <w:tcPr>
            <w:tcW w:w="7645" w:type="dxa"/>
            <w:vAlign w:val="center"/>
          </w:tcPr>
          <w:p w14:paraId="27D328A6" w14:textId="6E5CDFF3" w:rsidR="009B7E00" w:rsidRDefault="009B7E00" w:rsidP="00E74357">
            <w:r w:rsidRPr="00AD028A">
              <w:t>The user has opened the website, and a previous order has been placed. Note: the user needs to be logged in.</w:t>
            </w:r>
          </w:p>
        </w:tc>
      </w:tr>
      <w:tr w:rsidR="009B7E00" w14:paraId="3065A1A4" w14:textId="77777777" w:rsidTr="00E74357">
        <w:trPr>
          <w:trHeight w:val="422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12E634EB" w14:textId="7C085F9D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eastAsia="Times New Roman" w:hAnsi="Inter 18pt SemiBold"/>
              </w:rPr>
              <w:t>Post Conditions</w:t>
            </w:r>
          </w:p>
        </w:tc>
        <w:tc>
          <w:tcPr>
            <w:tcW w:w="7645" w:type="dxa"/>
            <w:vAlign w:val="center"/>
          </w:tcPr>
          <w:p w14:paraId="2488D525" w14:textId="6849116E" w:rsidR="009B7E00" w:rsidRDefault="009B7E00" w:rsidP="00E74357">
            <w:r w:rsidRPr="00AD028A">
              <w:t>The order is placed and is viewable by both the user and the owner.</w:t>
            </w:r>
          </w:p>
        </w:tc>
      </w:tr>
      <w:tr w:rsidR="009B7E00" w14:paraId="4BA527DA" w14:textId="77777777" w:rsidTr="00E74357">
        <w:trPr>
          <w:trHeight w:val="440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45F6E912" w14:textId="562E8B7E" w:rsidR="009B7E00" w:rsidRPr="00A0283E" w:rsidRDefault="009B7E00" w:rsidP="00E74357">
            <w:pPr>
              <w:rPr>
                <w:rFonts w:ascii="Inter 18pt SemiBold" w:hAnsi="Inter 18pt SemiBold"/>
              </w:rPr>
            </w:pPr>
            <w:r w:rsidRPr="00A0283E">
              <w:rPr>
                <w:rFonts w:ascii="Inter 18pt SemiBold" w:eastAsia="Times New Roman" w:hAnsi="Inter 18pt SemiBold"/>
              </w:rPr>
              <w:t>Exception Conditions</w:t>
            </w:r>
          </w:p>
        </w:tc>
        <w:tc>
          <w:tcPr>
            <w:tcW w:w="7645" w:type="dxa"/>
            <w:vAlign w:val="center"/>
          </w:tcPr>
          <w:p w14:paraId="2C581EDF" w14:textId="52AA3524" w:rsidR="009B7E00" w:rsidRDefault="009B7E00" w:rsidP="00E74357">
            <w:r w:rsidRPr="00AD028A">
              <w:t>User opts to cancel creating the repeat order.</w:t>
            </w:r>
          </w:p>
        </w:tc>
      </w:tr>
      <w:tr w:rsidR="009B7E00" w14:paraId="5FA2D9BF" w14:textId="77777777" w:rsidTr="00E74357">
        <w:trPr>
          <w:trHeight w:val="480"/>
        </w:trPr>
        <w:tc>
          <w:tcPr>
            <w:tcW w:w="10790" w:type="dxa"/>
            <w:gridSpan w:val="2"/>
            <w:shd w:val="clear" w:color="auto" w:fill="A6A6A6" w:themeFill="background1" w:themeFillShade="A6"/>
            <w:vAlign w:val="center"/>
          </w:tcPr>
          <w:p w14:paraId="2ACB986A" w14:textId="44C392C1" w:rsidR="009B7E00" w:rsidRDefault="009B7E00" w:rsidP="00E74357">
            <w:pPr>
              <w:jc w:val="center"/>
            </w:pPr>
            <w:r w:rsidRPr="00AD028A">
              <w:rPr>
                <w:rFonts w:ascii="Inter 18pt ExtraBold" w:eastAsia="Times New Roman" w:hAnsi="Inter 18pt ExtraBold"/>
                <w:sz w:val="22"/>
                <w:szCs w:val="22"/>
              </w:rPr>
              <w:t>Flow of Activities</w:t>
            </w:r>
          </w:p>
        </w:tc>
      </w:tr>
      <w:tr w:rsidR="009B7E00" w14:paraId="01C9515C" w14:textId="77777777" w:rsidTr="00E74357">
        <w:trPr>
          <w:trHeight w:val="417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058859EB" w14:textId="44D14920" w:rsidR="009B7E00" w:rsidRDefault="009B7E00" w:rsidP="00E74357">
            <w:pPr>
              <w:jc w:val="center"/>
            </w:pPr>
            <w:r w:rsidRPr="00AD028A">
              <w:rPr>
                <w:rFonts w:ascii="Inter 18pt SemiBold" w:eastAsia="Times New Roman" w:hAnsi="Inter 18pt SemiBold"/>
              </w:rPr>
              <w:t>User</w:t>
            </w:r>
          </w:p>
        </w:tc>
        <w:tc>
          <w:tcPr>
            <w:tcW w:w="7645" w:type="dxa"/>
            <w:shd w:val="clear" w:color="auto" w:fill="D9D9D9" w:themeFill="background1" w:themeFillShade="D9"/>
            <w:vAlign w:val="center"/>
          </w:tcPr>
          <w:p w14:paraId="5AEE4491" w14:textId="2BEF29DE" w:rsidR="009B7E00" w:rsidRDefault="009B7E00" w:rsidP="00E74357">
            <w:pPr>
              <w:jc w:val="center"/>
            </w:pPr>
            <w:r w:rsidRPr="00AD028A">
              <w:rPr>
                <w:rFonts w:ascii="Inter 18pt SemiBold" w:eastAsia="Times New Roman" w:hAnsi="Inter 18pt SemiBold"/>
              </w:rPr>
              <w:t>System</w:t>
            </w:r>
          </w:p>
        </w:tc>
      </w:tr>
      <w:tr w:rsidR="009B7E00" w14:paraId="19BBD51C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2342F25E" w14:textId="12EEB6FB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9B7E00">
              <w:rPr>
                <w:rFonts w:eastAsia="Times New Roman"/>
              </w:rPr>
              <w:t>Clicks “Place Order”</w:t>
            </w:r>
            <w:r>
              <w:rPr>
                <w:rFonts w:eastAsia="Times New Roman"/>
              </w:rPr>
              <w:t xml:space="preserve"> </w:t>
            </w:r>
            <w:r w:rsidRPr="00AD028A">
              <w:t>button.</w:t>
            </w:r>
          </w:p>
        </w:tc>
        <w:tc>
          <w:tcPr>
            <w:tcW w:w="7645" w:type="dxa"/>
            <w:tcMar>
              <w:top w:w="36" w:type="dxa"/>
            </w:tcMar>
          </w:tcPr>
          <w:p w14:paraId="0A710B01" w14:textId="77777777" w:rsidR="009B7E00" w:rsidRPr="00AD028A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Directs user to the “Place an Order” page.</w:t>
            </w:r>
          </w:p>
          <w:p w14:paraId="2DBFCAD4" w14:textId="77777777" w:rsidR="009B7E00" w:rsidRPr="00AD028A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Search Orders for user_Id and return most recent.</w:t>
            </w:r>
          </w:p>
          <w:p w14:paraId="30DD36B7" w14:textId="7777777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[If previous Order exists] Show option to “Repeat Last Order”.</w:t>
            </w:r>
          </w:p>
          <w:p w14:paraId="5A58BF9D" w14:textId="466F24A2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Displays options for placing an order.</w:t>
            </w:r>
          </w:p>
        </w:tc>
      </w:tr>
      <w:tr w:rsidR="009B7E00" w14:paraId="700F1D9C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55EB5C4D" w14:textId="00CAD9E3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9B7E00">
              <w:rPr>
                <w:rFonts w:eastAsia="Times New Roman"/>
              </w:rPr>
              <w:t xml:space="preserve">Clicks “Repeat Last Order” </w:t>
            </w:r>
            <w:r w:rsidRPr="00AD028A">
              <w:t>button.</w:t>
            </w:r>
          </w:p>
        </w:tc>
        <w:tc>
          <w:tcPr>
            <w:tcW w:w="7645" w:type="dxa"/>
            <w:tcMar>
              <w:top w:w="36" w:type="dxa"/>
            </w:tcMar>
          </w:tcPr>
          <w:p w14:paraId="4B7324C1" w14:textId="7777777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Populate new order with order details from last order.</w:t>
            </w:r>
          </w:p>
          <w:p w14:paraId="4140DA9A" w14:textId="2937598C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[If Order type is “Catering”] Displays drop-down list of baked goods.</w:t>
            </w:r>
          </w:p>
        </w:tc>
      </w:tr>
      <w:tr w:rsidR="009B7E00" w14:paraId="1656AC85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0EEFD772" w14:textId="174893DC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AD028A">
              <w:t>[Begin Loop] Selects additional baked goods.</w:t>
            </w:r>
          </w:p>
        </w:tc>
        <w:tc>
          <w:tcPr>
            <w:tcW w:w="7645" w:type="dxa"/>
            <w:tcMar>
              <w:top w:w="36" w:type="dxa"/>
            </w:tcMar>
          </w:tcPr>
          <w:p w14:paraId="09938D6C" w14:textId="7777777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The user will select baked goods from the drop-down list and the list will populate with the selections.</w:t>
            </w:r>
          </w:p>
          <w:p w14:paraId="2228E7F0" w14:textId="3ADE9F5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The user can also edit the number of any baked goods ordered in the populated list.</w:t>
            </w:r>
          </w:p>
        </w:tc>
      </w:tr>
      <w:tr w:rsidR="009B7E00" w14:paraId="2BD485C4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162524FD" w14:textId="094A9B7D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AD028A">
              <w:t>Enters desired information.</w:t>
            </w:r>
          </w:p>
        </w:tc>
        <w:tc>
          <w:tcPr>
            <w:tcW w:w="7645" w:type="dxa"/>
            <w:tcMar>
              <w:top w:w="36" w:type="dxa"/>
            </w:tcMar>
          </w:tcPr>
          <w:p w14:paraId="0E3BB0B4" w14:textId="77777777" w:rsidR="009B7E00" w:rsidRPr="00AD028A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Validates user’s information.</w:t>
            </w:r>
          </w:p>
          <w:p w14:paraId="1A7DE82E" w14:textId="7777777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Highlights any fields which are not filled in correctly.</w:t>
            </w:r>
          </w:p>
          <w:p w14:paraId="2A08BA01" w14:textId="65D43EE6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Prompts user to select from the drop-down list again or confirm order.</w:t>
            </w:r>
          </w:p>
        </w:tc>
      </w:tr>
      <w:tr w:rsidR="009B7E00" w14:paraId="10ECB4F6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131C7C09" w14:textId="2B532559" w:rsidR="009B7E00" w:rsidRP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9B7E00">
              <w:t>[End Loop] Confirms contents of order.</w:t>
            </w:r>
          </w:p>
        </w:tc>
        <w:tc>
          <w:tcPr>
            <w:tcW w:w="7645" w:type="dxa"/>
            <w:tcMar>
              <w:top w:w="36" w:type="dxa"/>
            </w:tcMar>
          </w:tcPr>
          <w:p w14:paraId="46CF11DA" w14:textId="2FCC9915" w:rsidR="009B7E00" w:rsidRDefault="009B7E00" w:rsidP="009B7E00">
            <w:pPr>
              <w:pStyle w:val="ListParagraph"/>
              <w:numPr>
                <w:ilvl w:val="0"/>
                <w:numId w:val="11"/>
              </w:numPr>
              <w:ind w:left="256" w:hanging="180"/>
            </w:pPr>
            <w:r w:rsidRPr="00AD028A">
              <w:t>Display fields for order information, which are: date of delivery, address of delivery and billing information.</w:t>
            </w:r>
          </w:p>
        </w:tc>
      </w:tr>
      <w:tr w:rsidR="009B7E00" w14:paraId="3FEEF5AF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63E6EFE5" w14:textId="5719749F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AD028A">
              <w:t>Displays delivery and billing information.</w:t>
            </w:r>
          </w:p>
        </w:tc>
        <w:tc>
          <w:tcPr>
            <w:tcW w:w="7645" w:type="dxa"/>
            <w:tcMar>
              <w:top w:w="36" w:type="dxa"/>
            </w:tcMar>
          </w:tcPr>
          <w:p w14:paraId="2D8E1CAD" w14:textId="069BE83C" w:rsidR="009B7E00" w:rsidRDefault="009B7E00" w:rsidP="009B7E00">
            <w:pPr>
              <w:pStyle w:val="ListParagraph"/>
              <w:numPr>
                <w:ilvl w:val="0"/>
                <w:numId w:val="11"/>
              </w:numPr>
              <w:ind w:left="256" w:hanging="180"/>
            </w:pPr>
            <w:r w:rsidRPr="00AD028A">
              <w:t>Requests for user to confirm.</w:t>
            </w:r>
          </w:p>
        </w:tc>
      </w:tr>
      <w:tr w:rsidR="009B7E00" w14:paraId="0E6E0127" w14:textId="77777777" w:rsidTr="00E74357">
        <w:trPr>
          <w:trHeight w:val="360"/>
        </w:trPr>
        <w:tc>
          <w:tcPr>
            <w:tcW w:w="3145" w:type="dxa"/>
            <w:tcMar>
              <w:top w:w="36" w:type="dxa"/>
            </w:tcMar>
          </w:tcPr>
          <w:p w14:paraId="4D541670" w14:textId="2628EB90" w:rsidR="009B7E00" w:rsidRDefault="009B7E00" w:rsidP="009B7E00">
            <w:pPr>
              <w:pStyle w:val="ListParagraph"/>
              <w:numPr>
                <w:ilvl w:val="0"/>
                <w:numId w:val="10"/>
              </w:numPr>
              <w:ind w:left="245" w:hanging="270"/>
            </w:pPr>
            <w:r w:rsidRPr="00AD028A">
              <w:t>User confirms order.</w:t>
            </w:r>
          </w:p>
        </w:tc>
        <w:tc>
          <w:tcPr>
            <w:tcW w:w="7645" w:type="dxa"/>
            <w:tcMar>
              <w:top w:w="36" w:type="dxa"/>
            </w:tcMar>
          </w:tcPr>
          <w:p w14:paraId="2198064E" w14:textId="77777777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>The order is placed.</w:t>
            </w:r>
          </w:p>
          <w:p w14:paraId="2DED94B0" w14:textId="6144A5C3" w:rsidR="009B7E00" w:rsidRDefault="009B7E00" w:rsidP="009B7E00">
            <w:pPr>
              <w:pStyle w:val="ListParagraph"/>
              <w:numPr>
                <w:ilvl w:val="0"/>
                <w:numId w:val="7"/>
              </w:numPr>
              <w:ind w:left="256" w:hanging="180"/>
            </w:pPr>
            <w:r w:rsidRPr="00AD028A">
              <w:t xml:space="preserve">User is directed to an </w:t>
            </w:r>
            <w:r w:rsidRPr="009B7E00">
              <w:t>order</w:t>
            </w:r>
            <w:r w:rsidRPr="00AD028A">
              <w:t xml:space="preserve"> confirmation screen which lists all the details of their order and the receipt.</w:t>
            </w:r>
          </w:p>
        </w:tc>
      </w:tr>
    </w:tbl>
    <w:p w14:paraId="444D38E3" w14:textId="3F9C2CD9" w:rsidR="00396B19" w:rsidRDefault="000F2AC0" w:rsidP="00425435">
      <w:pPr>
        <w:pStyle w:val="Heading2"/>
      </w:pPr>
      <w:r w:rsidRPr="00E54D7B">
        <w:rPr>
          <w:rStyle w:val="Heading2Char"/>
        </w:rPr>
        <w:lastRenderedPageBreak/>
        <w:t>Class</w:t>
      </w:r>
      <w:r w:rsidR="00BF57C1">
        <w:rPr>
          <w:rStyle w:val="Heading2Char"/>
        </w:rPr>
        <w:t xml:space="preserve"> Diagram</w:t>
      </w:r>
      <w:r w:rsidRPr="00E54D7B">
        <w:t>:</w:t>
      </w:r>
    </w:p>
    <w:p w14:paraId="1C976A44" w14:textId="6B30C5C7" w:rsidR="004875A7" w:rsidRPr="004875A7" w:rsidRDefault="00D91E02" w:rsidP="00065726">
      <w:pPr>
        <w:jc w:val="center"/>
      </w:pPr>
      <w:r>
        <w:rPr>
          <w:noProof/>
        </w:rPr>
        <w:drawing>
          <wp:inline distT="0" distB="0" distL="0" distR="0" wp14:anchorId="1AE3DBE3" wp14:editId="79438CD9">
            <wp:extent cx="6503831" cy="6100582"/>
            <wp:effectExtent l="0" t="0" r="0" b="0"/>
            <wp:docPr id="227702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47" cy="61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5035" w14:textId="77777777" w:rsidR="0033394A" w:rsidRPr="004875A7" w:rsidRDefault="0033394A" w:rsidP="00425435">
      <w:pPr>
        <w:rPr>
          <w:rStyle w:val="Heading2Char"/>
          <w:rFonts w:ascii="Inter" w:hAnsi="Inter"/>
          <w:color w:val="auto"/>
          <w:sz w:val="22"/>
          <w:szCs w:val="22"/>
          <w:u w:val="none"/>
        </w:rPr>
      </w:pPr>
    </w:p>
    <w:p w14:paraId="0CBC8EE1" w14:textId="04DAF67C" w:rsidR="004875A7" w:rsidRPr="004875A7" w:rsidRDefault="009D68BC" w:rsidP="00425435">
      <w:pPr>
        <w:pStyle w:val="Heading2"/>
      </w:pPr>
      <w:r w:rsidRPr="00E54D7B">
        <w:rPr>
          <w:rStyle w:val="Heading2Char"/>
        </w:rPr>
        <w:t>Controller Classes</w:t>
      </w:r>
      <w:r w:rsidRPr="00E54D7B">
        <w:t>:</w:t>
      </w:r>
    </w:p>
    <w:p w14:paraId="0026053B" w14:textId="65758B7F" w:rsidR="00E54D7B" w:rsidRDefault="00D91E02" w:rsidP="00065726">
      <w:pPr>
        <w:jc w:val="center"/>
      </w:pPr>
      <w:r>
        <w:rPr>
          <w:noProof/>
        </w:rPr>
        <w:drawing>
          <wp:inline distT="0" distB="0" distL="0" distR="0" wp14:anchorId="7C860987" wp14:editId="7085D0C2">
            <wp:extent cx="6851650" cy="1983105"/>
            <wp:effectExtent l="0" t="0" r="6350" b="0"/>
            <wp:docPr id="109425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A76E" w14:textId="304346E9" w:rsidR="002B1498" w:rsidRDefault="00F750FC" w:rsidP="00425435">
      <w:pPr>
        <w:pStyle w:val="Heading2"/>
      </w:pPr>
      <w:r w:rsidRPr="00E54D7B">
        <w:rPr>
          <w:rStyle w:val="Heading2Char"/>
        </w:rPr>
        <w:lastRenderedPageBreak/>
        <w:t>Seque</w:t>
      </w:r>
      <w:r w:rsidRPr="00E54D7B">
        <w:t>n</w:t>
      </w:r>
      <w:r w:rsidRPr="00E54D7B">
        <w:rPr>
          <w:rStyle w:val="Heading2Char"/>
        </w:rPr>
        <w:t xml:space="preserve">ce Diagram - </w:t>
      </w:r>
      <w:r w:rsidR="006041D4" w:rsidRPr="006041D4">
        <w:rPr>
          <w:rStyle w:val="Heading2Char"/>
        </w:rPr>
        <w:t>Repeat Previous Order</w:t>
      </w:r>
      <w:r w:rsidR="00A05CA8" w:rsidRPr="00E54D7B">
        <w:t>:</w:t>
      </w:r>
    </w:p>
    <w:p w14:paraId="19EDF28B" w14:textId="5B1F93D6" w:rsidR="004875A7" w:rsidRPr="00C50190" w:rsidRDefault="006041D4" w:rsidP="00065726">
      <w:pPr>
        <w:jc w:val="center"/>
      </w:pPr>
      <w:r>
        <w:rPr>
          <w:noProof/>
        </w:rPr>
        <w:drawing>
          <wp:inline distT="0" distB="0" distL="0" distR="0" wp14:anchorId="1F764B1B" wp14:editId="031443F1">
            <wp:extent cx="6697015" cy="8358546"/>
            <wp:effectExtent l="0" t="0" r="8890" b="4445"/>
            <wp:docPr id="1499082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35" cy="83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72C9" w14:textId="77777777" w:rsidR="00495B88" w:rsidRDefault="00495B88">
      <w:pPr>
        <w:spacing w:after="0" w:line="240" w:lineRule="auto"/>
        <w:outlineLvl w:val="9"/>
        <w:rPr>
          <w:rStyle w:val="Heading2Char"/>
        </w:rPr>
      </w:pPr>
      <w:r>
        <w:rPr>
          <w:rStyle w:val="Heading2Char"/>
        </w:rPr>
        <w:br w:type="page"/>
      </w:r>
    </w:p>
    <w:p w14:paraId="2614DCA1" w14:textId="1D19901D" w:rsidR="00856E19" w:rsidRPr="00E54D7B" w:rsidRDefault="00856E19" w:rsidP="00425435">
      <w:pPr>
        <w:pStyle w:val="Heading2"/>
        <w:rPr>
          <w:rStyle w:val="Heading2Char"/>
        </w:rPr>
      </w:pPr>
      <w:r w:rsidRPr="00E54D7B">
        <w:rPr>
          <w:rStyle w:val="Heading2Char"/>
        </w:rPr>
        <w:lastRenderedPageBreak/>
        <w:t xml:space="preserve">Wireframe – </w:t>
      </w:r>
      <w:r w:rsidR="006041D4" w:rsidRPr="006041D4">
        <w:rPr>
          <w:rStyle w:val="Heading2Char"/>
        </w:rPr>
        <w:t>Repeat Previous Order</w:t>
      </w:r>
      <w:r w:rsidR="006041D4">
        <w:rPr>
          <w:rStyle w:val="Heading2Char"/>
        </w:rPr>
        <w:t>:</w:t>
      </w:r>
    </w:p>
    <w:p w14:paraId="68FA61DB" w14:textId="61FDFA74" w:rsidR="00856E19" w:rsidRDefault="005E4E2B" w:rsidP="00425435">
      <w:r>
        <w:rPr>
          <w:noProof/>
        </w:rPr>
        <w:drawing>
          <wp:inline distT="0" distB="0" distL="0" distR="0" wp14:anchorId="161460FF" wp14:editId="33BE4E24">
            <wp:extent cx="6702334" cy="5240741"/>
            <wp:effectExtent l="0" t="0" r="3810" b="0"/>
            <wp:docPr id="599231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1" cy="52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8A8C" w14:textId="77777777" w:rsidR="006041D4" w:rsidRPr="00425435" w:rsidRDefault="006041D4" w:rsidP="00425435"/>
    <w:p w14:paraId="61420FBE" w14:textId="74F9BAEE" w:rsidR="00856E19" w:rsidRPr="00CD39B6" w:rsidRDefault="00856E19" w:rsidP="00425435">
      <w:pPr>
        <w:rPr>
          <w:rStyle w:val="Heading2Char"/>
          <w:rFonts w:ascii="Inter" w:hAnsi="Inter"/>
          <w:b/>
          <w:bCs/>
          <w:color w:val="0D0D0D" w:themeColor="text1" w:themeTint="F2"/>
          <w:sz w:val="20"/>
          <w:szCs w:val="20"/>
          <w:u w:val="none"/>
        </w:rPr>
      </w:pPr>
      <w:r w:rsidRPr="00456915">
        <w:rPr>
          <w:rStyle w:val="Heading2Char"/>
          <w:rFonts w:ascii="Inter 18pt ExtraBold" w:hAnsi="Inter 18pt ExtraBold"/>
          <w:color w:val="auto"/>
          <w:sz w:val="20"/>
          <w:szCs w:val="20"/>
          <w:u w:val="none"/>
        </w:rPr>
        <w:t>Menu:</w:t>
      </w:r>
      <w:r w:rsidRPr="00456915">
        <w:rPr>
          <w:rStyle w:val="Heading2Char"/>
          <w:rFonts w:ascii="Inter" w:hAnsi="Inter"/>
          <w:color w:val="auto"/>
          <w:sz w:val="20"/>
          <w:szCs w:val="20"/>
          <w:u w:val="none"/>
        </w:rPr>
        <w:t xml:space="preserve"> </w:t>
      </w:r>
      <w:r w:rsidR="00F37CAF"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 xml:space="preserve">Account Information and </w:t>
      </w:r>
      <w:r w:rsidR="003E3992"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navigation</w:t>
      </w:r>
      <w:r w:rsidR="00F37CAF"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.</w:t>
      </w:r>
    </w:p>
    <w:p w14:paraId="6FB1F0EB" w14:textId="77777777" w:rsidR="00856E19" w:rsidRPr="00CD39B6" w:rsidRDefault="00856E19" w:rsidP="00425435">
      <w:pPr>
        <w:rPr>
          <w:rStyle w:val="Heading2Char"/>
          <w:rFonts w:ascii="Inter" w:hAnsi="Inter"/>
          <w:b/>
          <w:bCs/>
          <w:color w:val="0D0D0D" w:themeColor="text1" w:themeTint="F2"/>
          <w:sz w:val="20"/>
          <w:szCs w:val="20"/>
          <w:u w:val="none"/>
        </w:rPr>
      </w:pPr>
    </w:p>
    <w:p w14:paraId="24F9D7F5" w14:textId="5AF97890" w:rsidR="00856E19" w:rsidRPr="00456915" w:rsidRDefault="00F37CAF" w:rsidP="00425435">
      <w:pPr>
        <w:rPr>
          <w:rStyle w:val="Heading2Char"/>
          <w:rFonts w:ascii="Inter 18pt ExtraBold" w:hAnsi="Inter 18pt ExtraBold"/>
          <w:color w:val="auto"/>
          <w:sz w:val="20"/>
          <w:szCs w:val="20"/>
          <w:u w:val="none"/>
        </w:rPr>
      </w:pPr>
      <w:r w:rsidRPr="00456915">
        <w:rPr>
          <w:rStyle w:val="Heading2Char"/>
          <w:rFonts w:ascii="Inter 18pt ExtraBold" w:hAnsi="Inter 18pt ExtraBold"/>
          <w:color w:val="auto"/>
          <w:sz w:val="20"/>
          <w:szCs w:val="20"/>
          <w:u w:val="none"/>
        </w:rPr>
        <w:t>Order</w:t>
      </w:r>
      <w:r w:rsidR="00856E19" w:rsidRPr="00456915">
        <w:rPr>
          <w:rStyle w:val="Heading2Char"/>
          <w:rFonts w:ascii="Inter 18pt ExtraBold" w:hAnsi="Inter 18pt ExtraBold"/>
          <w:color w:val="auto"/>
          <w:sz w:val="20"/>
          <w:szCs w:val="20"/>
          <w:u w:val="none"/>
        </w:rPr>
        <w:t xml:space="preserve"> Main Section:</w:t>
      </w:r>
      <w:r w:rsidR="00FB0F6C" w:rsidRPr="00456915">
        <w:rPr>
          <w:rStyle w:val="Heading2Char"/>
          <w:rFonts w:ascii="Inter 18pt ExtraBold" w:hAnsi="Inter 18pt ExtraBold"/>
          <w:color w:val="auto"/>
          <w:sz w:val="20"/>
          <w:szCs w:val="20"/>
          <w:u w:val="none"/>
        </w:rPr>
        <w:t xml:space="preserve"> </w:t>
      </w:r>
    </w:p>
    <w:p w14:paraId="326F2C54" w14:textId="2555A968" w:rsidR="003E3992" w:rsidRPr="00CD39B6" w:rsidRDefault="003E3992" w:rsidP="003E3992">
      <w:pPr>
        <w:pStyle w:val="ListParagraph"/>
        <w:numPr>
          <w:ilvl w:val="0"/>
          <w:numId w:val="9"/>
        </w:numPr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Repeat Previous Order button</w:t>
      </w:r>
    </w:p>
    <w:p w14:paraId="1FDEA088" w14:textId="713D1746" w:rsidR="00856E19" w:rsidRPr="00CD39B6" w:rsidRDefault="00856E19" w:rsidP="00425435">
      <w:pPr>
        <w:pStyle w:val="ListParagraph"/>
        <w:numPr>
          <w:ilvl w:val="0"/>
          <w:numId w:val="3"/>
        </w:numPr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Form to enter details such as:</w:t>
      </w:r>
    </w:p>
    <w:p w14:paraId="23277BFB" w14:textId="552916C6" w:rsidR="00856E19" w:rsidRPr="00CD39B6" w:rsidRDefault="003E3992" w:rsidP="00425435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 xml:space="preserve">List of </w:t>
      </w:r>
      <w:r w:rsidR="00F37CAF"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Baked Goods</w:t>
      </w:r>
    </w:p>
    <w:p w14:paraId="1BF39566" w14:textId="08AFA3BC" w:rsidR="003E3992" w:rsidRPr="00CD39B6" w:rsidRDefault="003E3992" w:rsidP="00425435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List of Baked Goods add to Order</w:t>
      </w:r>
    </w:p>
    <w:p w14:paraId="7A637952" w14:textId="4B54A0F5" w:rsidR="00856E19" w:rsidRPr="00CD39B6" w:rsidRDefault="003E3992" w:rsidP="00425435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Shipping Information</w:t>
      </w:r>
    </w:p>
    <w:p w14:paraId="18C162EC" w14:textId="56245819" w:rsidR="008F1FD9" w:rsidRPr="00CD39B6" w:rsidRDefault="003E3992" w:rsidP="00425435">
      <w:pPr>
        <w:pStyle w:val="ListParagraph"/>
        <w:numPr>
          <w:ilvl w:val="1"/>
          <w:numId w:val="3"/>
        </w:numPr>
        <w:rPr>
          <w:rStyle w:val="Heading2Char"/>
          <w:rFonts w:ascii="Inter" w:hAnsi="Inter" w:cs="Poppins ExtraBold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Billing Information</w:t>
      </w:r>
    </w:p>
    <w:p w14:paraId="1F24D699" w14:textId="1167CCB1" w:rsidR="003E3992" w:rsidRPr="00CD39B6" w:rsidRDefault="003E3992" w:rsidP="00425435">
      <w:pPr>
        <w:pStyle w:val="ListParagraph"/>
        <w:numPr>
          <w:ilvl w:val="1"/>
          <w:numId w:val="3"/>
        </w:numPr>
        <w:rPr>
          <w:rStyle w:val="Heading2Char"/>
          <w:rFonts w:ascii="Inter" w:hAnsi="Inter" w:cs="Poppins ExtraBold"/>
          <w:color w:val="0D0D0D" w:themeColor="text1" w:themeTint="F2"/>
          <w:sz w:val="20"/>
          <w:szCs w:val="20"/>
          <w:u w:val="none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Totals</w:t>
      </w:r>
    </w:p>
    <w:p w14:paraId="567F4C5B" w14:textId="26F75D78" w:rsidR="003E3992" w:rsidRPr="00CD39B6" w:rsidRDefault="003E3992" w:rsidP="00425435">
      <w:pPr>
        <w:pStyle w:val="ListParagraph"/>
        <w:numPr>
          <w:ilvl w:val="1"/>
          <w:numId w:val="3"/>
        </w:numPr>
        <w:rPr>
          <w:color w:val="0D0D0D" w:themeColor="text1" w:themeTint="F2"/>
        </w:rPr>
      </w:pPr>
      <w:r w:rsidRPr="00CD39B6">
        <w:rPr>
          <w:rStyle w:val="Heading2Char"/>
          <w:rFonts w:ascii="Inter" w:hAnsi="Inter"/>
          <w:color w:val="0D0D0D" w:themeColor="text1" w:themeTint="F2"/>
          <w:sz w:val="20"/>
          <w:szCs w:val="20"/>
          <w:u w:val="none"/>
        </w:rPr>
        <w:t>Confirmation and Cancel button</w:t>
      </w:r>
    </w:p>
    <w:sectPr w:rsidR="003E3992" w:rsidRPr="00CD39B6" w:rsidSect="00D20DB2">
      <w:pgSz w:w="12240" w:h="15840"/>
      <w:pgMar w:top="864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DE5"/>
    <w:multiLevelType w:val="hybridMultilevel"/>
    <w:tmpl w:val="022EE8F6"/>
    <w:lvl w:ilvl="0" w:tplc="DE8C45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6003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E25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A60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F624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6243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A6E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23A9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C70D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A0506"/>
    <w:multiLevelType w:val="hybridMultilevel"/>
    <w:tmpl w:val="1A545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3459"/>
    <w:multiLevelType w:val="hybridMultilevel"/>
    <w:tmpl w:val="DB306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FB1"/>
    <w:multiLevelType w:val="hybridMultilevel"/>
    <w:tmpl w:val="7AA6A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18B9"/>
    <w:multiLevelType w:val="hybridMultilevel"/>
    <w:tmpl w:val="5AD885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4790"/>
    <w:multiLevelType w:val="hybridMultilevel"/>
    <w:tmpl w:val="47B0B7FE"/>
    <w:lvl w:ilvl="0" w:tplc="1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 w15:restartNumberingAfterBreak="0">
    <w:nsid w:val="432355DF"/>
    <w:multiLevelType w:val="hybridMultilevel"/>
    <w:tmpl w:val="03E82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41470"/>
    <w:multiLevelType w:val="hybridMultilevel"/>
    <w:tmpl w:val="A1CA5AFC"/>
    <w:lvl w:ilvl="0" w:tplc="1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 w15:restartNumberingAfterBreak="0">
    <w:nsid w:val="5814407C"/>
    <w:multiLevelType w:val="hybridMultilevel"/>
    <w:tmpl w:val="4580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7B8"/>
    <w:multiLevelType w:val="hybridMultilevel"/>
    <w:tmpl w:val="35BCD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94090"/>
    <w:multiLevelType w:val="hybridMultilevel"/>
    <w:tmpl w:val="083A11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398545">
    <w:abstractNumId w:val="0"/>
  </w:num>
  <w:num w:numId="2" w16cid:durableId="572131619">
    <w:abstractNumId w:val="6"/>
  </w:num>
  <w:num w:numId="3" w16cid:durableId="1278826897">
    <w:abstractNumId w:val="9"/>
  </w:num>
  <w:num w:numId="4" w16cid:durableId="749738234">
    <w:abstractNumId w:val="10"/>
  </w:num>
  <w:num w:numId="5" w16cid:durableId="1692487449">
    <w:abstractNumId w:val="5"/>
  </w:num>
  <w:num w:numId="6" w16cid:durableId="355035087">
    <w:abstractNumId w:val="7"/>
  </w:num>
  <w:num w:numId="7" w16cid:durableId="733968310">
    <w:abstractNumId w:val="8"/>
  </w:num>
  <w:num w:numId="8" w16cid:durableId="734620089">
    <w:abstractNumId w:val="4"/>
  </w:num>
  <w:num w:numId="9" w16cid:durableId="1924223702">
    <w:abstractNumId w:val="2"/>
  </w:num>
  <w:num w:numId="10" w16cid:durableId="102263482">
    <w:abstractNumId w:val="3"/>
  </w:num>
  <w:num w:numId="11" w16cid:durableId="13102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C"/>
    <w:rsid w:val="00065726"/>
    <w:rsid w:val="000F2AC0"/>
    <w:rsid w:val="000F5616"/>
    <w:rsid w:val="00100004"/>
    <w:rsid w:val="00155F87"/>
    <w:rsid w:val="00160F82"/>
    <w:rsid w:val="0016115A"/>
    <w:rsid w:val="002B1498"/>
    <w:rsid w:val="002B21EC"/>
    <w:rsid w:val="0033394A"/>
    <w:rsid w:val="00345F14"/>
    <w:rsid w:val="00396B19"/>
    <w:rsid w:val="003C3E77"/>
    <w:rsid w:val="003E3992"/>
    <w:rsid w:val="00425435"/>
    <w:rsid w:val="00452D78"/>
    <w:rsid w:val="00456915"/>
    <w:rsid w:val="00477199"/>
    <w:rsid w:val="004875A7"/>
    <w:rsid w:val="00495B88"/>
    <w:rsid w:val="004C7D30"/>
    <w:rsid w:val="004D5B24"/>
    <w:rsid w:val="005462B3"/>
    <w:rsid w:val="005D027C"/>
    <w:rsid w:val="005E1648"/>
    <w:rsid w:val="005E4E2B"/>
    <w:rsid w:val="006041D4"/>
    <w:rsid w:val="00642D0D"/>
    <w:rsid w:val="00670754"/>
    <w:rsid w:val="00677A40"/>
    <w:rsid w:val="006B2BE3"/>
    <w:rsid w:val="00762912"/>
    <w:rsid w:val="007E7386"/>
    <w:rsid w:val="0083506F"/>
    <w:rsid w:val="00856E19"/>
    <w:rsid w:val="00870CE4"/>
    <w:rsid w:val="008C09AE"/>
    <w:rsid w:val="008C3E5A"/>
    <w:rsid w:val="008C74BF"/>
    <w:rsid w:val="008F1FD9"/>
    <w:rsid w:val="00907CA2"/>
    <w:rsid w:val="0093347D"/>
    <w:rsid w:val="009B7E00"/>
    <w:rsid w:val="009D68BC"/>
    <w:rsid w:val="009E5C74"/>
    <w:rsid w:val="00A0283E"/>
    <w:rsid w:val="00A05CA8"/>
    <w:rsid w:val="00AA5911"/>
    <w:rsid w:val="00AB78EE"/>
    <w:rsid w:val="00AD028A"/>
    <w:rsid w:val="00AF597C"/>
    <w:rsid w:val="00B072E8"/>
    <w:rsid w:val="00B80AB3"/>
    <w:rsid w:val="00BC2114"/>
    <w:rsid w:val="00BD4483"/>
    <w:rsid w:val="00BF57C1"/>
    <w:rsid w:val="00C50190"/>
    <w:rsid w:val="00C62AB4"/>
    <w:rsid w:val="00C72E63"/>
    <w:rsid w:val="00CD39B6"/>
    <w:rsid w:val="00D20DB2"/>
    <w:rsid w:val="00D91E02"/>
    <w:rsid w:val="00D95861"/>
    <w:rsid w:val="00DA022A"/>
    <w:rsid w:val="00DA224A"/>
    <w:rsid w:val="00E53C9A"/>
    <w:rsid w:val="00E54D7B"/>
    <w:rsid w:val="00E61BC7"/>
    <w:rsid w:val="00E74357"/>
    <w:rsid w:val="00E944ED"/>
    <w:rsid w:val="00EF3FF6"/>
    <w:rsid w:val="00F17088"/>
    <w:rsid w:val="00F2345A"/>
    <w:rsid w:val="00F37CAF"/>
    <w:rsid w:val="00F750FC"/>
    <w:rsid w:val="00FB0F6C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E93"/>
  <w15:chartTrackingRefBased/>
  <w15:docId w15:val="{3CED255A-B91E-4B97-B7E5-4E133D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35"/>
    <w:pPr>
      <w:spacing w:after="40" w:line="276" w:lineRule="auto"/>
      <w:outlineLvl w:val="1"/>
    </w:pPr>
    <w:rPr>
      <w:rFonts w:ascii="Inter" w:hAnsi="Inter" w:cs="Poppins ExtraBold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C0"/>
    <w:pPr>
      <w:jc w:val="center"/>
      <w:outlineLvl w:val="0"/>
    </w:pPr>
    <w:rPr>
      <w:rFonts w:ascii="Poppins Black" w:hAnsi="Poppins Black" w:cs="Poppins Black"/>
      <w:color w:val="0E2841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7B"/>
    <w:rPr>
      <w:rFonts w:ascii="Poppins Black" w:hAnsi="Poppins Black" w:cs="Poppins Black"/>
      <w:color w:val="0E2841" w:themeColor="text2"/>
      <w:sz w:val="28"/>
      <w:szCs w:val="28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0CE4"/>
    <w:pPr>
      <w:outlineLvl w:val="2"/>
    </w:pPr>
    <w:rPr>
      <w:rFonts w:ascii="Poppins ExtraBold" w:hAnsi="Poppins ExtraBold" w:cs="Poppins ExtraBold"/>
      <w:sz w:val="22"/>
      <w:szCs w:val="22"/>
      <w:u w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EC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EC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C0"/>
    <w:rPr>
      <w:rFonts w:ascii="Poppins Black" w:hAnsi="Poppins Black" w:cs="Poppins Black"/>
      <w:color w:val="0E2841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4D7B"/>
    <w:rPr>
      <w:rFonts w:ascii="Poppins Black" w:hAnsi="Poppins Black" w:cs="Poppins Black"/>
      <w:color w:val="0E2841" w:themeColor="text2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0CE4"/>
    <w:rPr>
      <w:rFonts w:ascii="Poppins ExtraBold" w:hAnsi="Poppins ExtraBold" w:cs="Poppins ExtraBold"/>
      <w:color w:val="0E284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E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uiPriority w:val="19"/>
    <w:qFormat/>
    <w:rsid w:val="008F1FD9"/>
    <w:rPr>
      <w:rFonts w:ascii="Consolas" w:hAnsi="Consolas"/>
      <w:sz w:val="18"/>
      <w:szCs w:val="18"/>
    </w:rPr>
  </w:style>
  <w:style w:type="paragraph" w:styleId="NoSpacing">
    <w:name w:val="No Spacing"/>
    <w:basedOn w:val="Normal"/>
    <w:uiPriority w:val="1"/>
    <w:qFormat/>
    <w:rsid w:val="006B2BE3"/>
    <w:rPr>
      <w:sz w:val="12"/>
      <w:szCs w:val="12"/>
    </w:rPr>
  </w:style>
  <w:style w:type="table" w:customStyle="1" w:styleId="TableGrid">
    <w:name w:val="TableGrid"/>
    <w:rsid w:val="00BF57C1"/>
    <w:rPr>
      <w:rFonts w:eastAsiaTheme="minorEastAsia"/>
      <w:sz w:val="24"/>
      <w:szCs w:val="24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48F-1FE4-4ECE-99C1-845B5941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19</cp:revision>
  <cp:lastPrinted>2024-11-29T20:43:00Z</cp:lastPrinted>
  <dcterms:created xsi:type="dcterms:W3CDTF">2024-11-28T23:25:00Z</dcterms:created>
  <dcterms:modified xsi:type="dcterms:W3CDTF">2024-11-29T20:47:00Z</dcterms:modified>
</cp:coreProperties>
</file>