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2049" o:targetscreensize="1024,768">
      <v:fill r:id="rId3" o:title="Timbrado para Sistemas" recolor="t" type="frame"/>
    </v:background>
  </w:background>
  <w:body>
    <w:p w:rsidR="00C438E6" w:rsidRPr="002B2D55" w:rsidRDefault="40ABCF8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hAnsi="Times New Roman" w:cs="Times New Roman"/>
          <w:sz w:val="24"/>
          <w:szCs w:val="24"/>
        </w:rPr>
        <w:t>1º ANO A</w:t>
      </w:r>
    </w:p>
    <w:p w:rsidR="00C438E6" w:rsidRPr="002B2D55" w:rsidRDefault="00000000" w:rsidP="40ABCF8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VICENTINA MS</w:t>
      </w:r>
    </w:p>
    <w:p w:rsidR="00C438E6" w:rsidRPr="002B2D55" w:rsidRDefault="00000000" w:rsidP="40ABCF8E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ESCOLA ESTADUAL PADRE JOSÉ DANIEL</w:t>
      </w:r>
    </w:p>
    <w:p w:rsidR="00C438E6" w:rsidRPr="002B2D5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val="en-US"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INSTITUIÇÃO PARCEIRA: </w:t>
      </w:r>
      <w:r w:rsidRPr="002B2D55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val="en-US" w:eastAsia="pt-BR"/>
          <w14:ligatures w14:val="none"/>
        </w:rPr>
        <w:t>PROZ EDUCAÇÃO</w:t>
      </w:r>
    </w:p>
    <w:p w:rsidR="00C438E6" w:rsidRPr="002B2D55" w:rsidRDefault="00C438E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val="en-US" w:eastAsia="pt-BR"/>
          <w14:ligatures w14:val="none"/>
        </w:rPr>
      </w:pPr>
    </w:p>
    <w:p w:rsidR="00C438E6" w:rsidRPr="002B2D55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PLANEJAMENTO BIMESTRAL</w:t>
      </w:r>
    </w:p>
    <w:p w:rsidR="00C438E6" w:rsidRPr="002B2D55" w:rsidRDefault="00C438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TEMÁTICA: INFORMÁTICA PARA INTERNET</w:t>
      </w: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 xml:space="preserve">MÊS: </w:t>
      </w:r>
      <w:r w:rsidR="00E10F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01</w:t>
      </w: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/0</w:t>
      </w:r>
      <w:r w:rsidR="00E10F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8</w:t>
      </w: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/2025 e 30/0</w:t>
      </w:r>
      <w:r w:rsidR="00E10F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9</w:t>
      </w: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/2025</w:t>
      </w:r>
    </w:p>
    <w:p w:rsidR="00C438E6" w:rsidRPr="002B2D55" w:rsidRDefault="00C438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 w:rsidP="40ABCF8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BIMESTRE</w:t>
      </w:r>
    </w:p>
    <w:p w:rsidR="00C438E6" w:rsidRPr="002B2D55" w:rsidRDefault="0000000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gramStart"/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</w:t>
      </w:r>
      <w:r w:rsidR="00E10F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 </w:t>
      </w: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)</w:t>
      </w:r>
      <w:proofErr w:type="gramEnd"/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1º Bimestre</w:t>
      </w:r>
    </w:p>
    <w:p w:rsidR="00C438E6" w:rsidRPr="002B2D55" w:rsidRDefault="0000000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  <w:t>(</w:t>
      </w:r>
      <w:r w:rsidR="00E10F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X</w:t>
      </w: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) 2º Bimestre</w:t>
      </w:r>
    </w:p>
    <w:p w:rsidR="00C438E6" w:rsidRPr="002B2D55" w:rsidRDefault="00C438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UNIDADE CURRICULAR PROFISSIONAL: </w:t>
      </w:r>
    </w:p>
    <w:p w:rsidR="00C438E6" w:rsidRPr="002B2D55" w:rsidRDefault="00000000" w:rsidP="40ABCF8E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</w:t>
      </w:r>
      <w:r w:rsid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X</w:t>
      </w: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) </w:t>
      </w:r>
      <w:r w:rsidR="00E53926"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UCP I – </w:t>
      </w:r>
      <w:r w:rsidR="00E10F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Montagem e Manutenção de Computadores</w:t>
      </w:r>
    </w:p>
    <w:p w:rsidR="00C438E6" w:rsidRPr="002B2D55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</w:t>
      </w:r>
      <w:r w:rsid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 </w:t>
      </w: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)</w:t>
      </w:r>
      <w:proofErr w:type="gramEnd"/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UCP II</w:t>
      </w:r>
      <w:r w:rsidR="00E53926"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– Arquitetura e Organização de Computadores</w:t>
      </w:r>
      <w:r w:rsidR="00E10F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II</w:t>
      </w:r>
    </w:p>
    <w:p w:rsidR="00C438E6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gramStart"/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</w:t>
      </w:r>
      <w:r w:rsidR="00E53926"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 </w:t>
      </w: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)</w:t>
      </w:r>
      <w:proofErr w:type="gramEnd"/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UCP III</w:t>
      </w:r>
      <w:r w:rsid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– </w:t>
      </w:r>
      <w:r w:rsidR="00E10F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Servidores</w:t>
      </w:r>
    </w:p>
    <w:p w:rsidR="002B2D55" w:rsidRPr="002B2D55" w:rsidRDefault="002B2D55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Projeto Multidisciplinar – Investigação Científica e Tecnológica</w:t>
      </w:r>
    </w:p>
    <w:p w:rsidR="00C438E6" w:rsidRPr="002B2D55" w:rsidRDefault="00C438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IDENTIFICAÇÃO</w:t>
      </w:r>
    </w:p>
    <w:tbl>
      <w:tblPr>
        <w:tblW w:w="10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938"/>
      </w:tblGrid>
      <w:tr w:rsidR="00C438E6" w:rsidRPr="002B2D55" w:rsidTr="40ABCF8E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Docente</w:t>
            </w:r>
          </w:p>
        </w:tc>
        <w:tc>
          <w:tcPr>
            <w:tcW w:w="79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E539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DE ARAÚJO SBARAINI</w:t>
            </w:r>
          </w:p>
        </w:tc>
      </w:tr>
      <w:tr w:rsidR="00C438E6" w:rsidRPr="002B2D55" w:rsidTr="40ABCF8E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Parceira</w:t>
            </w:r>
          </w:p>
        </w:tc>
        <w:tc>
          <w:tcPr>
            <w:tcW w:w="79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C43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X</w:t>
            </w: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 PROZ</w:t>
            </w:r>
          </w:p>
          <w:p w:rsidR="00C438E6" w:rsidRPr="002B2D55" w:rsidRDefault="00C43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438E6" w:rsidRPr="002B2D55" w:rsidTr="40ABCF8E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Ano Fase</w:t>
            </w:r>
          </w:p>
        </w:tc>
        <w:tc>
          <w:tcPr>
            <w:tcW w:w="79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1º ano</w:t>
            </w:r>
          </w:p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( </w:t>
            </w:r>
            <w:r w:rsidR="00E53926"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gramEnd"/>
            <w:r w:rsidR="00BB79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 2º ano</w:t>
            </w:r>
          </w:p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3º ano</w:t>
            </w:r>
          </w:p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GNS:__________ </w:t>
            </w:r>
            <w:r w:rsidRPr="002B2D55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(especifique)</w:t>
            </w:r>
          </w:p>
        </w:tc>
      </w:tr>
      <w:tr w:rsidR="00C438E6" w:rsidRPr="002B2D55" w:rsidTr="40ABCF8E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Turno</w:t>
            </w:r>
          </w:p>
        </w:tc>
        <w:tc>
          <w:tcPr>
            <w:tcW w:w="79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="00E53926"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Matutino</w:t>
            </w:r>
          </w:p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( </w:t>
            </w:r>
            <w:r w:rsidR="00E53926"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Vespertino</w:t>
            </w:r>
          </w:p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Noturno</w:t>
            </w:r>
          </w:p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="00E53926"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 Integral</w:t>
            </w:r>
          </w:p>
        </w:tc>
      </w:tr>
      <w:tr w:rsidR="00C438E6" w:rsidRPr="002B2D55" w:rsidTr="40ABCF8E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Qualificação Profissional</w:t>
            </w:r>
          </w:p>
        </w:tc>
        <w:tc>
          <w:tcPr>
            <w:tcW w:w="79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55" w:rsidRPr="002B2D55" w:rsidRDefault="00E53926" w:rsidP="002B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2D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ASSISTENTE DE MANUTENÇÃO DE COMPUTADORES E REDES</w:t>
            </w:r>
          </w:p>
        </w:tc>
      </w:tr>
      <w:tr w:rsidR="00C438E6" w:rsidRPr="002B2D55" w:rsidTr="40ABCF8E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Quantidade de Aulas</w:t>
            </w:r>
          </w:p>
        </w:tc>
        <w:tc>
          <w:tcPr>
            <w:tcW w:w="79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Presenciais: </w:t>
            </w:r>
            <w:r w:rsidR="00E53926"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34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+ Não Presenciais:  + APC:</w:t>
            </w:r>
            <w:r w:rsidR="00E53926"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2</w:t>
            </w:r>
          </w:p>
          <w:p w:rsidR="00C438E6" w:rsidRPr="002B2D55" w:rsidRDefault="00C4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Total mensal: </w:t>
            </w:r>
            <w:r w:rsidR="00E53926"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36</w:t>
            </w:r>
          </w:p>
        </w:tc>
      </w:tr>
    </w:tbl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ORGANIZAÇÃO CURRICULAR</w:t>
      </w:r>
    </w:p>
    <w:p w:rsidR="00C438E6" w:rsidRPr="002B2D55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COMPETÊNCIAS</w:t>
      </w:r>
      <w:r w:rsidRPr="002B2D55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pt-BR"/>
          <w14:ligatures w14:val="none"/>
        </w:rPr>
        <w:t xml:space="preserve"> (conforme consta no catálogo do itinerário para esta temática)</w:t>
      </w:r>
    </w:p>
    <w:tbl>
      <w:tblPr>
        <w:tblStyle w:val="Tabelacomgrade"/>
        <w:tblW w:w="5075" w:type="pct"/>
        <w:tblLook w:val="04A0" w:firstRow="1" w:lastRow="0" w:firstColumn="1" w:lastColumn="0" w:noHBand="0" w:noVBand="1"/>
      </w:tblPr>
      <w:tblGrid>
        <w:gridCol w:w="2237"/>
        <w:gridCol w:w="7823"/>
      </w:tblGrid>
      <w:tr w:rsidR="00C438E6" w:rsidRPr="002B2D55" w:rsidTr="004A1C8E">
        <w:trPr>
          <w:trHeight w:val="454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Códigos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01INF001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Saber Informática Básica e como os equipamentos de informática funcionam.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01INF002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Utilizar o computador e seus recursos computacionais de forma eficiente.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01INF005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Instalar sistemas operacionais, aplicativos e periféricos para desktops, servidores e redes.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01INF011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Executar montagem, instalação e configuração de equipamentos de informática.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01INF015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Operar, instalar, configurar e realizar manutenção em redes de computadores.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01INF016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Aplicar técnicas de instalação e configuração da rede física e lógica.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01INF017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Configurar e administrar sistemas operacionais em redes de computadores.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01INF001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Saber Informática Básica e como os equipamentos de informática funcionam.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01INF002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Utilizar o computador e seus recursos computacionais de forma eficiente.</w:t>
            </w:r>
          </w:p>
        </w:tc>
      </w:tr>
      <w:tr w:rsidR="004A1C8E" w:rsidRPr="002B2D55" w:rsidTr="004A1C8E">
        <w:trPr>
          <w:trHeight w:val="300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MS.EP</w:t>
            </w:r>
            <w:proofErr w:type="gramEnd"/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01INF005</w:t>
            </w:r>
          </w:p>
        </w:tc>
        <w:tc>
          <w:tcPr>
            <w:tcW w:w="3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C8E" w:rsidRPr="004A1C8E" w:rsidRDefault="004A1C8E" w:rsidP="004A1C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Instalar sistemas operacionais, aplicativos e periféricos para desktops, servidores e redes.</w:t>
            </w:r>
          </w:p>
        </w:tc>
      </w:tr>
    </w:tbl>
    <w:p w:rsidR="00C438E6" w:rsidRPr="002B2D55" w:rsidRDefault="00C438E6" w:rsidP="40ABCF8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 w:rsidP="40ABCF8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OBJETOS DE CONHECIMENTO 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C438E6" w:rsidRPr="002B2D55" w:rsidTr="007F3A96">
        <w:trPr>
          <w:trHeight w:val="3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Objetos de conhecimento: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Rede Estruturada: Planejamento de uma rede;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Levantamento das necessidades; 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Planta baixa;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Ambientação; 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Distribuição de pontos de dados e de voz; 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Levantamento de pontos de acesso móveis;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Levantamento de material; 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Caracterização dos serviços; 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Orçamento;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a redes cliente-servidor: </w:t>
            </w:r>
            <w:proofErr w:type="spellStart"/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Client-side</w:t>
            </w:r>
            <w:proofErr w:type="spellEnd"/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Server-</w:t>
            </w:r>
            <w:proofErr w:type="spellStart"/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side</w:t>
            </w:r>
            <w:proofErr w:type="spellEnd"/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; Tipos de Servidores;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Visão Gerenciamento e Segurança de redes: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Arquitetura de gerenciamento de redes; 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Bases de informação de gerenciamento de redes; </w:t>
            </w:r>
          </w:p>
          <w:p w:rsidR="007F3A9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Segmentação de Redes e Monitoramento de acesso; </w:t>
            </w:r>
          </w:p>
          <w:p w:rsidR="00C438E6" w:rsidRPr="007F3A96" w:rsidRDefault="007F3A96" w:rsidP="007F3A9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96">
              <w:rPr>
                <w:rFonts w:ascii="Times New Roman" w:eastAsia="Times New Roman" w:hAnsi="Times New Roman" w:cs="Times New Roman"/>
                <w:sz w:val="24"/>
                <w:szCs w:val="24"/>
              </w:rPr>
              <w:t>Testes de Segurança em Redes.</w:t>
            </w:r>
          </w:p>
        </w:tc>
      </w:tr>
    </w:tbl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PLANEJAMENTO POR AULA</w:t>
      </w:r>
    </w:p>
    <w:p w:rsidR="00C438E6" w:rsidRPr="002B2D55" w:rsidRDefault="00000000" w:rsidP="40ABCF8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METODOLOGIAS </w:t>
      </w: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5245"/>
      </w:tblGrid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Aulas expositivas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Apresentação de vídeo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 Aulas práticas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 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Relatórios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 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Atividades do Livro Didático 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Debate Sobre Temas Estudados Em Sala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 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Correção das atividades (caderno ou livro)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Formação de grupos para estudos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Confecção de material ou maquete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Revisão de conteúdo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Atividade diversificada extra sala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Leitura e síntese de texto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Apresentação de trabalhos/ seminários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Pesquisa em livros, jornais, revistas e internet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Palestras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Realização de atividades fotocopiadas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Aprendizagem baseada em problemas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Sala de aula invertida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X 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Aprendizado entre pares/ equipes/ cooperativa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 Gamificação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Rotação por estações de aprendizagem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Cultura </w:t>
            </w:r>
            <w:proofErr w:type="spell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maker</w:t>
            </w:r>
            <w:proofErr w:type="spellEnd"/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Estudos de meio/ caso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Design </w:t>
            </w:r>
            <w:proofErr w:type="spell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thinking</w:t>
            </w:r>
            <w:proofErr w:type="spell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(aprendizagem investigativa)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 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Aprendizagem baseada em projetos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="004A1C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 Autoavaliação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Roda de conversa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Dramatizações e interpretações musicais</w:t>
            </w:r>
          </w:p>
        </w:tc>
      </w:tr>
      <w:tr w:rsidR="00C438E6" w:rsidRPr="002B2D55" w:rsidTr="40ABCF8E">
        <w:trPr>
          <w:trHeight w:val="340"/>
        </w:trPr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Mapas mentais/ conceituais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Ensino híbrido (atividades presenciais + atividades remotas)</w:t>
            </w:r>
          </w:p>
        </w:tc>
      </w:tr>
    </w:tbl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Default="00000000" w:rsidP="40ABCF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AÇÕES DIDÁTICAS </w:t>
      </w:r>
    </w:p>
    <w:tbl>
      <w:tblPr>
        <w:tblStyle w:val="Tabelacomgrade"/>
        <w:tblW w:w="9966" w:type="dxa"/>
        <w:tblLook w:val="04A0" w:firstRow="1" w:lastRow="0" w:firstColumn="1" w:lastColumn="0" w:noHBand="0" w:noVBand="1"/>
      </w:tblPr>
      <w:tblGrid>
        <w:gridCol w:w="1271"/>
        <w:gridCol w:w="8695"/>
      </w:tblGrid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1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Aula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Introdução à disciplina e objetivos do curso. Apresentação do cronograma, regras de laboratório e primeiros conceitos sobre hardware.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Componentes básicos do computador: gabinete, </w:t>
            </w:r>
            <w:proofErr w:type="spellStart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placa-mãe</w:t>
            </w:r>
            <w:proofErr w:type="spellEnd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, memória RAM, processador, fonte e discos. Manipulação segura dos componentes.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Estudo detalhado da </w:t>
            </w:r>
            <w:proofErr w:type="spellStart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placa-mãe</w:t>
            </w:r>
            <w:proofErr w:type="spellEnd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: formatos, chipset, slots e conectores. Exercício prático de identificação de componentes em placas reais ou imagens.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Processadores e memórias: funcionamento, soquetes e tipos de memória RAM. Comparações práticas e análise de desempenho.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Fontes de alimentação: potência, conectores, padrões ATX. Medições com multímetro e análise de fontes reais ou simuladas.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Armazenamento: HD, SSD, M.2, SATA, </w:t>
            </w:r>
            <w:proofErr w:type="spellStart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. Diferenças, vantagens e desmontagem de dispositivos (quando disponível).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Montagem de computador (parte 1): planejamento, seleção de peças e preparação do gabinete.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Montagem de computador (parte 2): instalação da </w:t>
            </w:r>
            <w:proofErr w:type="spellStart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placa-mãe</w:t>
            </w:r>
            <w:proofErr w:type="spellEnd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, processador, memória e fonte.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Montagem de computador (parte 3): conexão de cabos, instalação de discos e organização interna.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Teste e diagnóstico pós-montagem: POST, BIOS/UEFI, </w:t>
            </w:r>
            <w:proofErr w:type="spellStart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beeps</w:t>
            </w:r>
            <w:proofErr w:type="spellEnd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 de erro, primeiras configurações básicas.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Instalação de sistemas operacionais: conceito de boot, criação de </w:t>
            </w:r>
            <w:proofErr w:type="spellStart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pendrive</w:t>
            </w:r>
            <w:proofErr w:type="spellEnd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bootável</w:t>
            </w:r>
            <w:proofErr w:type="spellEnd"/>
            <w:r w:rsidRPr="00E10FC5">
              <w:rPr>
                <w:rFonts w:ascii="Times New Roman" w:hAnsi="Times New Roman" w:cs="Times New Roman"/>
                <w:sz w:val="24"/>
                <w:szCs w:val="24"/>
              </w:rPr>
              <w:t xml:space="preserve"> e instalação do Windows ou Linux.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Drivers e softwares essenciais: instalação, verificação de dispositivos, uso do Gerenciador de Dispositivos.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Manutenção preventiva: limpeza física, troca de pasta térmica e checagem de funcionamento geral.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Manutenção corretiva: diagnóstico de falhas comuns e substituição de componentes defeituosos.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Atualização de hardware: upgrade de RAM, troca de HD para SSD, troca de placa de vídeo. Avaliação de custo-benefício.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Simulados de montagem e diagnóstico: os alunos realizam a montagem completa e simulação de erros para corrigir.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Projeto final em grupos: os alunos recebem diferentes perfis de clientes e devem propor uma máquina personalizada.</w:t>
            </w:r>
          </w:p>
        </w:tc>
      </w:tr>
      <w:tr w:rsidR="00E10FC5" w:rsidRPr="007F3A96" w:rsidTr="00373537">
        <w:tc>
          <w:tcPr>
            <w:tcW w:w="1271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95" w:type="dxa"/>
            <w:vAlign w:val="center"/>
            <w:hideMark/>
          </w:tcPr>
          <w:p w:rsidR="00E10FC5" w:rsidRPr="00E10FC5" w:rsidRDefault="00E10FC5" w:rsidP="00E1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C5">
              <w:rPr>
                <w:rFonts w:ascii="Times New Roman" w:hAnsi="Times New Roman" w:cs="Times New Roman"/>
                <w:sz w:val="24"/>
                <w:szCs w:val="24"/>
              </w:rPr>
              <w:t>Apresentação dos projetos e avaliação prática final. Discussão dos aprendizados e encerramento da disciplina.</w:t>
            </w:r>
          </w:p>
        </w:tc>
      </w:tr>
    </w:tbl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RECUPERAR PARA AVANÇAR</w:t>
      </w:r>
    </w:p>
    <w:tbl>
      <w:tblPr>
        <w:tblStyle w:val="Tabelacomgrade"/>
        <w:tblW w:w="5075" w:type="pct"/>
        <w:tblLook w:val="04A0" w:firstRow="1" w:lastRow="0" w:firstColumn="1" w:lastColumn="0" w:noHBand="0" w:noVBand="1"/>
      </w:tblPr>
      <w:tblGrid>
        <w:gridCol w:w="2068"/>
        <w:gridCol w:w="7992"/>
      </w:tblGrid>
      <w:tr w:rsidR="00C438E6" w:rsidRPr="002B2D55" w:rsidTr="40ABCF8E">
        <w:trPr>
          <w:trHeight w:val="907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Descreva as ações e estratégias utilizadas:</w:t>
            </w:r>
          </w:p>
        </w:tc>
        <w:tc>
          <w:tcPr>
            <w:tcW w:w="3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D55" w:rsidRDefault="002B2D55" w:rsidP="002B2D55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C438E6" w:rsidRPr="002B2D55" w:rsidRDefault="002B2D55" w:rsidP="002B2D55">
            <w:pPr>
              <w:pStyle w:val="NormalWeb"/>
              <w:spacing w:before="0" w:beforeAutospacing="0" w:after="0" w:afterAutospacing="0"/>
            </w:pPr>
            <w:r w:rsidRPr="002B2D55">
              <w:rPr>
                <w:color w:val="000000"/>
              </w:rPr>
              <w:t>Atendimento individualizado focado nas dificuldades apresentadas pelos estudantes que necessitem da recuperação. Avaliação para repor a nota mais baixa do estudante. </w:t>
            </w:r>
          </w:p>
          <w:p w:rsidR="00C438E6" w:rsidRPr="002B2D55" w:rsidRDefault="00C4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 w:rsidP="40ABCF8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RECURSOS</w:t>
      </w: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tbl>
      <w:tblPr>
        <w:tblW w:w="507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3191"/>
        <w:gridCol w:w="3443"/>
      </w:tblGrid>
      <w:tr w:rsidR="00C438E6" w:rsidRPr="002B2D55" w:rsidTr="40ABCF8E">
        <w:trPr>
          <w:trHeight w:val="454"/>
        </w:trPr>
        <w:tc>
          <w:tcPr>
            <w:tcW w:w="1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Quadro e materiais afins</w:t>
            </w:r>
          </w:p>
        </w:tc>
        <w:tc>
          <w:tcPr>
            <w:tcW w:w="15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Jogos didáticos</w:t>
            </w:r>
          </w:p>
        </w:tc>
        <w:tc>
          <w:tcPr>
            <w:tcW w:w="17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Sala de Tecnologia (STE)</w:t>
            </w:r>
          </w:p>
        </w:tc>
      </w:tr>
      <w:tr w:rsidR="00C438E6" w:rsidRPr="002B2D55" w:rsidTr="40ABCF8E">
        <w:trPr>
          <w:trHeight w:val="454"/>
        </w:trPr>
        <w:tc>
          <w:tcPr>
            <w:tcW w:w="1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Revistas/ encartes/ jornais</w:t>
            </w:r>
          </w:p>
        </w:tc>
        <w:tc>
          <w:tcPr>
            <w:tcW w:w="15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Datashow e slides (</w:t>
            </w:r>
            <w:r w:rsidR="004A1C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STE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17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( 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Retropojetor</w:t>
            </w:r>
            <w:proofErr w:type="spellEnd"/>
          </w:p>
        </w:tc>
      </w:tr>
      <w:tr w:rsidR="00C438E6" w:rsidRPr="002B2D55" w:rsidTr="40ABCF8E">
        <w:trPr>
          <w:trHeight w:val="454"/>
        </w:trPr>
        <w:tc>
          <w:tcPr>
            <w:tcW w:w="1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( 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TV e DVD</w:t>
            </w:r>
          </w:p>
        </w:tc>
        <w:tc>
          <w:tcPr>
            <w:tcW w:w="15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( 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Textos fotocopiados</w:t>
            </w:r>
          </w:p>
        </w:tc>
        <w:tc>
          <w:tcPr>
            <w:tcW w:w="17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 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Livros didáticos</w:t>
            </w:r>
          </w:p>
        </w:tc>
      </w:tr>
      <w:tr w:rsidR="00C438E6" w:rsidRPr="002B2D55" w:rsidTr="40ABCF8E">
        <w:trPr>
          <w:trHeight w:val="454"/>
        </w:trPr>
        <w:tc>
          <w:tcPr>
            <w:tcW w:w="1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Livros paradidáticos</w:t>
            </w:r>
          </w:p>
        </w:tc>
        <w:tc>
          <w:tcPr>
            <w:tcW w:w="15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Dicionários</w:t>
            </w:r>
          </w:p>
        </w:tc>
        <w:tc>
          <w:tcPr>
            <w:tcW w:w="17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Outros :Celular com as matérias em </w:t>
            </w: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word ,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 Notebook como recursos pedagógico ______________</w:t>
            </w:r>
          </w:p>
        </w:tc>
      </w:tr>
    </w:tbl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 w:rsidP="40ABCF8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CRITÉRIOS E INSTRUMENTOS AVALIATIVOS </w:t>
      </w:r>
    </w:p>
    <w:tbl>
      <w:tblPr>
        <w:tblW w:w="507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8"/>
        <w:gridCol w:w="5102"/>
      </w:tblGrid>
      <w:tr w:rsidR="00C438E6" w:rsidRPr="002B2D55" w:rsidTr="40ABCF8E">
        <w:trPr>
          <w:trHeight w:val="454"/>
        </w:trPr>
        <w:tc>
          <w:tcPr>
            <w:tcW w:w="24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 Assiduidade</w:t>
            </w:r>
          </w:p>
        </w:tc>
        <w:tc>
          <w:tcPr>
            <w:tcW w:w="25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Pontualidade</w:t>
            </w:r>
          </w:p>
        </w:tc>
      </w:tr>
      <w:tr w:rsidR="00C438E6" w:rsidRPr="002B2D55" w:rsidTr="40ABCF8E">
        <w:trPr>
          <w:trHeight w:val="454"/>
        </w:trPr>
        <w:tc>
          <w:tcPr>
            <w:tcW w:w="24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Desenvolvimento das atividades/direcionadas</w:t>
            </w:r>
          </w:p>
        </w:tc>
        <w:tc>
          <w:tcPr>
            <w:tcW w:w="25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Participação nas atividades orais e escritas</w:t>
            </w:r>
          </w:p>
        </w:tc>
      </w:tr>
      <w:tr w:rsidR="00C438E6" w:rsidRPr="002B2D55" w:rsidTr="40ABCF8E">
        <w:trPr>
          <w:trHeight w:val="454"/>
        </w:trPr>
        <w:tc>
          <w:tcPr>
            <w:tcW w:w="24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Sociabilidade</w:t>
            </w:r>
          </w:p>
        </w:tc>
        <w:tc>
          <w:tcPr>
            <w:tcW w:w="25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Cooperatividade</w:t>
            </w:r>
          </w:p>
        </w:tc>
      </w:tr>
      <w:tr w:rsidR="00C438E6" w:rsidRPr="002B2D55" w:rsidTr="40ABCF8E">
        <w:trPr>
          <w:trHeight w:val="454"/>
        </w:trPr>
        <w:tc>
          <w:tcPr>
            <w:tcW w:w="24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Trabalho em grupo ou individuais</w:t>
            </w:r>
          </w:p>
        </w:tc>
        <w:tc>
          <w:tcPr>
            <w:tcW w:w="25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( </w:t>
            </w:r>
            <w:r w:rsid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Registro de atividades no caderno</w:t>
            </w:r>
          </w:p>
        </w:tc>
      </w:tr>
      <w:tr w:rsidR="00C438E6" w:rsidRPr="002B2D55" w:rsidTr="40ABCF8E">
        <w:trPr>
          <w:trHeight w:val="454"/>
        </w:trPr>
        <w:tc>
          <w:tcPr>
            <w:tcW w:w="24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Produção de textos</w:t>
            </w:r>
          </w:p>
        </w:tc>
        <w:tc>
          <w:tcPr>
            <w:tcW w:w="25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(  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Produção de atividades em laboratório</w:t>
            </w:r>
          </w:p>
        </w:tc>
      </w:tr>
      <w:tr w:rsidR="00C438E6" w:rsidRPr="002B2D55" w:rsidTr="40ABCF8E">
        <w:trPr>
          <w:trHeight w:val="454"/>
        </w:trPr>
        <w:tc>
          <w:tcPr>
            <w:tcW w:w="24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 )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Rubrica</w:t>
            </w:r>
          </w:p>
        </w:tc>
        <w:tc>
          <w:tcPr>
            <w:tcW w:w="25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Portfólio</w:t>
            </w:r>
          </w:p>
        </w:tc>
      </w:tr>
      <w:tr w:rsidR="00C438E6" w:rsidRPr="002B2D55" w:rsidTr="40ABCF8E">
        <w:trPr>
          <w:trHeight w:val="454"/>
        </w:trPr>
        <w:tc>
          <w:tcPr>
            <w:tcW w:w="24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(X) Avaliações mensais e/ou bimestrais</w:t>
            </w:r>
          </w:p>
        </w:tc>
        <w:tc>
          <w:tcPr>
            <w:tcW w:w="25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E6" w:rsidRPr="002B2D5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  </w:t>
            </w:r>
            <w:proofErr w:type="gramEnd"/>
            <w:r w:rsidRPr="002B2D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Outros: ____________________________</w:t>
            </w:r>
          </w:p>
        </w:tc>
      </w:tr>
    </w:tbl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OBSERVAÇÕES</w:t>
      </w:r>
    </w:p>
    <w:tbl>
      <w:tblPr>
        <w:tblStyle w:val="Tabelacomgrade"/>
        <w:tblW w:w="5075" w:type="pct"/>
        <w:tblLook w:val="04A0" w:firstRow="1" w:lastRow="0" w:firstColumn="1" w:lastColumn="0" w:noHBand="0" w:noVBand="1"/>
      </w:tblPr>
      <w:tblGrid>
        <w:gridCol w:w="2851"/>
        <w:gridCol w:w="7209"/>
      </w:tblGrid>
      <w:tr w:rsidR="00C438E6" w:rsidRPr="002B2D55" w:rsidTr="40ABCF8E">
        <w:trPr>
          <w:trHeight w:val="907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DOCENTE: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9F2" w:rsidRDefault="00BB79F2" w:rsidP="00BB79F2">
            <w:pPr>
              <w:pStyle w:val="NormalWeb"/>
              <w:spacing w:before="0" w:beforeAutospacing="0" w:after="240" w:afterAutospacing="0"/>
            </w:pPr>
            <w:r>
              <w:rPr>
                <w:b/>
                <w:bCs/>
                <w:color w:val="000000"/>
              </w:rPr>
              <w:t>Avaliações:</w:t>
            </w:r>
            <w:r>
              <w:rPr>
                <w:color w:val="000000"/>
              </w:rPr>
              <w:t xml:space="preserve"> Durante o mês, os alunos serão avaliados através de participações em atividades em grupo, exercícios práticos e discussões em aula.</w:t>
            </w:r>
          </w:p>
          <w:p w:rsidR="00BB79F2" w:rsidRDefault="00BB79F2" w:rsidP="00BB79F2">
            <w:pPr>
              <w:pStyle w:val="NormalWeb"/>
              <w:spacing w:before="0" w:beforeAutospacing="0" w:after="240" w:afterAutospacing="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Recursos:</w:t>
            </w:r>
            <w:r>
              <w:rPr>
                <w:color w:val="000000"/>
              </w:rPr>
              <w:t xml:space="preserve"> Será utilizado software de design para aulas práticas, além de slides e estudos de caso para facilitar a compreensão dos conceitos teóricos.</w:t>
            </w:r>
          </w:p>
          <w:p w:rsidR="00C438E6" w:rsidRPr="004A1C8E" w:rsidRDefault="00BB79F2" w:rsidP="00BB79F2">
            <w:pPr>
              <w:pStyle w:val="NormalWeb"/>
              <w:spacing w:before="0" w:beforeAutospacing="0" w:after="240" w:afterAutospacing="0"/>
            </w:pPr>
            <w:r w:rsidRPr="00C9190D">
              <w:rPr>
                <w:b/>
                <w:bCs/>
              </w:rPr>
              <w:t>Planejamento</w:t>
            </w:r>
            <w:r>
              <w:t>: Cada aula planejada neste documento equivale a duas horas aula, tendo em vista que o horário do professor contém todas as aulas seguidas, sendo assim o planejamento é feito para atender as duas horas, totalizando assim 36 aulas no bimestre. Cada aula possui um momento teórico e após a abordagem inicial do conteúdo, partimos para alguma atividade prática relacionada ao tema da aula.</w:t>
            </w:r>
          </w:p>
        </w:tc>
      </w:tr>
      <w:tr w:rsidR="00C438E6" w:rsidRPr="002B2D55" w:rsidTr="40ABCF8E">
        <w:trPr>
          <w:trHeight w:val="907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SUPERVISOR EPT DE PARCERIA: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8E6" w:rsidRPr="002B2D55" w:rsidRDefault="00C43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438E6" w:rsidRPr="002B2D55" w:rsidTr="40ABCF8E">
        <w:trPr>
          <w:trHeight w:val="907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8E6" w:rsidRPr="002B2D55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B2D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COORDENAÇÃO PEDAGÓGICA: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8E6" w:rsidRPr="002B2D55" w:rsidRDefault="00C438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:rsidR="00C438E6" w:rsidRPr="002B2D55" w:rsidRDefault="00C438E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E5392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VICENTINA - MS, </w:t>
      </w:r>
      <w:r w:rsidR="00E10F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30</w:t>
      </w: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DE </w:t>
      </w:r>
      <w:r w:rsidR="00E10F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JULHO</w:t>
      </w: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DE 2025.</w:t>
      </w:r>
    </w:p>
    <w:p w:rsidR="00C438E6" w:rsidRPr="002B2D55" w:rsidRDefault="00C438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40ABCF8E" w:rsidRPr="002B2D55" w:rsidRDefault="00E53926" w:rsidP="40ABCF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D55">
        <w:rPr>
          <w:rFonts w:ascii="Times New Roman" w:eastAsia="Times New Roman" w:hAnsi="Times New Roman" w:cs="Times New Roman"/>
          <w:sz w:val="24"/>
          <w:szCs w:val="24"/>
          <w:lang w:eastAsia="pt-BR"/>
        </w:rPr>
        <w:t>LUCAS DE ARAÚJO SBARAINI</w:t>
      </w:r>
    </w:p>
    <w:p w:rsidR="00C438E6" w:rsidRPr="002B2D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_______________________________________</w:t>
      </w:r>
    </w:p>
    <w:p w:rsidR="00C438E6" w:rsidRPr="002B2D55" w:rsidRDefault="40ABCF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sz w:val="24"/>
          <w:szCs w:val="24"/>
          <w:lang w:eastAsia="pt-BR"/>
        </w:rPr>
        <w:t>DOCENTE</w:t>
      </w:r>
    </w:p>
    <w:p w:rsidR="00C438E6" w:rsidRPr="002B2D55" w:rsidRDefault="00C438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40ABCF8E" w:rsidRPr="002B2D55" w:rsidRDefault="40ABCF8E" w:rsidP="40ABCF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38E6" w:rsidRPr="002B2D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____________________________________________</w:t>
      </w:r>
    </w:p>
    <w:p w:rsidR="00C438E6" w:rsidRPr="002B2D55" w:rsidRDefault="00C438E6" w:rsidP="40ABCF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C438E6" w:rsidRPr="002B2D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B2D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SUPERVISOR EPT DE PARCERIA</w:t>
      </w:r>
    </w:p>
    <w:p w:rsidR="00C438E6" w:rsidRPr="002B2D55" w:rsidRDefault="00C438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438E6" w:rsidRPr="002B2D55" w:rsidRDefault="00C438E6" w:rsidP="40ABCF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sectPr w:rsidR="00C438E6" w:rsidRPr="002B2D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3637" w:rsidRDefault="00883637">
      <w:pPr>
        <w:spacing w:line="240" w:lineRule="auto"/>
      </w:pPr>
      <w:r>
        <w:separator/>
      </w:r>
    </w:p>
  </w:endnote>
  <w:endnote w:type="continuationSeparator" w:id="0">
    <w:p w:rsidR="00883637" w:rsidRDefault="00883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79F2" w:rsidRDefault="00BB79F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3489655"/>
    </w:sdtPr>
    <w:sdtContent>
      <w:p w:rsidR="00C438E6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438E6" w:rsidRDefault="00C438E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79F2" w:rsidRDefault="00BB79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3637" w:rsidRDefault="00883637">
      <w:pPr>
        <w:spacing w:after="0"/>
      </w:pPr>
      <w:r>
        <w:separator/>
      </w:r>
    </w:p>
  </w:footnote>
  <w:footnote w:type="continuationSeparator" w:id="0">
    <w:p w:rsidR="00883637" w:rsidRDefault="008836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53926" w:rsidRDefault="00E5392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38E6" w:rsidRDefault="00E5392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7A7DFF" wp14:editId="3270F67F">
          <wp:simplePos x="0" y="0"/>
          <wp:positionH relativeFrom="column">
            <wp:posOffset>40005</wp:posOffset>
          </wp:positionH>
          <wp:positionV relativeFrom="paragraph">
            <wp:posOffset>1270</wp:posOffset>
          </wp:positionV>
          <wp:extent cx="1565910" cy="548005"/>
          <wp:effectExtent l="0" t="0" r="0" b="0"/>
          <wp:wrapThrough wrapText="bothSides">
            <wp:wrapPolygon edited="0">
              <wp:start x="0" y="0"/>
              <wp:lineTo x="0" y="21024"/>
              <wp:lineTo x="21372" y="21024"/>
              <wp:lineTo x="21372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5910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</w:t>
    </w:r>
    <w:r>
      <w:rPr>
        <w:noProof/>
      </w:rPr>
      <w:drawing>
        <wp:inline distT="0" distB="0" distL="114300" distR="114300" wp14:anchorId="4A16E695" wp14:editId="07777777">
          <wp:extent cx="1557655" cy="727075"/>
          <wp:effectExtent l="0" t="0" r="4445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5765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53926" w:rsidRDefault="00E5392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2f7kL/71QPZ6V" int2:id="KeJmW2lw">
      <int2:state int2:value="Rejected" int2:type="AugLoop_Text_Critique"/>
    </int2:textHash>
    <int2:textHash int2:hashCode="Xe2I0iIm7zO9m2" int2:id="M8qWO1Ve">
      <int2:state int2:value="Rejected" int2:type="AugLoop_Text_Critique"/>
    </int2:textHash>
    <int2:textHash int2:hashCode="euhg1xHCYSNacX" int2:id="ohCfnzdR">
      <int2:state int2:value="Rejected" int2:type="AugLoop_Text_Critique"/>
    </int2:textHash>
    <int2:textHash int2:hashCode="Bsko9d9bjnYk+S" int2:id="BvBOxh3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C28"/>
    <w:multiLevelType w:val="hybridMultilevel"/>
    <w:tmpl w:val="E61A08A0"/>
    <w:lvl w:ilvl="0" w:tplc="41364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21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CC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80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C6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EC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E6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09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65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A280"/>
    <w:multiLevelType w:val="hybridMultilevel"/>
    <w:tmpl w:val="78E20420"/>
    <w:lvl w:ilvl="0" w:tplc="77BA981E">
      <w:start w:val="1"/>
      <w:numFmt w:val="decimal"/>
      <w:lvlText w:val="%1."/>
      <w:lvlJc w:val="left"/>
      <w:pPr>
        <w:ind w:left="720" w:hanging="360"/>
      </w:pPr>
    </w:lvl>
    <w:lvl w:ilvl="1" w:tplc="620C0374">
      <w:start w:val="1"/>
      <w:numFmt w:val="lowerLetter"/>
      <w:lvlText w:val="%2."/>
      <w:lvlJc w:val="left"/>
      <w:pPr>
        <w:ind w:left="1440" w:hanging="360"/>
      </w:pPr>
    </w:lvl>
    <w:lvl w:ilvl="2" w:tplc="BD5E3848">
      <w:start w:val="1"/>
      <w:numFmt w:val="lowerRoman"/>
      <w:lvlText w:val="%3."/>
      <w:lvlJc w:val="right"/>
      <w:pPr>
        <w:ind w:left="2160" w:hanging="180"/>
      </w:pPr>
    </w:lvl>
    <w:lvl w:ilvl="3" w:tplc="A562277A">
      <w:start w:val="1"/>
      <w:numFmt w:val="decimal"/>
      <w:lvlText w:val="%4."/>
      <w:lvlJc w:val="left"/>
      <w:pPr>
        <w:ind w:left="2880" w:hanging="360"/>
      </w:pPr>
    </w:lvl>
    <w:lvl w:ilvl="4" w:tplc="DAE64DAE">
      <w:start w:val="1"/>
      <w:numFmt w:val="lowerLetter"/>
      <w:lvlText w:val="%5."/>
      <w:lvlJc w:val="left"/>
      <w:pPr>
        <w:ind w:left="3600" w:hanging="360"/>
      </w:pPr>
    </w:lvl>
    <w:lvl w:ilvl="5" w:tplc="91AAC72E">
      <w:start w:val="1"/>
      <w:numFmt w:val="lowerRoman"/>
      <w:lvlText w:val="%6."/>
      <w:lvlJc w:val="right"/>
      <w:pPr>
        <w:ind w:left="4320" w:hanging="180"/>
      </w:pPr>
    </w:lvl>
    <w:lvl w:ilvl="6" w:tplc="DBB0AC82">
      <w:start w:val="1"/>
      <w:numFmt w:val="decimal"/>
      <w:lvlText w:val="%7."/>
      <w:lvlJc w:val="left"/>
      <w:pPr>
        <w:ind w:left="5040" w:hanging="360"/>
      </w:pPr>
    </w:lvl>
    <w:lvl w:ilvl="7" w:tplc="66B6E55C">
      <w:start w:val="1"/>
      <w:numFmt w:val="lowerLetter"/>
      <w:lvlText w:val="%8."/>
      <w:lvlJc w:val="left"/>
      <w:pPr>
        <w:ind w:left="5760" w:hanging="360"/>
      </w:pPr>
    </w:lvl>
    <w:lvl w:ilvl="8" w:tplc="C082D4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7B2B"/>
    <w:multiLevelType w:val="hybridMultilevel"/>
    <w:tmpl w:val="202467B8"/>
    <w:lvl w:ilvl="0" w:tplc="7D548724">
      <w:start w:val="1"/>
      <w:numFmt w:val="decimal"/>
      <w:lvlText w:val="%1."/>
      <w:lvlJc w:val="left"/>
      <w:pPr>
        <w:ind w:left="720" w:hanging="360"/>
      </w:pPr>
    </w:lvl>
    <w:lvl w:ilvl="1" w:tplc="FCDAEC06">
      <w:start w:val="1"/>
      <w:numFmt w:val="lowerLetter"/>
      <w:lvlText w:val="%2."/>
      <w:lvlJc w:val="left"/>
      <w:pPr>
        <w:ind w:left="1440" w:hanging="360"/>
      </w:pPr>
    </w:lvl>
    <w:lvl w:ilvl="2" w:tplc="20C6D75C">
      <w:start w:val="1"/>
      <w:numFmt w:val="lowerRoman"/>
      <w:lvlText w:val="%3."/>
      <w:lvlJc w:val="right"/>
      <w:pPr>
        <w:ind w:left="2160" w:hanging="180"/>
      </w:pPr>
    </w:lvl>
    <w:lvl w:ilvl="3" w:tplc="7548BAD0">
      <w:start w:val="1"/>
      <w:numFmt w:val="decimal"/>
      <w:lvlText w:val="%4."/>
      <w:lvlJc w:val="left"/>
      <w:pPr>
        <w:ind w:left="2880" w:hanging="360"/>
      </w:pPr>
    </w:lvl>
    <w:lvl w:ilvl="4" w:tplc="6AFE0386">
      <w:start w:val="1"/>
      <w:numFmt w:val="lowerLetter"/>
      <w:lvlText w:val="%5."/>
      <w:lvlJc w:val="left"/>
      <w:pPr>
        <w:ind w:left="3600" w:hanging="360"/>
      </w:pPr>
    </w:lvl>
    <w:lvl w:ilvl="5" w:tplc="792AA290">
      <w:start w:val="1"/>
      <w:numFmt w:val="lowerRoman"/>
      <w:lvlText w:val="%6."/>
      <w:lvlJc w:val="right"/>
      <w:pPr>
        <w:ind w:left="4320" w:hanging="180"/>
      </w:pPr>
    </w:lvl>
    <w:lvl w:ilvl="6" w:tplc="0B2CF056">
      <w:start w:val="1"/>
      <w:numFmt w:val="decimal"/>
      <w:lvlText w:val="%7."/>
      <w:lvlJc w:val="left"/>
      <w:pPr>
        <w:ind w:left="5040" w:hanging="360"/>
      </w:pPr>
    </w:lvl>
    <w:lvl w:ilvl="7" w:tplc="D3B0AB1C">
      <w:start w:val="1"/>
      <w:numFmt w:val="lowerLetter"/>
      <w:lvlText w:val="%8."/>
      <w:lvlJc w:val="left"/>
      <w:pPr>
        <w:ind w:left="5760" w:hanging="360"/>
      </w:pPr>
    </w:lvl>
    <w:lvl w:ilvl="8" w:tplc="D1100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B4E0D"/>
    <w:multiLevelType w:val="hybridMultilevel"/>
    <w:tmpl w:val="B8D8CE46"/>
    <w:lvl w:ilvl="0" w:tplc="C98A5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62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6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24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E6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1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84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0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FCA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FBE"/>
    <w:multiLevelType w:val="hybridMultilevel"/>
    <w:tmpl w:val="0D246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3B42"/>
    <w:multiLevelType w:val="hybridMultilevel"/>
    <w:tmpl w:val="210C28CA"/>
    <w:lvl w:ilvl="0" w:tplc="5366E384">
      <w:start w:val="1"/>
      <w:numFmt w:val="decimal"/>
      <w:lvlText w:val="%1."/>
      <w:lvlJc w:val="left"/>
      <w:pPr>
        <w:ind w:left="720" w:hanging="360"/>
      </w:pPr>
    </w:lvl>
    <w:lvl w:ilvl="1" w:tplc="CD62A468">
      <w:start w:val="1"/>
      <w:numFmt w:val="lowerLetter"/>
      <w:lvlText w:val="%2."/>
      <w:lvlJc w:val="left"/>
      <w:pPr>
        <w:ind w:left="1440" w:hanging="360"/>
      </w:pPr>
    </w:lvl>
    <w:lvl w:ilvl="2" w:tplc="9E8A8D36">
      <w:start w:val="1"/>
      <w:numFmt w:val="lowerRoman"/>
      <w:lvlText w:val="%3."/>
      <w:lvlJc w:val="right"/>
      <w:pPr>
        <w:ind w:left="2160" w:hanging="180"/>
      </w:pPr>
    </w:lvl>
    <w:lvl w:ilvl="3" w:tplc="E6829F3A">
      <w:start w:val="1"/>
      <w:numFmt w:val="decimal"/>
      <w:lvlText w:val="%4."/>
      <w:lvlJc w:val="left"/>
      <w:pPr>
        <w:ind w:left="2880" w:hanging="360"/>
      </w:pPr>
    </w:lvl>
    <w:lvl w:ilvl="4" w:tplc="15BABE6C">
      <w:start w:val="1"/>
      <w:numFmt w:val="lowerLetter"/>
      <w:lvlText w:val="%5."/>
      <w:lvlJc w:val="left"/>
      <w:pPr>
        <w:ind w:left="3600" w:hanging="360"/>
      </w:pPr>
    </w:lvl>
    <w:lvl w:ilvl="5" w:tplc="EAC058B2">
      <w:start w:val="1"/>
      <w:numFmt w:val="lowerRoman"/>
      <w:lvlText w:val="%6."/>
      <w:lvlJc w:val="right"/>
      <w:pPr>
        <w:ind w:left="4320" w:hanging="180"/>
      </w:pPr>
    </w:lvl>
    <w:lvl w:ilvl="6" w:tplc="2C365F5C">
      <w:start w:val="1"/>
      <w:numFmt w:val="decimal"/>
      <w:lvlText w:val="%7."/>
      <w:lvlJc w:val="left"/>
      <w:pPr>
        <w:ind w:left="5040" w:hanging="360"/>
      </w:pPr>
    </w:lvl>
    <w:lvl w:ilvl="7" w:tplc="D8CE163E">
      <w:start w:val="1"/>
      <w:numFmt w:val="lowerLetter"/>
      <w:lvlText w:val="%8."/>
      <w:lvlJc w:val="left"/>
      <w:pPr>
        <w:ind w:left="5760" w:hanging="360"/>
      </w:pPr>
    </w:lvl>
    <w:lvl w:ilvl="8" w:tplc="C2445B6E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015540">
    <w:abstractNumId w:val="1"/>
  </w:num>
  <w:num w:numId="2" w16cid:durableId="51197321">
    <w:abstractNumId w:val="5"/>
  </w:num>
  <w:num w:numId="3" w16cid:durableId="1288589039">
    <w:abstractNumId w:val="2"/>
  </w:num>
  <w:num w:numId="4" w16cid:durableId="249244826">
    <w:abstractNumId w:val="3"/>
  </w:num>
  <w:num w:numId="5" w16cid:durableId="280769109">
    <w:abstractNumId w:val="0"/>
  </w:num>
  <w:num w:numId="6" w16cid:durableId="2035763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C5"/>
    <w:rsid w:val="000324AD"/>
    <w:rsid w:val="00040714"/>
    <w:rsid w:val="000E53C3"/>
    <w:rsid w:val="00131195"/>
    <w:rsid w:val="001B1A1C"/>
    <w:rsid w:val="00232217"/>
    <w:rsid w:val="00283E4B"/>
    <w:rsid w:val="002B2D55"/>
    <w:rsid w:val="002E328D"/>
    <w:rsid w:val="00331471"/>
    <w:rsid w:val="00336F25"/>
    <w:rsid w:val="0044020E"/>
    <w:rsid w:val="004433D9"/>
    <w:rsid w:val="00461DDE"/>
    <w:rsid w:val="00477BA5"/>
    <w:rsid w:val="004A1C8E"/>
    <w:rsid w:val="005625B7"/>
    <w:rsid w:val="00586CCF"/>
    <w:rsid w:val="005A7376"/>
    <w:rsid w:val="005D20A0"/>
    <w:rsid w:val="006C506F"/>
    <w:rsid w:val="00733E26"/>
    <w:rsid w:val="007370CB"/>
    <w:rsid w:val="007F3A96"/>
    <w:rsid w:val="00820AF8"/>
    <w:rsid w:val="00883637"/>
    <w:rsid w:val="00901BC1"/>
    <w:rsid w:val="00946CD2"/>
    <w:rsid w:val="00A6288C"/>
    <w:rsid w:val="00A63B51"/>
    <w:rsid w:val="00B476F0"/>
    <w:rsid w:val="00BB79F2"/>
    <w:rsid w:val="00C034E8"/>
    <w:rsid w:val="00C252A6"/>
    <w:rsid w:val="00C438E6"/>
    <w:rsid w:val="00C80651"/>
    <w:rsid w:val="00D85FEA"/>
    <w:rsid w:val="00D944DA"/>
    <w:rsid w:val="00D947DE"/>
    <w:rsid w:val="00DA4C83"/>
    <w:rsid w:val="00E10FC5"/>
    <w:rsid w:val="00E46395"/>
    <w:rsid w:val="00E53926"/>
    <w:rsid w:val="00E72E6F"/>
    <w:rsid w:val="00E93CDC"/>
    <w:rsid w:val="00EF09A2"/>
    <w:rsid w:val="00F029F4"/>
    <w:rsid w:val="00F33907"/>
    <w:rsid w:val="00F76621"/>
    <w:rsid w:val="093F251E"/>
    <w:rsid w:val="28B40643"/>
    <w:rsid w:val="37F93E62"/>
    <w:rsid w:val="40ABC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9B080"/>
  <w15:docId w15:val="{3695965E-0FBD-8B4F-994C-72BEF95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2">
    <w:name w:val="heading 2"/>
    <w:basedOn w:val="Normal"/>
    <w:next w:val="Normal"/>
    <w:uiPriority w:val="9"/>
    <w:unhideWhenUsed/>
    <w:qFormat/>
    <w:rsid w:val="40ABCF8E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40ABCF8E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Ttulo5">
    <w:name w:val="heading 5"/>
    <w:basedOn w:val="Normal"/>
    <w:next w:val="Normal"/>
    <w:uiPriority w:val="9"/>
    <w:unhideWhenUsed/>
    <w:qFormat/>
    <w:rsid w:val="40ABCF8E"/>
    <w:pPr>
      <w:keepNext/>
      <w:keepLines/>
      <w:spacing w:before="80" w:after="40"/>
      <w:outlineLvl w:val="4"/>
    </w:pPr>
    <w:rPr>
      <w:rFonts w:eastAsiaTheme="minorEastAsia" w:cstheme="majorEastAsia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40ABCF8E"/>
    <w:pPr>
      <w:keepNext/>
      <w:keepLines/>
      <w:spacing w:before="40" w:after="0"/>
      <w:outlineLvl w:val="5"/>
    </w:pPr>
    <w:rPr>
      <w:rFonts w:eastAsiaTheme="minorEastAsia" w:cstheme="majorEastAsia"/>
      <w:i/>
      <w:iC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Pr>
      <w:b/>
      <w:bCs/>
    </w:rPr>
  </w:style>
  <w:style w:type="paragraph" w:styleId="Corpodetexto">
    <w:name w:val="Body Text"/>
    <w:basedOn w:val="Normal"/>
    <w:link w:val="CorpodetextoChar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zh-CN" w:eastAsia="zh-CN"/>
      <w14:ligatures w14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ind w:left="720"/>
      <w:contextualSpacing/>
    </w:pPr>
    <w:rPr>
      <w:kern w:val="0"/>
      <w14:ligatures w14:val="none"/>
    </w:rPr>
  </w:style>
  <w:style w:type="paragraph" w:customStyle="1" w:styleId="Corpo">
    <w:name w:val="Corpo"/>
    <w:basedOn w:val="Normal"/>
    <w:link w:val="CorpoChar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 w:eastAsia="zh-CN"/>
      <w14:ligatures w14:val="none"/>
    </w:rPr>
  </w:style>
  <w:style w:type="character" w:customStyle="1" w:styleId="CorpoChar">
    <w:name w:val="Corpo Char"/>
    <w:link w:val="Corpo"/>
    <w:locked/>
    <w:rPr>
      <w:rFonts w:ascii="Times New Roman" w:eastAsia="Times New Roman" w:hAnsi="Times New Roman" w:cs="Times New Roman"/>
      <w:kern w:val="0"/>
      <w:sz w:val="24"/>
      <w:szCs w:val="20"/>
      <w:lang w:val="en-US" w:eastAsia="zh-CN"/>
      <w14:ligatures w14:val="none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customStyle="1" w:styleId="xl30">
    <w:name w:val="xl30"/>
    <w:basedOn w:val="Normal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b/>
      <w:bCs/>
      <w:kern w:val="0"/>
      <w:lang w:eastAsia="pt-BR"/>
      <w14:ligatures w14:val="none"/>
    </w:rPr>
  </w:style>
  <w:style w:type="character" w:customStyle="1" w:styleId="apple-tab-span">
    <w:name w:val="apple-tab-span"/>
    <w:basedOn w:val="Fontepargpadro"/>
  </w:style>
  <w:style w:type="character" w:styleId="Hyperlink">
    <w:name w:val="Hyperlink"/>
    <w:basedOn w:val="Fontepargpadro"/>
    <w:uiPriority w:val="99"/>
    <w:unhideWhenUsed/>
    <w:rsid w:val="40ABCF8E"/>
    <w:rPr>
      <w:color w:val="0563C1"/>
      <w:u w:val="single"/>
    </w:rPr>
  </w:style>
  <w:style w:type="character" w:styleId="Forte">
    <w:name w:val="Strong"/>
    <w:basedOn w:val="Fontepargpadro"/>
    <w:uiPriority w:val="22"/>
    <w:qFormat/>
    <w:rsid w:val="007F3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cassbaraini/Library/Mobile%20Documents/com~apple~CloudDocs/Planejamentos%20EPT/Assistente%20de%20Manutenc&#807;a&#771;o%20em%20Computadores%20e%20Redes/3&#186;%20Bimestre/2&#186;%20Bimestre%20-%20Infraestrutura%20de%20Rede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2º Bimestre - Infraestrutura de Redes.dotx</Template>
  <TotalTime>4</TotalTime>
  <Pages>6</Pages>
  <Words>1211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Sbaraini</dc:creator>
  <cp:lastModifiedBy>Lucas Sbaraini</cp:lastModifiedBy>
  <cp:revision>1</cp:revision>
  <cp:lastPrinted>2024-04-02T13:21:00Z</cp:lastPrinted>
  <dcterms:created xsi:type="dcterms:W3CDTF">2025-06-30T12:42:00Z</dcterms:created>
  <dcterms:modified xsi:type="dcterms:W3CDTF">2025-06-30T12:54:00Z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513E0B42028544158778C3441A9EB257_13</vt:lpwstr>
  </property>
</Properties>
</file>