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DA2BA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Summary of discussions with the coordinator</w:t>
      </w:r>
    </w:p>
    <w:p w14:paraId="51A6E31D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Date:</w:t>
      </w: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October 24, 2025</w:t>
      </w:r>
    </w:p>
    <w:p w14:paraId="2EF4FC10" w14:textId="21CF2840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Participants:</w:t>
      </w: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Project coordinator (role), Supervising professor (role), Student (project author)</w:t>
      </w:r>
    </w:p>
    <w:p w14:paraId="0776B853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Subject</w:t>
      </w:r>
    </w:p>
    <w:p w14:paraId="7089F8B4" w14:textId="1F964620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Adapting the bachelor's thesis concept to increase feasibility and integration with available laboratory resources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—narrowing</w:t>
      </w: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the scope to a "kitchen" environment and using the Pepper robot as an assistant/orchestration manager.</w:t>
      </w:r>
    </w:p>
    <w:p w14:paraId="78170633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Proposal (in brief)</w:t>
      </w:r>
    </w:p>
    <w:p w14:paraId="2655D9A0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• Thematic restriction to the kitchen for feasibility.</w:t>
      </w:r>
    </w:p>
    <w:p w14:paraId="468A95C8" w14:textId="03CB1AC8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• Object/ingredient detection using YOLOv8 (on edge server)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—Pepper</w:t>
      </w: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acts as orchestrator/voice feedback.</w:t>
      </w:r>
    </w:p>
    <w:p w14:paraId="4DA0FE82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• Extended goal: automated workflow (e.g., omelet preparation) in which Pepper coordinates IoT devices.</w:t>
      </w:r>
    </w:p>
    <w:p w14:paraId="3450ADCC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Comments received from discussions</w:t>
      </w:r>
    </w:p>
    <w:p w14:paraId="16284C85" w14:textId="2FDA6816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• The object detection component is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feasible,</w:t>
      </w: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basic implementations exist.</w:t>
      </w:r>
    </w:p>
    <w:p w14:paraId="230C42E4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• The actual implementation of object manipulation (robotic arm) is not available in the current laboratory; simulators or robots from other laboratories/collaborations can be used.</w:t>
      </w:r>
    </w:p>
    <w:p w14:paraId="286EDDA0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• Effective control/execution of actions would require manipulator robots (collaboration with facilities that have such equipment).</w:t>
      </w:r>
    </w:p>
    <w:p w14:paraId="403910D3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• Scientific publication does not strictly depend on testing on a real robot; what matters is the scientific and methodological contribution (model, integration, evaluation).</w:t>
      </w:r>
    </w:p>
    <w:p w14:paraId="6847565A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13C8A386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Decisions and action plan</w:t>
      </w:r>
    </w:p>
    <w:p w14:paraId="13360394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1. Phasing: start with development on the simulator for the robotics and orchestration part.</w:t>
      </w:r>
    </w:p>
    <w:p w14:paraId="1A340B93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2. Object detection: YOLOv8 implementation on edge server; Pepper receives results via API/MQTT.</w:t>
      </w:r>
    </w:p>
    <w:p w14:paraId="59ACD2D4" w14:textId="0D55CDF9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lastRenderedPageBreak/>
        <w:t>3. IoT orchestration: Pepper (or an orchestration server) sends commands to smart devices (e.g., stove, mixer)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—initial</w:t>
      </w: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simulation; hardware integration if available.</w:t>
      </w:r>
    </w:p>
    <w:p w14:paraId="5620F358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4. Scientific validation: focus on methodology (algorithms, ML + IoT integration, evaluation), with the aim of eventual publication; the simulator is acceptable for scientific results if the experiment is well designed.</w:t>
      </w:r>
    </w:p>
    <w:p w14:paraId="49245920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5. Collaborations: possibility of testing on real robots through internal/external collaborations, if necessary at a later stage.</w:t>
      </w:r>
    </w:p>
    <w:p w14:paraId="127BF885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Success criteria (acceptance)</w:t>
      </w:r>
    </w:p>
    <w:p w14:paraId="38F9BC44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• Functional object detection in a restricted environment (kitchen).</w:t>
      </w:r>
    </w:p>
    <w:p w14:paraId="5FB84E26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• Complete orchestration of the flow (simulated or minimal real path) with voice feedback.</w:t>
      </w:r>
    </w:p>
    <w:p w14:paraId="3C9AF2A7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• Complete logging of actions and errors; reproducible demonstration.</w:t>
      </w:r>
    </w:p>
    <w:p w14:paraId="1F5BCB42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• Clear documentation of the method and results for publication/presentation.</w:t>
      </w:r>
    </w:p>
    <w:p w14:paraId="1F916D9C" w14:textId="77777777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Final notes</w:t>
      </w:r>
    </w:p>
    <w:p w14:paraId="74D29CD0" w14:textId="462C8AB9" w:rsidR="00182DBF" w:rsidRPr="00182DBF" w:rsidRDefault="00182DBF" w:rsidP="00182DB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82D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project is reduced to a feasible, modular, and reproducible size—it can be extended to physical manipulation if additional resources are available. The simulator provides a fast way to prototype and generate scientific results if the methodology and evaluation are rigorous.</w:t>
      </w:r>
    </w:p>
    <w:sectPr w:rsidR="00182DBF" w:rsidRPr="0018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BF"/>
    <w:rsid w:val="00093A01"/>
    <w:rsid w:val="0018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35B548"/>
  <w15:chartTrackingRefBased/>
  <w15:docId w15:val="{ACA07CFA-AAA7-F44C-87FD-6E390232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D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82DBF"/>
  </w:style>
  <w:style w:type="character" w:styleId="Hyperlink">
    <w:name w:val="Hyperlink"/>
    <w:basedOn w:val="DefaultParagraphFont"/>
    <w:uiPriority w:val="99"/>
    <w:semiHidden/>
    <w:unhideWhenUsed/>
    <w:rsid w:val="00182D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marcu</dc:creator>
  <cp:keywords/>
  <dc:description/>
  <cp:lastModifiedBy>madalina marcu</cp:lastModifiedBy>
  <cp:revision>1</cp:revision>
  <dcterms:created xsi:type="dcterms:W3CDTF">2025-10-24T08:37:00Z</dcterms:created>
  <dcterms:modified xsi:type="dcterms:W3CDTF">2025-10-24T08:39:00Z</dcterms:modified>
</cp:coreProperties>
</file>