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F8B16" w14:textId="77777777" w:rsidR="005B7D75" w:rsidRPr="005B7D75" w:rsidRDefault="005B7D75" w:rsidP="001B1D6D">
      <w:pPr>
        <w:rPr>
          <w:i/>
          <w:iCs/>
          <w:sz w:val="32"/>
          <w:szCs w:val="32"/>
        </w:rPr>
      </w:pPr>
      <w:r>
        <w:fldChar w:fldCharType="begin"/>
      </w:r>
      <w:r>
        <w:instrText>HYPERLINK "edient:Command=ShowEditForm&amp;ControllerID=WorkItem&amp;BusinessEntityPK=417141aa-a6aa-4b56-9d15-9df4978edcaf&amp;VersionNumber=24.8.14.72&amp;Domain=wtg.zone&amp;Instance=ediProd&amp;Hash=%2bPKNY9deg9ebiYr1xDiCwZTrfllCWn8eT"</w:instrText>
      </w:r>
      <w:r>
        <w:fldChar w:fldCharType="separate"/>
      </w:r>
      <w:r w:rsidRPr="005B7D75">
        <w:rPr>
          <w:rFonts w:ascii="Times New Roman" w:hAnsi="Times New Roman" w:cs="Times New Roman"/>
          <w:color w:val="0000FF"/>
          <w:sz w:val="32"/>
          <w:szCs w:val="32"/>
          <w:u w:val="single"/>
          <w:lang w:val="en-AU"/>
          <w14:ligatures w14:val="standardContextual"/>
        </w:rPr>
        <w:t>WI00776598 - IT (TS) Register GUI for Italy</w:t>
      </w:r>
      <w:r>
        <w:fldChar w:fldCharType="end"/>
      </w:r>
      <w:r w:rsidRPr="005B7D75">
        <w:rPr>
          <w:i/>
          <w:iCs/>
          <w:sz w:val="32"/>
          <w:szCs w:val="32"/>
        </w:rPr>
        <w:t xml:space="preserve"> </w:t>
      </w:r>
    </w:p>
    <w:p w14:paraId="2B17220F" w14:textId="77777777" w:rsidR="001B1D6D" w:rsidRDefault="001B1D6D" w:rsidP="001B1D6D">
      <w:pPr>
        <w:pStyle w:val="Heading1"/>
      </w:pPr>
      <w:r>
        <w:t>Summary</w:t>
      </w:r>
    </w:p>
    <w:p w14:paraId="70941D55" w14:textId="20F66FFC" w:rsidR="001B1D6D" w:rsidRDefault="009A1E6D" w:rsidP="001B1D6D">
      <w:pPr>
        <w:rPr>
          <w:sz w:val="24"/>
          <w:szCs w:val="24"/>
        </w:rPr>
      </w:pPr>
      <w:r w:rsidRPr="009A1E6D">
        <w:rPr>
          <w:sz w:val="24"/>
          <w:szCs w:val="24"/>
        </w:rPr>
        <w:t>All required fields to manage Register reports for TS in Italy are managed in GUI</w:t>
      </w:r>
    </w:p>
    <w:p w14:paraId="4E06B2A4" w14:textId="77777777" w:rsidR="00CD5F15" w:rsidRDefault="00CD5F15" w:rsidP="001B1D6D">
      <w:pPr>
        <w:rPr>
          <w:sz w:val="24"/>
          <w:szCs w:val="24"/>
        </w:rPr>
      </w:pPr>
    </w:p>
    <w:p w14:paraId="525FC93C" w14:textId="029A78BB" w:rsidR="00CA7599" w:rsidRPr="00A12A9D" w:rsidRDefault="00A12A9D" w:rsidP="00A12A9D">
      <w:pPr>
        <w:pStyle w:val="Heading1"/>
        <w:rPr>
          <w:rStyle w:val="Heading2Char"/>
        </w:rPr>
      </w:pPr>
      <w:r>
        <w:t>Background</w:t>
      </w:r>
      <w:r>
        <w:br/>
      </w:r>
      <w:r w:rsidRPr="00A12A9D">
        <w:rPr>
          <w:rStyle w:val="Heading2Char"/>
        </w:rPr>
        <w:t>General Concepts</w:t>
      </w:r>
    </w:p>
    <w:p w14:paraId="57EAC3FA" w14:textId="4B4E29F3" w:rsidR="00CD5F15" w:rsidRPr="00CD5F15" w:rsidRDefault="00CD5F15" w:rsidP="008B46DE">
      <w:pPr>
        <w:pStyle w:val="Heading5"/>
      </w:pPr>
      <w:r w:rsidRPr="00CD5F15">
        <w:t>Register's purposes are</w:t>
      </w:r>
    </w:p>
    <w:p w14:paraId="2A72D17A" w14:textId="2CB3C9DC" w:rsidR="00CD5F15" w:rsidRPr="00CD5F15" w:rsidRDefault="00CD5F15" w:rsidP="68045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045D0C">
        <w:rPr>
          <w:sz w:val="24"/>
          <w:szCs w:val="24"/>
        </w:rPr>
        <w:t xml:space="preserve">collect each MRN (Bill) + Item inward data from G4 messages in Temporary Storage </w:t>
      </w:r>
      <w:proofErr w:type="gramStart"/>
      <w:r w:rsidRPr="68045D0C">
        <w:rPr>
          <w:sz w:val="24"/>
          <w:szCs w:val="24"/>
        </w:rPr>
        <w:t xml:space="preserve">UCC </w:t>
      </w:r>
      <w:r w:rsidR="00C30103">
        <w:rPr>
          <w:sz w:val="24"/>
          <w:szCs w:val="24"/>
        </w:rPr>
        <w:t xml:space="preserve"> to</w:t>
      </w:r>
      <w:proofErr w:type="gramEnd"/>
      <w:r w:rsidR="00C30103">
        <w:rPr>
          <w:sz w:val="24"/>
          <w:szCs w:val="24"/>
        </w:rPr>
        <w:t xml:space="preserve"> </w:t>
      </w:r>
      <w:r w:rsidR="66B02C22" w:rsidRPr="68045D0C">
        <w:rPr>
          <w:sz w:val="24"/>
          <w:szCs w:val="24"/>
        </w:rPr>
        <w:t>TS Register</w:t>
      </w:r>
    </w:p>
    <w:p w14:paraId="646D3140" w14:textId="2692202F" w:rsidR="00CD5F15" w:rsidRPr="00CD5F15" w:rsidRDefault="00FE6472" w:rsidP="68045D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D5F15" w:rsidRPr="68045D0C">
        <w:rPr>
          <w:sz w:val="24"/>
          <w:szCs w:val="24"/>
        </w:rPr>
        <w:t xml:space="preserve">or each line, collect outward transactions taken from related Invoice Line </w:t>
      </w:r>
      <w:r w:rsidR="00DA16E1">
        <w:rPr>
          <w:sz w:val="24"/>
          <w:szCs w:val="24"/>
        </w:rPr>
        <w:t xml:space="preserve">and Entry Instructions </w:t>
      </w:r>
      <w:r w:rsidR="00CD5F15" w:rsidRPr="68045D0C">
        <w:rPr>
          <w:sz w:val="24"/>
          <w:szCs w:val="24"/>
        </w:rPr>
        <w:t xml:space="preserve">Previous Documents in Declaration Jobs or from related Goods Items Previous Documents in NCTS Departures </w:t>
      </w:r>
    </w:p>
    <w:p w14:paraId="4C075684" w14:textId="3C3038B6" w:rsidR="00CD5F15" w:rsidRPr="00CD5F15" w:rsidRDefault="00CD5F15" w:rsidP="68045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045D0C">
        <w:rPr>
          <w:sz w:val="24"/>
          <w:szCs w:val="24"/>
        </w:rPr>
        <w:t>allow the user to enter Adjustment transactions for each MRN (Bill) + Item</w:t>
      </w:r>
    </w:p>
    <w:p w14:paraId="508EDFDE" w14:textId="5C107CA4" w:rsidR="00CD5F15" w:rsidRPr="0049212D" w:rsidRDefault="00CD5F15" w:rsidP="68045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6743C8A">
        <w:rPr>
          <w:sz w:val="24"/>
          <w:szCs w:val="24"/>
        </w:rPr>
        <w:t>print the report with open or closed MRNs (Bill) + Items, with the detail of their transactions</w:t>
      </w:r>
      <w:r w:rsidR="61AE79B4" w:rsidRPr="76743C8A">
        <w:rPr>
          <w:sz w:val="24"/>
          <w:szCs w:val="24"/>
        </w:rPr>
        <w:t xml:space="preserve"> (</w:t>
      </w:r>
      <w:r w:rsidR="004C4E06" w:rsidRPr="76743C8A">
        <w:rPr>
          <w:sz w:val="24"/>
          <w:szCs w:val="24"/>
        </w:rPr>
        <w:t xml:space="preserve">each inward movement is </w:t>
      </w:r>
      <w:r w:rsidR="1D977A9E" w:rsidRPr="76743C8A">
        <w:rPr>
          <w:sz w:val="24"/>
          <w:szCs w:val="24"/>
        </w:rPr>
        <w:t>considered</w:t>
      </w:r>
      <w:r w:rsidR="004C4E06" w:rsidRPr="76743C8A">
        <w:rPr>
          <w:sz w:val="24"/>
          <w:szCs w:val="24"/>
        </w:rPr>
        <w:t xml:space="preserve"> </w:t>
      </w:r>
      <w:r w:rsidR="61AE79B4" w:rsidRPr="76743C8A">
        <w:rPr>
          <w:sz w:val="24"/>
          <w:szCs w:val="24"/>
        </w:rPr>
        <w:t xml:space="preserve">closed when </w:t>
      </w:r>
      <w:r w:rsidR="004C4E06" w:rsidRPr="76743C8A">
        <w:rPr>
          <w:sz w:val="24"/>
          <w:szCs w:val="24"/>
        </w:rPr>
        <w:t xml:space="preserve">the sum of </w:t>
      </w:r>
      <w:r w:rsidR="00B12003" w:rsidRPr="76743C8A">
        <w:rPr>
          <w:sz w:val="24"/>
          <w:szCs w:val="24"/>
        </w:rPr>
        <w:t xml:space="preserve">both packages and </w:t>
      </w:r>
      <w:r w:rsidR="61AE79B4" w:rsidRPr="76743C8A">
        <w:rPr>
          <w:sz w:val="24"/>
          <w:szCs w:val="24"/>
        </w:rPr>
        <w:t xml:space="preserve">gross weight </w:t>
      </w:r>
      <w:r w:rsidR="008E5A30" w:rsidRPr="76743C8A">
        <w:rPr>
          <w:sz w:val="24"/>
          <w:szCs w:val="24"/>
        </w:rPr>
        <w:t xml:space="preserve">in its transactions </w:t>
      </w:r>
      <w:proofErr w:type="gramStart"/>
      <w:r w:rsidR="00B12003" w:rsidRPr="76743C8A">
        <w:rPr>
          <w:sz w:val="24"/>
          <w:szCs w:val="24"/>
        </w:rPr>
        <w:t>are</w:t>
      </w:r>
      <w:proofErr w:type="gramEnd"/>
      <w:r w:rsidR="61AE79B4" w:rsidRPr="76743C8A">
        <w:rPr>
          <w:sz w:val="24"/>
          <w:szCs w:val="24"/>
        </w:rPr>
        <w:t xml:space="preserve"> zero</w:t>
      </w:r>
      <w:r w:rsidR="00E32923" w:rsidRPr="76743C8A">
        <w:rPr>
          <w:sz w:val="24"/>
          <w:szCs w:val="24"/>
        </w:rPr>
        <w:t>. Note that</w:t>
      </w:r>
      <w:r w:rsidR="003A7165" w:rsidRPr="76743C8A">
        <w:rPr>
          <w:sz w:val="24"/>
          <w:szCs w:val="24"/>
        </w:rPr>
        <w:t xml:space="preserve"> bulk goods are entered with zero packages </w:t>
      </w:r>
      <w:r w:rsidR="00E32923" w:rsidRPr="76743C8A">
        <w:rPr>
          <w:sz w:val="24"/>
          <w:szCs w:val="24"/>
        </w:rPr>
        <w:t>and</w:t>
      </w:r>
      <w:r w:rsidR="003A7165" w:rsidRPr="76743C8A">
        <w:rPr>
          <w:sz w:val="24"/>
          <w:szCs w:val="24"/>
        </w:rPr>
        <w:t xml:space="preserve"> </w:t>
      </w:r>
      <w:r w:rsidR="00E32923" w:rsidRPr="76743C8A">
        <w:rPr>
          <w:sz w:val="24"/>
          <w:szCs w:val="24"/>
        </w:rPr>
        <w:t>re-packaging</w:t>
      </w:r>
      <w:r w:rsidR="003A7165" w:rsidRPr="76743C8A">
        <w:rPr>
          <w:sz w:val="24"/>
          <w:szCs w:val="24"/>
        </w:rPr>
        <w:t xml:space="preserve"> </w:t>
      </w:r>
      <w:r w:rsidR="00E32923" w:rsidRPr="76743C8A">
        <w:rPr>
          <w:sz w:val="24"/>
          <w:szCs w:val="24"/>
        </w:rPr>
        <w:t>is not</w:t>
      </w:r>
      <w:r w:rsidR="003A7165" w:rsidRPr="76743C8A">
        <w:rPr>
          <w:sz w:val="24"/>
          <w:szCs w:val="24"/>
        </w:rPr>
        <w:t xml:space="preserve"> allowed in TS</w:t>
      </w:r>
      <w:r w:rsidR="61AE79B4" w:rsidRPr="76743C8A">
        <w:rPr>
          <w:sz w:val="24"/>
          <w:szCs w:val="24"/>
        </w:rPr>
        <w:t>)</w:t>
      </w:r>
    </w:p>
    <w:p w14:paraId="142F204B" w14:textId="7E59939A" w:rsidR="00CD5F15" w:rsidRDefault="00CD5F15" w:rsidP="68045D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045D0C">
        <w:rPr>
          <w:sz w:val="24"/>
          <w:szCs w:val="24"/>
        </w:rPr>
        <w:t xml:space="preserve">print </w:t>
      </w:r>
      <w:r w:rsidR="002627CC">
        <w:rPr>
          <w:sz w:val="24"/>
          <w:szCs w:val="24"/>
        </w:rPr>
        <w:t>a</w:t>
      </w:r>
      <w:r w:rsidRPr="68045D0C">
        <w:rPr>
          <w:sz w:val="24"/>
          <w:szCs w:val="24"/>
        </w:rPr>
        <w:t xml:space="preserve"> report with a chronological list of transactions</w:t>
      </w:r>
    </w:p>
    <w:p w14:paraId="1B03F5A6" w14:textId="287585D9" w:rsidR="002627CC" w:rsidRPr="002627CC" w:rsidRDefault="002627CC" w:rsidP="002627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045D0C">
        <w:rPr>
          <w:sz w:val="24"/>
          <w:szCs w:val="24"/>
        </w:rPr>
        <w:t xml:space="preserve">print </w:t>
      </w:r>
      <w:r>
        <w:rPr>
          <w:sz w:val="24"/>
          <w:szCs w:val="24"/>
        </w:rPr>
        <w:t>a</w:t>
      </w:r>
      <w:r w:rsidRPr="68045D0C">
        <w:rPr>
          <w:sz w:val="24"/>
          <w:szCs w:val="24"/>
        </w:rPr>
        <w:t xml:space="preserve"> report with </w:t>
      </w:r>
      <w:r>
        <w:rPr>
          <w:sz w:val="24"/>
          <w:szCs w:val="24"/>
        </w:rPr>
        <w:t>stock</w:t>
      </w:r>
      <w:r w:rsidR="00FC3485">
        <w:rPr>
          <w:sz w:val="24"/>
          <w:szCs w:val="24"/>
        </w:rPr>
        <w:t xml:space="preserve"> per </w:t>
      </w:r>
      <w:r w:rsidR="00CA05E7">
        <w:rPr>
          <w:sz w:val="24"/>
          <w:szCs w:val="24"/>
        </w:rPr>
        <w:t>MRN, Item</w:t>
      </w:r>
    </w:p>
    <w:p w14:paraId="0A3E6226" w14:textId="744C3CE4" w:rsidR="00543336" w:rsidRPr="002B191E" w:rsidRDefault="09B26D0E" w:rsidP="002B19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8045D0C">
        <w:rPr>
          <w:sz w:val="24"/>
          <w:szCs w:val="24"/>
        </w:rPr>
        <w:t>S</w:t>
      </w:r>
      <w:r w:rsidR="00CD5F15" w:rsidRPr="68045D0C">
        <w:rPr>
          <w:sz w:val="24"/>
          <w:szCs w:val="24"/>
        </w:rPr>
        <w:t xml:space="preserve">earch screen </w:t>
      </w:r>
      <w:r w:rsidR="00FC3485">
        <w:rPr>
          <w:sz w:val="24"/>
          <w:szCs w:val="24"/>
        </w:rPr>
        <w:t>with</w:t>
      </w:r>
      <w:r w:rsidR="00CD5F15" w:rsidRPr="68045D0C">
        <w:rPr>
          <w:sz w:val="24"/>
          <w:szCs w:val="24"/>
        </w:rPr>
        <w:t xml:space="preserve"> MRNs, </w:t>
      </w:r>
      <w:r w:rsidR="005E68E6">
        <w:rPr>
          <w:sz w:val="24"/>
          <w:szCs w:val="24"/>
        </w:rPr>
        <w:t xml:space="preserve">Bills, </w:t>
      </w:r>
      <w:r w:rsidR="00CD5F15" w:rsidRPr="68045D0C">
        <w:rPr>
          <w:sz w:val="24"/>
          <w:szCs w:val="24"/>
        </w:rPr>
        <w:t>Items, Transactions</w:t>
      </w:r>
      <w:r w:rsidR="003878E4">
        <w:rPr>
          <w:sz w:val="24"/>
          <w:szCs w:val="24"/>
        </w:rPr>
        <w:t>, Container ID</w:t>
      </w:r>
      <w:r w:rsidR="00CD5F15" w:rsidRPr="68045D0C">
        <w:rPr>
          <w:sz w:val="24"/>
          <w:szCs w:val="24"/>
        </w:rPr>
        <w:t xml:space="preserve"> and </w:t>
      </w:r>
      <w:r w:rsidR="005E68E6">
        <w:rPr>
          <w:sz w:val="24"/>
          <w:szCs w:val="24"/>
        </w:rPr>
        <w:t>other</w:t>
      </w:r>
      <w:r w:rsidR="00CD5F15" w:rsidRPr="68045D0C">
        <w:rPr>
          <w:sz w:val="24"/>
          <w:szCs w:val="24"/>
        </w:rPr>
        <w:t xml:space="preserve"> references</w:t>
      </w:r>
    </w:p>
    <w:p w14:paraId="39A35154" w14:textId="2AA484C1" w:rsidR="00810BA0" w:rsidRPr="00810BA0" w:rsidRDefault="0031050F" w:rsidP="00810BA0">
      <w:pPr>
        <w:rPr>
          <w:sz w:val="24"/>
          <w:szCs w:val="24"/>
        </w:rPr>
      </w:pPr>
      <w:r>
        <w:br/>
      </w:r>
      <w:r w:rsidR="008B46DE" w:rsidRPr="68045D0C">
        <w:rPr>
          <w:rStyle w:val="Heading5Char"/>
        </w:rPr>
        <w:t>Design p</w:t>
      </w:r>
      <w:r w:rsidR="00746EAA" w:rsidRPr="68045D0C">
        <w:rPr>
          <w:rStyle w:val="Heading5Char"/>
        </w:rPr>
        <w:t>rocess</w:t>
      </w:r>
      <w:r>
        <w:br/>
      </w:r>
      <w:r w:rsidR="00810BA0" w:rsidRPr="68045D0C">
        <w:rPr>
          <w:sz w:val="24"/>
          <w:szCs w:val="24"/>
        </w:rPr>
        <w:t xml:space="preserve">We will follow the list below, managed in the NCN WIs, of which this WI is the first, i.e., </w:t>
      </w:r>
      <w:commentRangeStart w:id="0"/>
      <w:r w:rsidR="00810BA0" w:rsidRPr="68045D0C">
        <w:rPr>
          <w:sz w:val="24"/>
          <w:szCs w:val="24"/>
        </w:rPr>
        <w:t>the</w:t>
      </w:r>
      <w:commentRangeEnd w:id="0"/>
      <w:r>
        <w:commentReference w:id="0"/>
      </w:r>
      <w:r w:rsidR="00810BA0" w:rsidRPr="68045D0C">
        <w:rPr>
          <w:sz w:val="24"/>
          <w:szCs w:val="24"/>
        </w:rPr>
        <w:t xml:space="preserve"> master:</w:t>
      </w:r>
    </w:p>
    <w:p w14:paraId="4973C501" w14:textId="479DF779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1) check the existing report, search screen and GUI of the French version, already in place</w:t>
      </w:r>
      <w:r w:rsidR="003878E4">
        <w:rPr>
          <w:sz w:val="24"/>
          <w:szCs w:val="24"/>
        </w:rPr>
        <w:t>.</w:t>
      </w:r>
      <w:r w:rsidR="003878E4">
        <w:rPr>
          <w:sz w:val="24"/>
          <w:szCs w:val="24"/>
        </w:rPr>
        <w:br/>
        <w:t>Also compare it with the Spanish one</w:t>
      </w:r>
    </w:p>
    <w:p w14:paraId="795987C2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2) start to list, on an excel sheet, all fields provided to print on the current legacy product's Italian report</w:t>
      </w:r>
    </w:p>
    <w:p w14:paraId="7ABA19DB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3) compare each field with those in the French CW report</w:t>
      </w:r>
    </w:p>
    <w:p w14:paraId="507ED47A" w14:textId="77777777" w:rsidR="00810BA0" w:rsidRPr="00810BA0" w:rsidRDefault="00810BA0" w:rsidP="00810BA0">
      <w:pPr>
        <w:rPr>
          <w:sz w:val="24"/>
          <w:szCs w:val="24"/>
        </w:rPr>
      </w:pPr>
      <w:r w:rsidRPr="68045D0C">
        <w:rPr>
          <w:sz w:val="24"/>
          <w:szCs w:val="24"/>
        </w:rPr>
        <w:t>4) verify that all the fields required for Italy are in the Register tables:</w:t>
      </w:r>
      <w:commentRangeStart w:id="1"/>
      <w:commentRangeStart w:id="2"/>
      <w:commentRangeEnd w:id="1"/>
      <w:r>
        <w:commentReference w:id="1"/>
      </w:r>
      <w:commentRangeEnd w:id="2"/>
      <w:r w:rsidR="008B2FE7">
        <w:rPr>
          <w:rStyle w:val="CommentReference"/>
        </w:rPr>
        <w:commentReference w:id="2"/>
      </w:r>
    </w:p>
    <w:p w14:paraId="1D4D3FD0" w14:textId="6F028930" w:rsidR="002B4172" w:rsidRPr="00810BA0" w:rsidRDefault="00C24E04" w:rsidP="002B4172">
      <w:pPr>
        <w:ind w:firstLine="708"/>
        <w:rPr>
          <w:sz w:val="24"/>
          <w:szCs w:val="24"/>
        </w:rPr>
      </w:pPr>
      <w:proofErr w:type="spellStart"/>
      <w:r w:rsidRPr="00C24E04">
        <w:rPr>
          <w:sz w:val="24"/>
          <w:szCs w:val="24"/>
        </w:rPr>
        <w:t>CusTempStorageRegHeader</w:t>
      </w:r>
      <w:proofErr w:type="spellEnd"/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proofErr w:type="spellStart"/>
      <w:r w:rsidR="003C5FED" w:rsidRPr="003C5FED">
        <w:rPr>
          <w:sz w:val="24"/>
          <w:szCs w:val="24"/>
        </w:rPr>
        <w:t>CusTempStorageRegLine</w:t>
      </w:r>
      <w:proofErr w:type="spellEnd"/>
      <w:r w:rsidR="00392E0C">
        <w:rPr>
          <w:sz w:val="24"/>
          <w:szCs w:val="24"/>
        </w:rPr>
        <w:br/>
      </w:r>
      <w:r w:rsidR="00392E0C">
        <w:rPr>
          <w:sz w:val="24"/>
          <w:szCs w:val="24"/>
        </w:rPr>
        <w:tab/>
      </w:r>
      <w:proofErr w:type="spellStart"/>
      <w:r w:rsidR="00392E0C" w:rsidRPr="003C5FED">
        <w:rPr>
          <w:sz w:val="24"/>
          <w:szCs w:val="24"/>
        </w:rPr>
        <w:t>CusTempStorageRegLine</w:t>
      </w:r>
      <w:r w:rsidR="00392E0C">
        <w:rPr>
          <w:sz w:val="24"/>
          <w:szCs w:val="24"/>
        </w:rPr>
        <w:t>Item</w:t>
      </w:r>
      <w:proofErr w:type="spellEnd"/>
      <w:r w:rsidR="00D929DD">
        <w:rPr>
          <w:sz w:val="24"/>
          <w:szCs w:val="24"/>
        </w:rPr>
        <w:br/>
      </w:r>
      <w:r w:rsidR="00D929DD">
        <w:rPr>
          <w:sz w:val="24"/>
          <w:szCs w:val="24"/>
        </w:rPr>
        <w:tab/>
      </w:r>
      <w:proofErr w:type="spellStart"/>
      <w:r w:rsidR="00D929DD" w:rsidRPr="003C5FED">
        <w:rPr>
          <w:sz w:val="24"/>
          <w:szCs w:val="24"/>
        </w:rPr>
        <w:t>CusTempStorageRegLine</w:t>
      </w:r>
      <w:r w:rsidR="00D929DD">
        <w:rPr>
          <w:sz w:val="24"/>
          <w:szCs w:val="24"/>
        </w:rPr>
        <w:t>ItemPivot</w:t>
      </w:r>
      <w:proofErr w:type="spellEnd"/>
      <w:r w:rsidR="003C5FED">
        <w:rPr>
          <w:sz w:val="24"/>
          <w:szCs w:val="24"/>
        </w:rPr>
        <w:br/>
      </w:r>
      <w:r w:rsidR="003C5FED">
        <w:rPr>
          <w:sz w:val="24"/>
          <w:szCs w:val="24"/>
        </w:rPr>
        <w:tab/>
      </w:r>
      <w:proofErr w:type="spellStart"/>
      <w:r w:rsidR="003C5FED" w:rsidRPr="003C5FED">
        <w:rPr>
          <w:sz w:val="24"/>
          <w:szCs w:val="24"/>
        </w:rPr>
        <w:t>CusTempStorageRegLineTransaction</w:t>
      </w:r>
      <w:proofErr w:type="spellEnd"/>
      <w:r w:rsidR="00D929DD">
        <w:rPr>
          <w:sz w:val="24"/>
          <w:szCs w:val="24"/>
        </w:rPr>
        <w:br/>
      </w:r>
      <w:r w:rsidR="00D929DD">
        <w:rPr>
          <w:sz w:val="24"/>
          <w:szCs w:val="24"/>
        </w:rPr>
        <w:tab/>
      </w:r>
      <w:proofErr w:type="spellStart"/>
      <w:r w:rsidR="00D929DD">
        <w:rPr>
          <w:sz w:val="24"/>
          <w:szCs w:val="24"/>
        </w:rPr>
        <w:t>C</w:t>
      </w:r>
      <w:r w:rsidR="002B4172">
        <w:rPr>
          <w:sz w:val="24"/>
          <w:szCs w:val="24"/>
        </w:rPr>
        <w:t>u</w:t>
      </w:r>
      <w:r w:rsidR="00D929DD">
        <w:rPr>
          <w:sz w:val="24"/>
          <w:szCs w:val="24"/>
        </w:rPr>
        <w:t>sCodeData</w:t>
      </w:r>
      <w:proofErr w:type="spellEnd"/>
      <w:r w:rsidR="002B4172">
        <w:rPr>
          <w:sz w:val="24"/>
          <w:szCs w:val="24"/>
        </w:rPr>
        <w:br/>
      </w:r>
      <w:r w:rsidR="002B4172">
        <w:rPr>
          <w:sz w:val="24"/>
          <w:szCs w:val="24"/>
        </w:rPr>
        <w:tab/>
      </w:r>
    </w:p>
    <w:p w14:paraId="1938A588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5) verify that all the fields needed for Italy are in the French GUI of the Register</w:t>
      </w:r>
    </w:p>
    <w:p w14:paraId="2D330DD3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lastRenderedPageBreak/>
        <w:t>6) indicate the correct captions for each field and give evidence of them with images</w:t>
      </w:r>
    </w:p>
    <w:p w14:paraId="1AA63311" w14:textId="671CCABF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7) add missing fields/captions</w:t>
      </w:r>
      <w:r w:rsidR="00E821B7">
        <w:rPr>
          <w:sz w:val="24"/>
          <w:szCs w:val="24"/>
        </w:rPr>
        <w:t>, if any</w:t>
      </w:r>
      <w:r w:rsidR="00DB2FF0">
        <w:rPr>
          <w:sz w:val="24"/>
          <w:szCs w:val="24"/>
        </w:rPr>
        <w:t>,</w:t>
      </w:r>
      <w:r w:rsidR="007428F9">
        <w:rPr>
          <w:sz w:val="24"/>
          <w:szCs w:val="24"/>
        </w:rPr>
        <w:t xml:space="preserve"> </w:t>
      </w:r>
      <w:r w:rsidR="00DB2FF0">
        <w:rPr>
          <w:sz w:val="24"/>
          <w:szCs w:val="24"/>
        </w:rPr>
        <w:t>and</w:t>
      </w:r>
      <w:r w:rsidR="007428F9">
        <w:rPr>
          <w:sz w:val="24"/>
          <w:szCs w:val="24"/>
        </w:rPr>
        <w:t xml:space="preserve"> change their nature </w:t>
      </w:r>
      <w:r w:rsidR="00DB2FF0">
        <w:rPr>
          <w:sz w:val="24"/>
          <w:szCs w:val="24"/>
        </w:rPr>
        <w:t>when</w:t>
      </w:r>
      <w:r w:rsidR="007428F9">
        <w:rPr>
          <w:sz w:val="24"/>
          <w:szCs w:val="24"/>
        </w:rPr>
        <w:t xml:space="preserve"> needed</w:t>
      </w:r>
    </w:p>
    <w:p w14:paraId="7501DDBA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8) correlate the Register fields with those coming from TS-UCC, Customs Declaration and NCTS Departure.</w:t>
      </w:r>
    </w:p>
    <w:p w14:paraId="63A41E81" w14:textId="77777777" w:rsidR="00810BA0" w:rsidRDefault="00810BA0" w:rsidP="00810BA0">
      <w:pPr>
        <w:rPr>
          <w:sz w:val="24"/>
          <w:szCs w:val="24"/>
        </w:rPr>
      </w:pPr>
    </w:p>
    <w:p w14:paraId="2A333778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This will be followed by:</w:t>
      </w:r>
    </w:p>
    <w:p w14:paraId="09E3D30F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(a) setting up the Search Screen IT filter fields.</w:t>
      </w:r>
    </w:p>
    <w:p w14:paraId="04249F79" w14:textId="77777777" w:rsidR="00810BA0" w:rsidRPr="00810BA0" w:rsidRDefault="00810BA0" w:rsidP="00810BA0">
      <w:pPr>
        <w:rPr>
          <w:sz w:val="24"/>
          <w:szCs w:val="24"/>
        </w:rPr>
      </w:pPr>
      <w:r w:rsidRPr="00810BA0">
        <w:rPr>
          <w:sz w:val="24"/>
          <w:szCs w:val="24"/>
        </w:rPr>
        <w:t>(b) creation of events to add data to Register tables</w:t>
      </w:r>
    </w:p>
    <w:p w14:paraId="01680E4C" w14:textId="0C06A134" w:rsidR="00CD5F15" w:rsidRPr="00510EBD" w:rsidRDefault="00810BA0" w:rsidP="00810BA0">
      <w:pPr>
        <w:rPr>
          <w:sz w:val="24"/>
          <w:szCs w:val="24"/>
          <w:lang w:val="en-AU"/>
        </w:rPr>
      </w:pPr>
      <w:r w:rsidRPr="00510EBD">
        <w:rPr>
          <w:sz w:val="24"/>
          <w:szCs w:val="24"/>
          <w:lang w:val="en-AU"/>
        </w:rPr>
        <w:t>(c) creation of reports</w:t>
      </w:r>
    </w:p>
    <w:p w14:paraId="50B078F2" w14:textId="77777777" w:rsidR="007D4451" w:rsidRPr="00510EBD" w:rsidRDefault="007D4451" w:rsidP="007D4451">
      <w:pPr>
        <w:rPr>
          <w:color w:val="FF0000"/>
          <w:sz w:val="24"/>
          <w:szCs w:val="24"/>
          <w:lang w:val="en-AU"/>
        </w:rPr>
      </w:pPr>
    </w:p>
    <w:p w14:paraId="1B8F6DE4" w14:textId="06389CFC" w:rsidR="001B1D6D" w:rsidRPr="00C601BC" w:rsidRDefault="007D4451" w:rsidP="007D4451">
      <w:pPr>
        <w:rPr>
          <w:lang w:val="en-AU"/>
        </w:rPr>
      </w:pPr>
      <w:r w:rsidRPr="68045D0C">
        <w:rPr>
          <w:rStyle w:val="Heading5Char"/>
        </w:rPr>
        <w:t>Basic Concepts</w:t>
      </w:r>
      <w:r>
        <w:br/>
      </w:r>
      <w:r w:rsidRPr="68045D0C">
        <w:rPr>
          <w:sz w:val="24"/>
          <w:szCs w:val="24"/>
        </w:rPr>
        <w:t xml:space="preserve">- Every Register Header will be created from a TS Bill with its </w:t>
      </w:r>
      <w:r w:rsidR="001B0651">
        <w:rPr>
          <w:sz w:val="24"/>
          <w:szCs w:val="24"/>
        </w:rPr>
        <w:t>M</w:t>
      </w:r>
      <w:r w:rsidRPr="68045D0C">
        <w:rPr>
          <w:sz w:val="24"/>
          <w:szCs w:val="24"/>
        </w:rPr>
        <w:t>RN as reference</w:t>
      </w:r>
      <w:r>
        <w:br/>
      </w:r>
      <w:r w:rsidRPr="68045D0C">
        <w:rPr>
          <w:sz w:val="24"/>
          <w:szCs w:val="24"/>
        </w:rPr>
        <w:t xml:space="preserve">- Register </w:t>
      </w:r>
      <w:r w:rsidR="003238B5">
        <w:rPr>
          <w:sz w:val="24"/>
          <w:szCs w:val="24"/>
        </w:rPr>
        <w:t>Items</w:t>
      </w:r>
      <w:r w:rsidR="00F229ED">
        <w:rPr>
          <w:sz w:val="24"/>
          <w:szCs w:val="24"/>
        </w:rPr>
        <w:t xml:space="preserve"> (Lines)</w:t>
      </w:r>
      <w:r w:rsidRPr="68045D0C">
        <w:rPr>
          <w:sz w:val="24"/>
          <w:szCs w:val="24"/>
        </w:rPr>
        <w:t xml:space="preserve"> will be created from each TS Item under its Bill</w:t>
      </w:r>
      <w:r w:rsidR="00BA1C01">
        <w:rPr>
          <w:sz w:val="24"/>
          <w:szCs w:val="24"/>
        </w:rPr>
        <w:t xml:space="preserve">, A3 Number </w:t>
      </w:r>
      <w:r w:rsidR="003257B6">
        <w:rPr>
          <w:sz w:val="24"/>
          <w:szCs w:val="24"/>
        </w:rPr>
        <w:t xml:space="preserve">received by Customs </w:t>
      </w:r>
      <w:r w:rsidR="00BA1C01">
        <w:rPr>
          <w:sz w:val="24"/>
          <w:szCs w:val="24"/>
        </w:rPr>
        <w:t xml:space="preserve">is a key for </w:t>
      </w:r>
      <w:r w:rsidR="003257B6">
        <w:rPr>
          <w:sz w:val="24"/>
          <w:szCs w:val="24"/>
        </w:rPr>
        <w:t>the Owner</w:t>
      </w:r>
      <w:r>
        <w:br/>
      </w:r>
      <w:r w:rsidRPr="68045D0C">
        <w:rPr>
          <w:sz w:val="24"/>
          <w:szCs w:val="24"/>
        </w:rPr>
        <w:t xml:space="preserve">- The first transaction under a Register Line will be created with type OBL (Open Balance) representing incoming goods for the line, with its </w:t>
      </w:r>
      <w:proofErr w:type="spellStart"/>
      <w:r w:rsidRPr="68045D0C">
        <w:rPr>
          <w:sz w:val="24"/>
          <w:szCs w:val="24"/>
        </w:rPr>
        <w:t>MRN+item</w:t>
      </w:r>
      <w:proofErr w:type="spellEnd"/>
      <w:r w:rsidRPr="68045D0C">
        <w:rPr>
          <w:sz w:val="24"/>
          <w:szCs w:val="24"/>
        </w:rPr>
        <w:t xml:space="preserve"> No. as reference</w:t>
      </w:r>
      <w:r>
        <w:br/>
      </w:r>
      <w:r>
        <w:br/>
      </w:r>
      <w:proofErr w:type="spellStart"/>
      <w:r w:rsidR="00D00DED" w:rsidRPr="68045D0C">
        <w:rPr>
          <w:rStyle w:val="Heading5Char"/>
        </w:rPr>
        <w:t>Reference</w:t>
      </w:r>
      <w:proofErr w:type="spellEnd"/>
    </w:p>
    <w:p w14:paraId="0ED97EE7" w14:textId="77777777" w:rsidR="007531E3" w:rsidRDefault="00C9413C" w:rsidP="001B1D6D">
      <w:pPr>
        <w:rPr>
          <w:sz w:val="24"/>
          <w:szCs w:val="24"/>
        </w:rPr>
      </w:pPr>
      <w:r>
        <w:rPr>
          <w:sz w:val="24"/>
          <w:szCs w:val="24"/>
        </w:rPr>
        <w:t xml:space="preserve">TS </w:t>
      </w:r>
      <w:r w:rsidR="000C42FA">
        <w:rPr>
          <w:sz w:val="24"/>
          <w:szCs w:val="24"/>
        </w:rPr>
        <w:t>Register</w:t>
      </w:r>
      <w:r w:rsidR="00557145">
        <w:rPr>
          <w:sz w:val="24"/>
          <w:szCs w:val="24"/>
        </w:rPr>
        <w:t xml:space="preserve"> as included</w:t>
      </w:r>
      <w:r w:rsidR="007837AC" w:rsidRPr="007837AC">
        <w:rPr>
          <w:sz w:val="24"/>
          <w:szCs w:val="24"/>
        </w:rPr>
        <w:t xml:space="preserve"> </w:t>
      </w:r>
      <w:r w:rsidR="00557145">
        <w:rPr>
          <w:sz w:val="24"/>
          <w:szCs w:val="24"/>
        </w:rPr>
        <w:t xml:space="preserve">in </w:t>
      </w:r>
      <w:r w:rsidR="007837AC" w:rsidRPr="007837AC">
        <w:rPr>
          <w:sz w:val="24"/>
          <w:szCs w:val="24"/>
        </w:rPr>
        <w:t>th</w:t>
      </w:r>
      <w:r w:rsidR="009E18F5">
        <w:rPr>
          <w:sz w:val="24"/>
          <w:szCs w:val="24"/>
        </w:rPr>
        <w:t xml:space="preserve">e </w:t>
      </w:r>
      <w:r w:rsidR="007837AC">
        <w:rPr>
          <w:sz w:val="24"/>
          <w:szCs w:val="24"/>
        </w:rPr>
        <w:t>FR</w:t>
      </w:r>
      <w:r w:rsidR="007837AC" w:rsidRPr="007837AC">
        <w:rPr>
          <w:sz w:val="24"/>
          <w:szCs w:val="24"/>
        </w:rPr>
        <w:t xml:space="preserve"> guide</w:t>
      </w:r>
      <w:r w:rsidR="006C0F0B">
        <w:rPr>
          <w:sz w:val="24"/>
          <w:szCs w:val="24"/>
        </w:rPr>
        <w:t xml:space="preserve"> </w:t>
      </w:r>
      <w:hyperlink r:id="rId12" w:history="1">
        <w:r w:rsidR="009E18F5" w:rsidRPr="009E18F5">
          <w:rPr>
            <w:rStyle w:val="Hyperlink"/>
            <w:sz w:val="24"/>
            <w:szCs w:val="24"/>
          </w:rPr>
          <w:t>WI00618555 - FR - Content - Temporary Storage Register</w:t>
        </w:r>
      </w:hyperlink>
    </w:p>
    <w:p w14:paraId="2C36A2EF" w14:textId="2BD036D6" w:rsidR="009E18F5" w:rsidRDefault="00D94846" w:rsidP="001B1D6D">
      <w:pPr>
        <w:rPr>
          <w:sz w:val="24"/>
          <w:szCs w:val="24"/>
        </w:rPr>
      </w:pPr>
      <w:r w:rsidRPr="007531E3">
        <w:rPr>
          <w:sz w:val="24"/>
          <w:szCs w:val="24"/>
          <w:lang w:val="en-AU"/>
        </w:rPr>
        <w:t xml:space="preserve">Italian </w:t>
      </w:r>
      <w:r w:rsidR="007531E3" w:rsidRPr="007531E3">
        <w:rPr>
          <w:sz w:val="24"/>
          <w:szCs w:val="24"/>
          <w:lang w:val="en-AU"/>
        </w:rPr>
        <w:t>legacy report</w:t>
      </w:r>
      <w:r w:rsidR="007531E3">
        <w:rPr>
          <w:sz w:val="24"/>
          <w:szCs w:val="24"/>
          <w:lang w:val="en-AU"/>
        </w:rPr>
        <w:t>s collection</w:t>
      </w:r>
      <w:r w:rsidRPr="007531E3">
        <w:rPr>
          <w:sz w:val="24"/>
          <w:szCs w:val="24"/>
          <w:lang w:val="en-AU"/>
        </w:rPr>
        <w:t xml:space="preserve"> </w:t>
      </w:r>
      <w:hyperlink r:id="rId13" w:history="1">
        <w:r w:rsidR="002605B0" w:rsidRPr="007531E3">
          <w:rPr>
            <w:rStyle w:val="Hyperlink"/>
            <w:sz w:val="24"/>
            <w:szCs w:val="24"/>
            <w:lang w:val="en-AU"/>
          </w:rPr>
          <w:t xml:space="preserve">WI00704484 - IT (TS) </w:t>
        </w:r>
        <w:proofErr w:type="spellStart"/>
        <w:r w:rsidR="002605B0" w:rsidRPr="007531E3">
          <w:rPr>
            <w:rStyle w:val="Hyperlink"/>
            <w:sz w:val="24"/>
            <w:szCs w:val="24"/>
            <w:lang w:val="en-AU"/>
          </w:rPr>
          <w:t>stampe</w:t>
        </w:r>
        <w:proofErr w:type="spellEnd"/>
        <w:r w:rsidR="002605B0" w:rsidRPr="007531E3">
          <w:rPr>
            <w:rStyle w:val="Hyperlink"/>
            <w:sz w:val="24"/>
            <w:szCs w:val="24"/>
            <w:lang w:val="en-AU"/>
          </w:rPr>
          <w:t xml:space="preserve"> </w:t>
        </w:r>
        <w:proofErr w:type="spellStart"/>
        <w:r w:rsidR="002605B0" w:rsidRPr="007531E3">
          <w:rPr>
            <w:rStyle w:val="Hyperlink"/>
            <w:sz w:val="24"/>
            <w:szCs w:val="24"/>
            <w:lang w:val="en-AU"/>
          </w:rPr>
          <w:t>registri</w:t>
        </w:r>
        <w:proofErr w:type="spellEnd"/>
        <w:r w:rsidR="002605B0" w:rsidRPr="007531E3">
          <w:rPr>
            <w:rStyle w:val="Hyperlink"/>
            <w:sz w:val="24"/>
            <w:szCs w:val="24"/>
            <w:lang w:val="en-AU"/>
          </w:rPr>
          <w:t xml:space="preserve"> a partite</w:t>
        </w:r>
      </w:hyperlink>
      <w:r w:rsidR="004725BA">
        <w:rPr>
          <w:rStyle w:val="Hyperlink"/>
          <w:sz w:val="24"/>
          <w:szCs w:val="24"/>
        </w:rPr>
        <w:br/>
      </w:r>
    </w:p>
    <w:p w14:paraId="5F1789DC" w14:textId="4C6F7DB5" w:rsidR="00510EBD" w:rsidRDefault="00510EBD" w:rsidP="00566047">
      <w:pPr>
        <w:pStyle w:val="Heading5"/>
      </w:pPr>
      <w:r>
        <w:t>Fields Mapping</w:t>
      </w:r>
    </w:p>
    <w:p w14:paraId="1EFD8296" w14:textId="77777777" w:rsidR="00566047" w:rsidRPr="00566047" w:rsidRDefault="00566047" w:rsidP="00566047">
      <w:pPr>
        <w:rPr>
          <w:sz w:val="24"/>
          <w:szCs w:val="24"/>
          <w:lang w:val="en-AU"/>
        </w:rPr>
      </w:pPr>
      <w:hyperlink r:id="rId14" w:history="1">
        <w:r w:rsidRPr="00566047">
          <w:rPr>
            <w:rStyle w:val="Hyperlink"/>
            <w:sz w:val="24"/>
            <w:szCs w:val="24"/>
            <w:lang w:val="en-AU"/>
          </w:rPr>
          <w:t>WI00776598 - IT (TS) Register GUI for Italy.xlsx</w:t>
        </w:r>
      </w:hyperlink>
    </w:p>
    <w:p w14:paraId="2FCEF969" w14:textId="4A5C8FC3" w:rsidR="00566047" w:rsidRDefault="2816BBDE" w:rsidP="001B1D6D">
      <w:pPr>
        <w:rPr>
          <w:sz w:val="24"/>
          <w:szCs w:val="24"/>
        </w:rPr>
      </w:pPr>
      <w:r w:rsidRPr="76743C8A">
        <w:rPr>
          <w:sz w:val="24"/>
          <w:szCs w:val="24"/>
        </w:rPr>
        <w:t>The</w:t>
      </w:r>
      <w:r w:rsidR="00DB2FF0" w:rsidRPr="76743C8A">
        <w:rPr>
          <w:sz w:val="24"/>
          <w:szCs w:val="24"/>
        </w:rPr>
        <w:t xml:space="preserve"> only field to change, after investigation, is gross weight </w:t>
      </w:r>
      <w:r w:rsidR="000A6A44" w:rsidRPr="76743C8A">
        <w:rPr>
          <w:sz w:val="24"/>
          <w:szCs w:val="24"/>
        </w:rPr>
        <w:t>number of decimals from 5 to 6 to align with G4 message</w:t>
      </w:r>
    </w:p>
    <w:p w14:paraId="28EB0E20" w14:textId="340EC6EF" w:rsidR="00420875" w:rsidRDefault="00420875" w:rsidP="004725BA">
      <w:pPr>
        <w:pStyle w:val="Heading5"/>
      </w:pPr>
      <w:r w:rsidRPr="00B34D65">
        <w:t>French print Example</w:t>
      </w:r>
    </w:p>
    <w:p w14:paraId="7887BEF1" w14:textId="63EB540F" w:rsidR="00B34D65" w:rsidRDefault="00874FD1" w:rsidP="001B1D6D">
      <w:pPr>
        <w:rPr>
          <w:sz w:val="24"/>
          <w:szCs w:val="24"/>
        </w:rPr>
      </w:pPr>
      <w:r w:rsidRPr="00874FD1">
        <w:rPr>
          <w:noProof/>
          <w:sz w:val="24"/>
          <w:szCs w:val="24"/>
        </w:rPr>
        <w:drawing>
          <wp:inline distT="0" distB="0" distL="0" distR="0" wp14:anchorId="5604B231" wp14:editId="2521EF91">
            <wp:extent cx="6120130" cy="1845310"/>
            <wp:effectExtent l="0" t="0" r="0" b="2540"/>
            <wp:docPr id="1469232539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32539" name="Picture 1" descr="A close-up of a documen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DC37" w14:textId="77777777" w:rsidR="006F4ECC" w:rsidRDefault="006F4ECC" w:rsidP="001B1D6D">
      <w:pPr>
        <w:rPr>
          <w:sz w:val="24"/>
          <w:szCs w:val="24"/>
        </w:rPr>
      </w:pPr>
    </w:p>
    <w:p w14:paraId="1DA0918F" w14:textId="426B1068" w:rsidR="00874FD1" w:rsidRDefault="00874FD1" w:rsidP="00566047">
      <w:pPr>
        <w:pStyle w:val="Heading5"/>
        <w:rPr>
          <w:lang w:val="it-IT"/>
        </w:rPr>
      </w:pPr>
      <w:r w:rsidRPr="007531E3">
        <w:rPr>
          <w:lang w:val="it-IT"/>
        </w:rPr>
        <w:lastRenderedPageBreak/>
        <w:t xml:space="preserve">Italian </w:t>
      </w:r>
      <w:r w:rsidR="007531E3" w:rsidRPr="007531E3">
        <w:rPr>
          <w:lang w:val="it-IT"/>
        </w:rPr>
        <w:t>legacy report</w:t>
      </w:r>
    </w:p>
    <w:p w14:paraId="5F36F96B" w14:textId="351921B4" w:rsidR="00566047" w:rsidRPr="00566047" w:rsidRDefault="006F4ECC" w:rsidP="00566047">
      <w:pPr>
        <w:rPr>
          <w:sz w:val="16"/>
          <w:szCs w:val="16"/>
          <w:lang w:val="it-IT"/>
        </w:rPr>
      </w:pPr>
      <w:r>
        <w:rPr>
          <w:sz w:val="16"/>
          <w:szCs w:val="16"/>
          <w:lang w:val="it-IT"/>
        </w:rPr>
        <w:t>‘</w:t>
      </w:r>
      <w:r w:rsidR="00566047" w:rsidRPr="00566047">
        <w:rPr>
          <w:sz w:val="16"/>
          <w:szCs w:val="16"/>
          <w:lang w:val="it-IT"/>
        </w:rPr>
        <w:t>Registro partitario ridotto</w:t>
      </w:r>
      <w:r>
        <w:rPr>
          <w:sz w:val="16"/>
          <w:szCs w:val="16"/>
          <w:lang w:val="it-IT"/>
        </w:rPr>
        <w:t>’</w:t>
      </w:r>
    </w:p>
    <w:p w14:paraId="5E3C6DB3" w14:textId="4D9D43DB" w:rsidR="00F523FF" w:rsidRDefault="00F523FF" w:rsidP="005B0F39">
      <w:r w:rsidRPr="00F523FF">
        <w:rPr>
          <w:noProof/>
        </w:rPr>
        <w:drawing>
          <wp:inline distT="0" distB="0" distL="0" distR="0" wp14:anchorId="2541120F" wp14:editId="3B1EB4E2">
            <wp:extent cx="6120130" cy="1202055"/>
            <wp:effectExtent l="0" t="0" r="0" b="0"/>
            <wp:docPr id="1304931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55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DDB6" w14:textId="77777777" w:rsidR="00330708" w:rsidRPr="008B2FE7" w:rsidRDefault="00330708" w:rsidP="00330708">
      <w:pPr>
        <w:rPr>
          <w:lang w:val="en-AU"/>
        </w:rPr>
      </w:pPr>
      <w:r>
        <w:br/>
      </w:r>
      <w:r w:rsidRPr="008B2FE7">
        <w:rPr>
          <w:lang w:val="en-AU"/>
        </w:rPr>
        <w:t xml:space="preserve">Sample message G4 </w:t>
      </w:r>
      <w:proofErr w:type="spellStart"/>
      <w:r w:rsidRPr="008B2FE7">
        <w:rPr>
          <w:lang w:val="en-AU"/>
        </w:rPr>
        <w:t>esito</w:t>
      </w:r>
      <w:proofErr w:type="spellEnd"/>
      <w:r w:rsidRPr="008B2FE7">
        <w:rPr>
          <w:lang w:val="en-AU"/>
        </w:rPr>
        <w:t xml:space="preserve"> from IT Customs:</w:t>
      </w:r>
    </w:p>
    <w:p w14:paraId="718E5181" w14:textId="77777777" w:rsidR="00330708" w:rsidRDefault="00330708" w:rsidP="00330708">
      <w:r>
        <w:rPr>
          <w:noProof/>
        </w:rPr>
        <w:drawing>
          <wp:inline distT="0" distB="0" distL="0" distR="0" wp14:anchorId="6947D6C1" wp14:editId="2CFD7241">
            <wp:extent cx="6025243" cy="3888766"/>
            <wp:effectExtent l="0" t="0" r="0" b="0"/>
            <wp:docPr id="637277468" name="Picture 63727746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77468" name="Picture 637277468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048" cy="39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28BBA" w14:textId="34AF2031" w:rsidR="00330708" w:rsidRDefault="00656D7E" w:rsidP="006F4ECC">
      <w:r>
        <w:br/>
      </w:r>
    </w:p>
    <w:p w14:paraId="1AC8EDBC" w14:textId="77777777" w:rsidR="005437AD" w:rsidRPr="006F4ECC" w:rsidRDefault="005437AD" w:rsidP="006F4ECC"/>
    <w:p w14:paraId="49991DC5" w14:textId="6DCBAF57" w:rsidR="00566047" w:rsidRPr="008B2FE7" w:rsidRDefault="00566047" w:rsidP="00566047">
      <w:pPr>
        <w:pStyle w:val="Heading1"/>
        <w:rPr>
          <w:lang w:val="en-AU"/>
        </w:rPr>
      </w:pPr>
      <w:r w:rsidRPr="008B2FE7">
        <w:rPr>
          <w:lang w:val="en-AU"/>
        </w:rPr>
        <w:t>Implementation</w:t>
      </w:r>
    </w:p>
    <w:p w14:paraId="78E9D0E7" w14:textId="6A3A0F29" w:rsidR="00414E45" w:rsidRDefault="002C4CD5" w:rsidP="001F2365">
      <w:r w:rsidRPr="4E7D6D70">
        <w:rPr>
          <w:rStyle w:val="Heading2Char"/>
        </w:rPr>
        <w:t xml:space="preserve">Part.1 – </w:t>
      </w:r>
      <w:r w:rsidR="001F2365" w:rsidRPr="4E7D6D70">
        <w:rPr>
          <w:rStyle w:val="Heading2Char"/>
        </w:rPr>
        <w:t>Change Decimals in Gross Weight</w:t>
      </w:r>
      <w:r>
        <w:br/>
      </w:r>
      <w:r>
        <w:br/>
      </w:r>
      <w:r w:rsidR="00414E45">
        <w:t xml:space="preserve">Change </w:t>
      </w:r>
      <w:proofErr w:type="spellStart"/>
      <w:r w:rsidR="00D469A9">
        <w:t>CusTempStorageRegLineTransaction.SRT_GrossWeight</w:t>
      </w:r>
      <w:proofErr w:type="spellEnd"/>
      <w:r w:rsidR="00D469A9">
        <w:t xml:space="preserve"> decimals from 5 to 6 in DB</w:t>
      </w:r>
    </w:p>
    <w:p w14:paraId="5CC5BCDA" w14:textId="0615968B" w:rsidR="00414E45" w:rsidRDefault="002C4CD5" w:rsidP="001F2365">
      <w:r>
        <w:br/>
      </w:r>
    </w:p>
    <w:p w14:paraId="29642451" w14:textId="2A33EBC0" w:rsidR="00A77E75" w:rsidRDefault="00DA096D" w:rsidP="00782A9B">
      <w:pPr>
        <w:rPr>
          <w:rStyle w:val="Heading2Char"/>
        </w:rPr>
      </w:pPr>
      <w:r>
        <w:rPr>
          <w:rStyle w:val="Heading2Char"/>
        </w:rPr>
        <w:br/>
      </w:r>
      <w:r w:rsidR="007B61B6" w:rsidRPr="3D33DB4A">
        <w:rPr>
          <w:rStyle w:val="Heading2Char"/>
        </w:rPr>
        <w:t>Part.</w:t>
      </w:r>
      <w:r w:rsidR="007B61B6">
        <w:rPr>
          <w:rStyle w:val="Heading2Char"/>
        </w:rPr>
        <w:t xml:space="preserve">2 </w:t>
      </w:r>
      <w:r w:rsidR="00A77E75">
        <w:rPr>
          <w:rStyle w:val="Heading2Char"/>
        </w:rPr>
        <w:t>–</w:t>
      </w:r>
      <w:r w:rsidR="007B61B6">
        <w:rPr>
          <w:rStyle w:val="Heading2Char"/>
        </w:rPr>
        <w:t xml:space="preserve"> GUI</w:t>
      </w:r>
    </w:p>
    <w:p w14:paraId="74630EB4" w14:textId="469CE307" w:rsidR="00D469A9" w:rsidRDefault="000D07A5" w:rsidP="007012D6">
      <w:r>
        <w:lastRenderedPageBreak/>
        <w:t>Only for IT</w:t>
      </w:r>
      <w:r>
        <w:br/>
      </w:r>
      <w:r>
        <w:br/>
      </w:r>
      <w:r w:rsidR="2BD7D307">
        <w:t>On</w:t>
      </w:r>
      <w:r w:rsidR="79A36F62">
        <w:t xml:space="preserve"> the following menu item</w:t>
      </w:r>
      <w:r>
        <w:br/>
      </w:r>
      <w:r>
        <w:br/>
      </w:r>
      <w:r w:rsidR="1006D2A0">
        <w:rPr>
          <w:noProof/>
        </w:rPr>
        <w:drawing>
          <wp:inline distT="0" distB="0" distL="0" distR="0" wp14:anchorId="0DFE4841" wp14:editId="269B4046">
            <wp:extent cx="2890045" cy="3133724"/>
            <wp:effectExtent l="0" t="0" r="0" b="0"/>
            <wp:docPr id="797937762" name="Picture 797937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045" cy="313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7CCE" w14:textId="410801A4" w:rsidR="00D469A9" w:rsidRDefault="1006D2A0" w:rsidP="007012D6">
      <w:commentRangeStart w:id="3"/>
      <w:commentRangeStart w:id="4"/>
      <w:commentRangeStart w:id="5"/>
      <w:r>
        <w:t>c</w:t>
      </w:r>
      <w:r w:rsidR="001F2365">
        <w:t xml:space="preserve">reate </w:t>
      </w:r>
      <w:r w:rsidR="006275A6">
        <w:t>the following screen</w:t>
      </w:r>
      <w:r w:rsidR="000D07A5">
        <w:br/>
      </w:r>
      <w:r w:rsidR="000D07A5">
        <w:br/>
      </w:r>
      <w:r w:rsidR="00514539">
        <w:rPr>
          <w:noProof/>
        </w:rPr>
        <w:lastRenderedPageBreak/>
        <w:drawing>
          <wp:inline distT="0" distB="0" distL="0" distR="0" wp14:anchorId="321352E7" wp14:editId="52BF3481">
            <wp:extent cx="6112508" cy="3599180"/>
            <wp:effectExtent l="0" t="0" r="2540" b="1270"/>
            <wp:docPr id="2052243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08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539">
        <w:rPr>
          <w:noProof/>
        </w:rPr>
        <w:drawing>
          <wp:inline distT="0" distB="0" distL="0" distR="0" wp14:anchorId="14C68106" wp14:editId="7CE8B46F">
            <wp:extent cx="6112508" cy="3599180"/>
            <wp:effectExtent l="0" t="0" r="2540" b="1270"/>
            <wp:docPr id="57371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08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 w:rsidR="000F0806">
        <w:rPr>
          <w:rStyle w:val="CommentReference"/>
        </w:rPr>
        <w:commentReference w:id="5"/>
      </w:r>
    </w:p>
    <w:p w14:paraId="5F9D9D6B" w14:textId="508AA634" w:rsidR="006275A6" w:rsidRDefault="00DB7C6B" w:rsidP="001C6652">
      <w:r>
        <w:t xml:space="preserve">For </w:t>
      </w:r>
      <w:r w:rsidR="00514539">
        <w:t xml:space="preserve">fields </w:t>
      </w:r>
      <w:r>
        <w:t xml:space="preserve">list </w:t>
      </w:r>
      <w:r w:rsidR="00514539">
        <w:t>see the sheet ‘</w:t>
      </w:r>
      <w:r w:rsidR="001C6652" w:rsidRPr="0B860FCA">
        <w:rPr>
          <w:b/>
          <w:bCs/>
        </w:rPr>
        <w:t>Field Mapping TS Register GUI</w:t>
      </w:r>
      <w:r w:rsidR="00514539" w:rsidRPr="0B860FCA">
        <w:rPr>
          <w:b/>
          <w:bCs/>
        </w:rPr>
        <w:t>’</w:t>
      </w:r>
      <w:r w:rsidR="001C6652">
        <w:t xml:space="preserve"> in </w:t>
      </w:r>
      <w:hyperlink r:id="rId20">
        <w:r w:rsidR="001C6652" w:rsidRPr="0B860FCA">
          <w:rPr>
            <w:rStyle w:val="Hyperlink"/>
            <w:lang w:val="en-AU"/>
          </w:rPr>
          <w:t>https://wisetechglobal.sharepoint.com/:x:/r/sites/DevelopmentCustomsTeam/Shared%20Documents/IT/Work%20Items/TS_Declarations/WI00776598%20-%20IT%20(TS)%20Register%20GUI%20for%20Italy/WI00776598%20-%20IT%20(TS)%20Register%20GUI%20for%20Italy.xlsx?d=waae5d8e4120b4364aa3713fa39372b2c&amp;csf=1&amp;web=1&amp;e=iT4rWV</w:t>
        </w:r>
      </w:hyperlink>
    </w:p>
    <w:p w14:paraId="5A394C02" w14:textId="77777777" w:rsidR="00F83FA3" w:rsidRDefault="007435BF" w:rsidP="00782A9B">
      <w:r>
        <w:t xml:space="preserve">All </w:t>
      </w:r>
      <w:r w:rsidR="006275A6">
        <w:t xml:space="preserve">fields must be </w:t>
      </w:r>
      <w:proofErr w:type="spellStart"/>
      <w:r>
        <w:t>readonly</w:t>
      </w:r>
      <w:proofErr w:type="spellEnd"/>
    </w:p>
    <w:p w14:paraId="39E84EE2" w14:textId="29809BA0" w:rsidR="00F83FA3" w:rsidRDefault="00F83FA3" w:rsidP="00200DB0">
      <w:r>
        <w:lastRenderedPageBreak/>
        <w:t xml:space="preserve">Fields in Transactions type ADJ will be enabled in </w:t>
      </w:r>
      <w:hyperlink r:id="rId21" w:history="1">
        <w:r w:rsidR="00200DB0" w:rsidRPr="00200DB0">
          <w:rPr>
            <w:rStyle w:val="Hyperlink"/>
            <w:lang w:val="en-AU"/>
          </w:rPr>
          <w:t>WI00877330 - IT (TS) Register - Manual Adjustments on Transactions</w:t>
        </w:r>
      </w:hyperlink>
    </w:p>
    <w:p w14:paraId="739DC9C1" w14:textId="3FF6D350" w:rsidR="00F83FA3" w:rsidRDefault="009D00FA" w:rsidP="00A07EEE">
      <w:r>
        <w:t xml:space="preserve">Validations will be applied on </w:t>
      </w:r>
      <w:hyperlink r:id="rId22">
        <w:r w:rsidR="00A07EEE" w:rsidRPr="061D48E3">
          <w:rPr>
            <w:rStyle w:val="Hyperlink"/>
            <w:lang w:val="en-AU"/>
          </w:rPr>
          <w:t>WI00877324 - IT (TS) Register - Validation transactions fields in GUI</w:t>
        </w:r>
        <w:r>
          <w:br/>
        </w:r>
        <w:r>
          <w:br/>
        </w:r>
      </w:hyperlink>
      <w:r w:rsidR="006275A6" w:rsidRPr="061D48E3">
        <w:rPr>
          <w:rStyle w:val="Heading5Char"/>
        </w:rPr>
        <w:t xml:space="preserve">Note for </w:t>
      </w:r>
      <w:proofErr w:type="spellStart"/>
      <w:r w:rsidR="006275A6" w:rsidRPr="061D48E3">
        <w:rPr>
          <w:rStyle w:val="Heading5Char"/>
        </w:rPr>
        <w:t>Chunkers</w:t>
      </w:r>
      <w:proofErr w:type="spellEnd"/>
      <w:r>
        <w:br/>
      </w:r>
      <w:r w:rsidR="006275A6">
        <w:t>Consider starting from the French version of TS Register GUI to build the Italian one</w:t>
      </w:r>
      <w:r>
        <w:br/>
      </w:r>
    </w:p>
    <w:p w14:paraId="0DAAE96A" w14:textId="6E6986D4" w:rsidR="4E7D6D70" w:rsidRDefault="4E7D6D70"/>
    <w:p w14:paraId="4A7EDB54" w14:textId="57F48530" w:rsidR="00A07EEE" w:rsidRDefault="00482102" w:rsidP="00392930">
      <w:pPr>
        <w:pStyle w:val="Heading1"/>
        <w:rPr>
          <w:lang w:val="en-AU"/>
        </w:rPr>
      </w:pPr>
      <w:r w:rsidRPr="00514539">
        <w:rPr>
          <w:lang w:val="en-AU"/>
        </w:rPr>
        <w:t>Technical Specifications</w:t>
      </w:r>
    </w:p>
    <w:p w14:paraId="26735BC9" w14:textId="48A3C687" w:rsidR="00392930" w:rsidRDefault="00392930" w:rsidP="00392930">
      <w:pPr>
        <w:rPr>
          <w:rStyle w:val="Heading2Char"/>
        </w:rPr>
      </w:pPr>
      <w:r w:rsidRPr="4E7D6D70">
        <w:rPr>
          <w:rStyle w:val="Heading2Char"/>
        </w:rPr>
        <w:t>Part.1 – Change Decimals in Gross Weight</w:t>
      </w:r>
    </w:p>
    <w:p w14:paraId="7330D481" w14:textId="0DB7C906" w:rsidR="00D563D0" w:rsidRPr="00AE5DF2" w:rsidRDefault="00D563D0" w:rsidP="00AE5DF2">
      <w:pPr>
        <w:pStyle w:val="Heading5"/>
        <w:rPr>
          <w:rStyle w:val="Heading2Char"/>
          <w:sz w:val="22"/>
          <w:szCs w:val="22"/>
        </w:rPr>
      </w:pPr>
      <w:r w:rsidRPr="00AE5DF2">
        <w:rPr>
          <w:rStyle w:val="Heading2Char"/>
          <w:sz w:val="22"/>
          <w:szCs w:val="22"/>
        </w:rPr>
        <w:t xml:space="preserve">Workflow: </w:t>
      </w:r>
      <w:r w:rsidR="00A90862" w:rsidRPr="00AE5DF2">
        <w:rPr>
          <w:rStyle w:val="Heading2Char"/>
          <w:sz w:val="22"/>
          <w:szCs w:val="22"/>
        </w:rPr>
        <w:t>Schema Change</w:t>
      </w:r>
    </w:p>
    <w:p w14:paraId="086B86BF" w14:textId="3B37CD2B" w:rsidR="00392930" w:rsidRDefault="00496B48" w:rsidP="00C9087C">
      <w:r>
        <w:t>Do the schema change. Data</w:t>
      </w:r>
      <w:r w:rsidR="00C9087C" w:rsidRPr="00C9087C">
        <w:t xml:space="preserve"> </w:t>
      </w:r>
      <w:proofErr w:type="gramStart"/>
      <w:r w:rsidR="00C9087C" w:rsidRPr="00C9087C">
        <w:t>transformation</w:t>
      </w:r>
      <w:proofErr w:type="gramEnd"/>
      <w:r w:rsidR="00C9087C" w:rsidRPr="00C9087C">
        <w:t xml:space="preserve"> are required to address the rare scenario where clients have entered </w:t>
      </w:r>
      <w:proofErr w:type="spellStart"/>
      <w:r w:rsidR="00C9087C" w:rsidRPr="00C9087C">
        <w:t>CusTempStorageRegLineTransaction.SRT_GrossWeight</w:t>
      </w:r>
      <w:proofErr w:type="spellEnd"/>
      <w:r w:rsidR="00C9087C" w:rsidRPr="00C9087C">
        <w:t xml:space="preserve"> with 14 digits. After the schema change, only 13 digits will be available in the integer part.</w:t>
      </w:r>
    </w:p>
    <w:p w14:paraId="3CED4877" w14:textId="3EAFEA36" w:rsidR="00FC133D" w:rsidRDefault="00FC133D" w:rsidP="00C9087C">
      <w:r>
        <w:t>Similar transformations have been implemented in</w:t>
      </w:r>
    </w:p>
    <w:p w14:paraId="640BE239" w14:textId="77777777" w:rsidR="005C4071" w:rsidRPr="005C4071" w:rsidRDefault="005C4071" w:rsidP="005C4071">
      <w:pPr>
        <w:rPr>
          <w:lang w:val="en-AU"/>
        </w:rPr>
      </w:pPr>
      <w:hyperlink r:id="rId23" w:history="1">
        <w:r w:rsidRPr="005C4071">
          <w:rPr>
            <w:rStyle w:val="Hyperlink"/>
            <w:lang w:val="en-AU"/>
          </w:rPr>
          <w:t>WI00694801 - IT (TS) Change DB fields for quantities to 6 decimals</w:t>
        </w:r>
      </w:hyperlink>
    </w:p>
    <w:p w14:paraId="7CC86951" w14:textId="77777777" w:rsidR="00FE5BF5" w:rsidRPr="00FE5BF5" w:rsidRDefault="00FE5BF5" w:rsidP="00FE5BF5">
      <w:pPr>
        <w:rPr>
          <w:lang w:val="en-AU"/>
        </w:rPr>
      </w:pPr>
      <w:hyperlink r:id="rId24" w:history="1">
        <w:r w:rsidRPr="00FE5BF5">
          <w:rPr>
            <w:rStyle w:val="Hyperlink"/>
            <w:lang w:val="en-AU"/>
          </w:rPr>
          <w:t>WI00647235 - EU (21IMP+21EXP) All quantity fields in Invoice Lines have 6 decimals</w:t>
        </w:r>
      </w:hyperlink>
    </w:p>
    <w:p w14:paraId="686F248C" w14:textId="77777777" w:rsidR="00D563D0" w:rsidRPr="00D563D0" w:rsidRDefault="00D563D0" w:rsidP="00D563D0">
      <w:pPr>
        <w:rPr>
          <w:lang w:val="en-AU"/>
        </w:rPr>
      </w:pPr>
      <w:hyperlink r:id="rId25" w:history="1">
        <w:r w:rsidRPr="00D563D0">
          <w:rPr>
            <w:rStyle w:val="Hyperlink"/>
            <w:lang w:val="en-AU"/>
          </w:rPr>
          <w:t>WI00699680 - EU - NCTS5 Dep - Add third and fourth qty to calculate taxes</w:t>
        </w:r>
      </w:hyperlink>
    </w:p>
    <w:p w14:paraId="3C3506C9" w14:textId="24A8840D" w:rsidR="00FC133D" w:rsidRDefault="00D563D0" w:rsidP="00AE5DF2">
      <w:pPr>
        <w:rPr>
          <w:rStyle w:val="Heading2Char"/>
        </w:rPr>
      </w:pPr>
      <w:r>
        <w:rPr>
          <w:rStyle w:val="Heading2Char"/>
        </w:rPr>
        <w:br/>
      </w:r>
      <w:r w:rsidRPr="3D33DB4A">
        <w:rPr>
          <w:rStyle w:val="Heading2Char"/>
        </w:rPr>
        <w:t>Part.</w:t>
      </w:r>
      <w:r>
        <w:rPr>
          <w:rStyle w:val="Heading2Char"/>
        </w:rPr>
        <w:t>2 – GUI</w:t>
      </w:r>
    </w:p>
    <w:p w14:paraId="570F4834" w14:textId="102EE604" w:rsidR="00AE5DF2" w:rsidRDefault="00AE5DF2" w:rsidP="00AE5DF2">
      <w:pPr>
        <w:pStyle w:val="Heading5"/>
        <w:rPr>
          <w:rStyle w:val="Heading2Char"/>
          <w:sz w:val="22"/>
          <w:szCs w:val="22"/>
        </w:rPr>
      </w:pPr>
      <w:r w:rsidRPr="00AE5DF2">
        <w:rPr>
          <w:rStyle w:val="Heading2Char"/>
          <w:sz w:val="22"/>
          <w:szCs w:val="22"/>
        </w:rPr>
        <w:t xml:space="preserve">Workflow: </w:t>
      </w:r>
      <w:r>
        <w:rPr>
          <w:rStyle w:val="Heading2Char"/>
          <w:sz w:val="22"/>
          <w:szCs w:val="22"/>
        </w:rPr>
        <w:t>GUI</w:t>
      </w:r>
    </w:p>
    <w:p w14:paraId="1A428CAE" w14:textId="5873FC43" w:rsidR="008D011E" w:rsidRDefault="008D011E" w:rsidP="008D011E">
      <w:r>
        <w:t>Activate the “Temp. Storage Register” module for IT.</w:t>
      </w:r>
    </w:p>
    <w:p w14:paraId="715C1ABE" w14:textId="5B6133A1" w:rsidR="008D011E" w:rsidRDefault="008D011E" w:rsidP="008D011E">
      <w:r>
        <w:t>Implement the code in IT.TemporaryStorage.sln</w:t>
      </w:r>
    </w:p>
    <w:p w14:paraId="07DDB42D" w14:textId="11FB7C1C" w:rsidR="008D011E" w:rsidRDefault="008D011E" w:rsidP="008D011E">
      <w:r>
        <w:t xml:space="preserve">See how FR activated it </w:t>
      </w:r>
      <w:hyperlink r:id="rId26" w:history="1">
        <w:r w:rsidRPr="008D011E">
          <w:rPr>
            <w:rStyle w:val="Hyperlink"/>
          </w:rPr>
          <w:t>Pull request 224473: WI00711789 - EU - PNTS - enable menu option 'Temp. Storage Register'-version3 - Repos</w:t>
        </w:r>
      </w:hyperlink>
    </w:p>
    <w:p w14:paraId="41DC613B" w14:textId="130232B3" w:rsidR="008D011E" w:rsidRDefault="004E4972" w:rsidP="008D011E">
      <w:r>
        <w:t xml:space="preserve">Scaffold the controller and module. </w:t>
      </w:r>
    </w:p>
    <w:p w14:paraId="65497776" w14:textId="71156B1D" w:rsidR="00DB0316" w:rsidRPr="008D011E" w:rsidRDefault="00DB0316" w:rsidP="008D011E">
      <w:r>
        <w:t xml:space="preserve">The form to inherit from and customize is </w:t>
      </w:r>
      <w:r w:rsidR="008E45B5" w:rsidRPr="008E45B5">
        <w:t>C:\git\wtg\CargoWise\Dev\Enterprise\Product\Operations\Customs\EFTA\TemporaryStorageRegister\GUI\SumARegisterForm.cs</w:t>
      </w:r>
    </w:p>
    <w:p w14:paraId="3295033C" w14:textId="3E10D338" w:rsidR="00D563D0" w:rsidRPr="00C9087C" w:rsidRDefault="007E0C2C" w:rsidP="00C9087C">
      <w:r>
        <w:t xml:space="preserve">Reach out to the </w:t>
      </w:r>
      <w:proofErr w:type="spellStart"/>
      <w:r>
        <w:t>chunker</w:t>
      </w:r>
      <w:proofErr w:type="spellEnd"/>
      <w:r>
        <w:t xml:space="preserve"> </w:t>
      </w:r>
      <w:r w:rsidR="004C5E3A">
        <w:t>if the scaffolding and customization is not straightforward so that we can discuss and chunk it further.</w:t>
      </w:r>
    </w:p>
    <w:p w14:paraId="72533F9C" w14:textId="77777777" w:rsidR="008E45B5" w:rsidRDefault="008E45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96909CC" w14:textId="5DBB37A9" w:rsidR="005D2117" w:rsidRDefault="005D2117" w:rsidP="005D2117">
      <w:pPr>
        <w:pStyle w:val="Heading1"/>
      </w:pPr>
      <w:r>
        <w:lastRenderedPageBreak/>
        <w:t>EU Design and Product Review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6933"/>
      </w:tblGrid>
      <w:tr w:rsidR="005D2117" w14:paraId="22805D77" w14:textId="77777777" w:rsidTr="061D48E3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2FA95D" w14:textId="77777777" w:rsidR="005D2117" w:rsidRDefault="005D2117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81287A" w14:textId="77777777" w:rsidR="005D2117" w:rsidRDefault="005D2117">
            <w:pPr>
              <w:jc w:val="center"/>
            </w:pPr>
            <w:r w:rsidRPr="2D78F23A">
              <w:rPr>
                <w:rFonts w:ascii="Calibri" w:eastAsia="Calibri" w:hAnsi="Calibri" w:cs="Calibri"/>
                <w:b/>
                <w:bCs/>
              </w:rPr>
              <w:t>Choice</w:t>
            </w: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FACC67" w14:textId="77777777" w:rsidR="005D2117" w:rsidRDefault="005D2117">
            <w:pPr>
              <w:jc w:val="center"/>
            </w:pPr>
            <w:r w:rsidRPr="2D78F23A">
              <w:rPr>
                <w:rFonts w:ascii="Calibri" w:eastAsia="Calibri" w:hAnsi="Calibri" w:cs="Calibri"/>
                <w:b/>
                <w:bCs/>
              </w:rPr>
              <w:t>Note</w:t>
            </w:r>
          </w:p>
        </w:tc>
      </w:tr>
      <w:tr w:rsidR="005D2117" w14:paraId="3BCD0935" w14:textId="77777777" w:rsidTr="061D48E3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8E7419" w14:textId="77777777" w:rsidR="005D2117" w:rsidRDefault="005D2117">
            <w:r w:rsidRPr="2D78F23A">
              <w:rPr>
                <w:rFonts w:ascii="Calibri" w:eastAsia="Calibri" w:hAnsi="Calibri" w:cs="Calibri"/>
              </w:rPr>
              <w:t>Necessary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08C311" w14:textId="77777777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3030CE" w14:textId="77777777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D2117" w14:paraId="426EC7F5" w14:textId="77777777" w:rsidTr="061D48E3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E6FCD6" w14:textId="77777777" w:rsidR="005D2117" w:rsidRDefault="005D2117">
            <w:r w:rsidRPr="2D78F23A">
              <w:rPr>
                <w:rFonts w:ascii="Calibri" w:eastAsia="Calibri" w:hAnsi="Calibri" w:cs="Calibri"/>
              </w:rPr>
              <w:t>Not necessary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7E7BA1" w14:textId="7529E5CF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XXX</w:t>
            </w: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5999D2" w14:textId="7D17755B" w:rsidR="005D2117" w:rsidRDefault="005D2117">
            <w:r>
              <w:rPr>
                <w:rFonts w:ascii="Calibri" w:eastAsia="Calibri" w:hAnsi="Calibri" w:cs="Calibri"/>
              </w:rPr>
              <w:t>It is only for Italy</w:t>
            </w:r>
            <w:r w:rsidRPr="2D78F23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D2117" w14:paraId="17899FE1" w14:textId="77777777" w:rsidTr="061D48E3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F9E477" w14:textId="77777777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</w:p>
          <w:p w14:paraId="43BE6745" w14:textId="77777777" w:rsidR="005D2117" w:rsidRDefault="005D2117">
            <w:r w:rsidRPr="2D78F23A">
              <w:rPr>
                <w:rFonts w:ascii="Calibri" w:eastAsia="Calibri" w:hAnsi="Calibri" w:cs="Calibri"/>
              </w:rPr>
              <w:t>Other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8CAB30" w14:textId="77777777" w:rsidR="005D2117" w:rsidRDefault="005D211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904A93" w14:textId="77777777" w:rsidR="005D2117" w:rsidRDefault="005D2117">
            <w:pPr>
              <w:rPr>
                <w:rFonts w:ascii="Calibri" w:eastAsia="Calibri" w:hAnsi="Calibri" w:cs="Calibri"/>
              </w:rPr>
            </w:pPr>
          </w:p>
        </w:tc>
      </w:tr>
    </w:tbl>
    <w:p w14:paraId="2D85D841" w14:textId="5D6E05E0" w:rsidR="005D2117" w:rsidRDefault="005D2117" w:rsidP="005D2117">
      <w:pPr>
        <w:pStyle w:val="Heading1"/>
      </w:pPr>
      <w:r>
        <w:t>Update Note</w:t>
      </w:r>
    </w:p>
    <w:tbl>
      <w:tblPr>
        <w:tblStyle w:val="TableGrid"/>
        <w:tblW w:w="9628" w:type="dxa"/>
        <w:tblLayout w:type="fixed"/>
        <w:tblLook w:val="04A0" w:firstRow="1" w:lastRow="0" w:firstColumn="1" w:lastColumn="0" w:noHBand="0" w:noVBand="1"/>
      </w:tblPr>
      <w:tblGrid>
        <w:gridCol w:w="1615"/>
        <w:gridCol w:w="1080"/>
        <w:gridCol w:w="6933"/>
      </w:tblGrid>
      <w:tr w:rsidR="005D2117" w14:paraId="4014AFE1" w14:textId="77777777" w:rsidTr="00C6426F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21F8B1" w14:textId="77777777" w:rsidR="005D2117" w:rsidRDefault="005D2117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4E538A" w14:textId="77777777" w:rsidR="005D2117" w:rsidRDefault="005D2117">
            <w:pPr>
              <w:jc w:val="center"/>
            </w:pPr>
            <w:r w:rsidRPr="2D78F23A">
              <w:rPr>
                <w:rFonts w:ascii="Calibri" w:eastAsia="Calibri" w:hAnsi="Calibri" w:cs="Calibri"/>
                <w:b/>
                <w:bCs/>
              </w:rPr>
              <w:t>Choice</w:t>
            </w: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E7B4EC" w14:textId="77777777" w:rsidR="005D2117" w:rsidRDefault="005D2117">
            <w:pPr>
              <w:jc w:val="center"/>
            </w:pPr>
            <w:r w:rsidRPr="2D78F23A">
              <w:rPr>
                <w:rFonts w:ascii="Calibri" w:eastAsia="Calibri" w:hAnsi="Calibri" w:cs="Calibri"/>
                <w:b/>
                <w:bCs/>
              </w:rPr>
              <w:t>Note</w:t>
            </w:r>
          </w:p>
        </w:tc>
      </w:tr>
      <w:tr w:rsidR="005D2117" w14:paraId="43E373B5" w14:textId="77777777" w:rsidTr="00C6426F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AC2506" w14:textId="77777777" w:rsidR="005D2117" w:rsidRDefault="005D2117">
            <w:r w:rsidRPr="2D78F23A">
              <w:rPr>
                <w:rFonts w:ascii="Calibri" w:eastAsia="Calibri" w:hAnsi="Calibri" w:cs="Calibri"/>
              </w:rPr>
              <w:t>Necessary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1552AA" w14:textId="77777777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11046C" w14:textId="77777777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5D2117" w14:paraId="4BB6E729" w14:textId="77777777" w:rsidTr="00C6426F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7DAC3BE" w14:textId="77777777" w:rsidR="005D2117" w:rsidRDefault="005D2117">
            <w:r w:rsidRPr="2D78F23A">
              <w:rPr>
                <w:rFonts w:ascii="Calibri" w:eastAsia="Calibri" w:hAnsi="Calibri" w:cs="Calibri"/>
              </w:rPr>
              <w:t>Not necessary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941375" w14:textId="12C70650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XXX</w:t>
            </w: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BB5BA0" w14:textId="3DBA1F9F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  <w:r w:rsidR="00C6426F">
              <w:rPr>
                <w:rFonts w:ascii="Calibri" w:eastAsia="Calibri" w:hAnsi="Calibri" w:cs="Calibri"/>
              </w:rPr>
              <w:t xml:space="preserve">This a new module, a ‘How </w:t>
            </w:r>
            <w:proofErr w:type="gramStart"/>
            <w:r w:rsidR="00C6426F">
              <w:rPr>
                <w:rFonts w:ascii="Calibri" w:eastAsia="Calibri" w:hAnsi="Calibri" w:cs="Calibri"/>
              </w:rPr>
              <w:t>To..</w:t>
            </w:r>
            <w:proofErr w:type="gramEnd"/>
            <w:r w:rsidR="00C6426F">
              <w:rPr>
                <w:rFonts w:ascii="Calibri" w:eastAsia="Calibri" w:hAnsi="Calibri" w:cs="Calibri"/>
              </w:rPr>
              <w:t>’ document will be created</w:t>
            </w:r>
          </w:p>
        </w:tc>
      </w:tr>
      <w:tr w:rsidR="005D2117" w14:paraId="159A1A70" w14:textId="77777777" w:rsidTr="00C6426F">
        <w:trPr>
          <w:trHeight w:val="300"/>
        </w:trPr>
        <w:tc>
          <w:tcPr>
            <w:tcW w:w="16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2CEE829" w14:textId="77777777" w:rsidR="005D2117" w:rsidRDefault="005D2117">
            <w:r w:rsidRPr="2D78F23A">
              <w:rPr>
                <w:rFonts w:ascii="Calibri" w:eastAsia="Calibri" w:hAnsi="Calibri" w:cs="Calibri"/>
              </w:rPr>
              <w:t xml:space="preserve"> </w:t>
            </w:r>
          </w:p>
          <w:p w14:paraId="16AD45B0" w14:textId="77777777" w:rsidR="005D2117" w:rsidRDefault="005D2117">
            <w:r w:rsidRPr="2D78F23A">
              <w:rPr>
                <w:rFonts w:ascii="Calibri" w:eastAsia="Calibri" w:hAnsi="Calibri" w:cs="Calibri"/>
              </w:rPr>
              <w:t>Other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0572DC8" w14:textId="77777777" w:rsidR="005D2117" w:rsidRDefault="005D2117">
            <w:pPr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6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B841803" w14:textId="77777777" w:rsidR="005D2117" w:rsidRDefault="005D2117">
            <w:pPr>
              <w:rPr>
                <w:rFonts w:ascii="Calibri" w:eastAsia="Calibri" w:hAnsi="Calibri" w:cs="Calibri"/>
              </w:rPr>
            </w:pPr>
          </w:p>
        </w:tc>
      </w:tr>
    </w:tbl>
    <w:p w14:paraId="53F4EB2A" w14:textId="77777777" w:rsidR="005D2117" w:rsidRDefault="005D2117" w:rsidP="005D2117">
      <w:pPr>
        <w:rPr>
          <w:i/>
          <w:iCs/>
        </w:rPr>
      </w:pPr>
    </w:p>
    <w:p w14:paraId="4235EF45" w14:textId="77777777" w:rsidR="00A07EEE" w:rsidRPr="00382379" w:rsidRDefault="00A07EEE" w:rsidP="00482102">
      <w:pPr>
        <w:rPr>
          <w:i/>
          <w:iCs/>
        </w:rPr>
      </w:pPr>
    </w:p>
    <w:p w14:paraId="6865BD1E" w14:textId="77777777" w:rsidR="00A77E75" w:rsidRPr="00782A9B" w:rsidRDefault="00A77E75" w:rsidP="00782A9B"/>
    <w:sectPr w:rsidR="00A77E75" w:rsidRPr="00782A9B" w:rsidSect="001B1D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Cristiano Reibaldi" w:date="2025-02-12T14:22:00Z" w:initials="CR">
    <w:p w14:paraId="36ED2C63" w14:textId="49C72072" w:rsidR="00755CDC" w:rsidRDefault="00C6426F">
      <w:r>
        <w:annotationRef/>
      </w:r>
      <w:r w:rsidRPr="533D7005">
        <w:t>I think the list of WIs should follow the previous list which considers functionality</w:t>
      </w:r>
    </w:p>
  </w:comment>
  <w:comment w:id="1" w:author="Cristiano Reibaldi" w:date="2025-02-12T14:22:00Z" w:initials="CR">
    <w:p w14:paraId="70A28FDA" w14:textId="3180CD13" w:rsidR="00755CDC" w:rsidRDefault="00C6426F">
      <w:r>
        <w:annotationRef/>
      </w:r>
      <w:r w:rsidRPr="197C8640">
        <w:t>Which fields are required for IT?</w:t>
      </w:r>
    </w:p>
  </w:comment>
  <w:comment w:id="2" w:author="Bruno Soldati" w:date="2025-02-14T11:08:00Z" w:initials="BS">
    <w:p w14:paraId="5F1D7188" w14:textId="77777777" w:rsidR="008B2FE7" w:rsidRDefault="008B2FE7" w:rsidP="008B2FE7">
      <w:pPr>
        <w:pStyle w:val="CommentText"/>
      </w:pPr>
      <w:r>
        <w:rPr>
          <w:rStyle w:val="CommentReference"/>
        </w:rPr>
        <w:annotationRef/>
      </w:r>
      <w:r>
        <w:t xml:space="preserve">They are listed in </w:t>
      </w:r>
      <w:hyperlink r:id="rId1" w:history="1">
        <w:r w:rsidRPr="008F0B4F">
          <w:rPr>
            <w:rStyle w:val="Hyperlink"/>
            <w:lang w:val="en-AU"/>
          </w:rPr>
          <w:t>WI00776598 - IT (TS) Register GUI for Italy.xlsx</w:t>
        </w:r>
      </w:hyperlink>
    </w:p>
  </w:comment>
  <w:comment w:id="3" w:author="Deeksha Goel" w:date="2025-04-04T15:39:00Z" w:initials="DG">
    <w:p w14:paraId="387C3516" w14:textId="6AEF6C47" w:rsidR="00647522" w:rsidRDefault="00647522">
      <w:pPr>
        <w:pStyle w:val="CommentText"/>
      </w:pPr>
      <w:r>
        <w:rPr>
          <w:rStyle w:val="CommentReference"/>
        </w:rPr>
        <w:annotationRef/>
      </w:r>
      <w:r w:rsidRPr="0424F4C9">
        <w:t xml:space="preserve">In the header section, please confirm the source for Transport ID and Transport Type. I did not find the SRH_TransportMeansCode, SRH_TransportMeansDescription column in CusTempStorageRegHeader. </w:t>
      </w:r>
      <w:r>
        <w:fldChar w:fldCharType="begin"/>
      </w:r>
      <w:r>
        <w:instrText xml:space="preserve"> HYPERLINK "mailto:Cristiano.Reibaldi@wisetechglobal.com"</w:instrText>
      </w:r>
      <w:bookmarkStart w:id="6" w:name="_@_582A04BDA7B04C32B93135FA65BCBBA8Z"/>
      <w:r>
        <w:fldChar w:fldCharType="separate"/>
      </w:r>
      <w:bookmarkEnd w:id="6"/>
      <w:r w:rsidRPr="4EACA583">
        <w:rPr>
          <w:noProof/>
        </w:rPr>
        <w:t>@Cristiano Reibaldi</w:t>
      </w:r>
      <w:r>
        <w:fldChar w:fldCharType="end"/>
      </w:r>
      <w:r w:rsidRPr="77C98876">
        <w:t xml:space="preserve"> </w:t>
      </w:r>
    </w:p>
  </w:comment>
  <w:comment w:id="4" w:author="Deeksha Goel" w:date="2025-04-04T15:44:00Z" w:initials="DG">
    <w:p w14:paraId="3BF83BC6" w14:textId="543D493C" w:rsidR="00647522" w:rsidRDefault="00647522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"mailto:Antonio.Mazzaro@wisetechglobal.com"</w:instrText>
      </w:r>
      <w:bookmarkStart w:id="7" w:name="_@_B9764A802EB243E3BDF81B85253F5784Z"/>
      <w:r>
        <w:fldChar w:fldCharType="separate"/>
      </w:r>
      <w:bookmarkEnd w:id="7"/>
      <w:r w:rsidRPr="241C7735">
        <w:rPr>
          <w:noProof/>
        </w:rPr>
        <w:t>@Antonio Mazzaro</w:t>
      </w:r>
      <w:r>
        <w:fldChar w:fldCharType="end"/>
      </w:r>
      <w:r w:rsidRPr="44D37A50">
        <w:t xml:space="preserve"> </w:t>
      </w:r>
    </w:p>
  </w:comment>
  <w:comment w:id="5" w:author="Antonio Mazzaro" w:date="2025-04-04T13:29:00Z" w:initials="AM">
    <w:p w14:paraId="5CEA05B2" w14:textId="77BCCED3" w:rsidR="000F0806" w:rsidRDefault="000F0806" w:rsidP="000F080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"mailto:bruno.soldati@wisetechglobal.com"</w:instrText>
      </w:r>
      <w:bookmarkStart w:id="8" w:name="_@_14CF76B7D8EA41ED9950DE0808E4B168Z"/>
      <w:r>
        <w:fldChar w:fldCharType="separate"/>
      </w:r>
      <w:bookmarkEnd w:id="8"/>
      <w:r w:rsidRPr="000F0806">
        <w:rPr>
          <w:rStyle w:val="Mention"/>
          <w:noProof/>
        </w:rPr>
        <w:t>@Bruno Soldati</w:t>
      </w:r>
      <w:r>
        <w:fldChar w:fldCharType="end"/>
      </w:r>
      <w:r>
        <w:t xml:space="preserve"> could you check the question please?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ED2C63" w15:done="1"/>
  <w15:commentEx w15:paraId="70A28FDA" w15:done="0"/>
  <w15:commentEx w15:paraId="5F1D7188" w15:paraIdParent="70A28FDA" w15:done="0"/>
  <w15:commentEx w15:paraId="387C3516" w15:done="0"/>
  <w15:commentEx w15:paraId="3BF83BC6" w15:paraIdParent="387C3516" w15:done="0"/>
  <w15:commentEx w15:paraId="5CEA05B2" w15:paraIdParent="387C35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711214D" w16cex:dateUtc="2025-02-12T13:22:00Z"/>
  <w16cex:commentExtensible w16cex:durableId="08DBA28D" w16cex:dateUtc="2025-02-12T13:22:00Z"/>
  <w16cex:commentExtensible w16cex:durableId="1E507F7E" w16cex:dateUtc="2025-02-14T10:08:00Z"/>
  <w16cex:commentExtensible w16cex:durableId="587E5413" w16cex:dateUtc="2025-04-04T10:09:00Z"/>
  <w16cex:commentExtensible w16cex:durableId="3751E9A7" w16cex:dateUtc="2025-04-04T10:14:00Z"/>
  <w16cex:commentExtensible w16cex:durableId="42CC7E6D" w16cex:dateUtc="2025-04-04T11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ED2C63" w16cid:durableId="6711214D"/>
  <w16cid:commentId w16cid:paraId="70A28FDA" w16cid:durableId="08DBA28D"/>
  <w16cid:commentId w16cid:paraId="5F1D7188" w16cid:durableId="1E507F7E"/>
  <w16cid:commentId w16cid:paraId="387C3516" w16cid:durableId="587E5413"/>
  <w16cid:commentId w16cid:paraId="3BF83BC6" w16cid:durableId="3751E9A7"/>
  <w16cid:commentId w16cid:paraId="5CEA05B2" w16cid:durableId="42CC7E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44262"/>
    <w:multiLevelType w:val="hybridMultilevel"/>
    <w:tmpl w:val="1B34DB24"/>
    <w:lvl w:ilvl="0" w:tplc="75F01AB6">
      <w:start w:val="1"/>
      <w:numFmt w:val="decimal"/>
      <w:lvlText w:val="%1."/>
      <w:lvlJc w:val="left"/>
      <w:pPr>
        <w:ind w:left="720" w:hanging="360"/>
      </w:pPr>
    </w:lvl>
    <w:lvl w:ilvl="1" w:tplc="06FC5CCA">
      <w:start w:val="1"/>
      <w:numFmt w:val="lowerLetter"/>
      <w:lvlText w:val="%2."/>
      <w:lvlJc w:val="left"/>
      <w:pPr>
        <w:ind w:left="1440" w:hanging="360"/>
      </w:pPr>
    </w:lvl>
    <w:lvl w:ilvl="2" w:tplc="185E5444">
      <w:start w:val="1"/>
      <w:numFmt w:val="lowerRoman"/>
      <w:lvlText w:val="%3."/>
      <w:lvlJc w:val="right"/>
      <w:pPr>
        <w:ind w:left="2160" w:hanging="180"/>
      </w:pPr>
    </w:lvl>
    <w:lvl w:ilvl="3" w:tplc="1B888318">
      <w:start w:val="1"/>
      <w:numFmt w:val="decimal"/>
      <w:lvlText w:val="%4."/>
      <w:lvlJc w:val="left"/>
      <w:pPr>
        <w:ind w:left="2880" w:hanging="360"/>
      </w:pPr>
    </w:lvl>
    <w:lvl w:ilvl="4" w:tplc="B748F706">
      <w:start w:val="1"/>
      <w:numFmt w:val="lowerLetter"/>
      <w:lvlText w:val="%5."/>
      <w:lvlJc w:val="left"/>
      <w:pPr>
        <w:ind w:left="3600" w:hanging="360"/>
      </w:pPr>
    </w:lvl>
    <w:lvl w:ilvl="5" w:tplc="5D92FCD6">
      <w:start w:val="1"/>
      <w:numFmt w:val="lowerRoman"/>
      <w:lvlText w:val="%6."/>
      <w:lvlJc w:val="right"/>
      <w:pPr>
        <w:ind w:left="4320" w:hanging="180"/>
      </w:pPr>
    </w:lvl>
    <w:lvl w:ilvl="6" w:tplc="43CC6CF8">
      <w:start w:val="1"/>
      <w:numFmt w:val="decimal"/>
      <w:lvlText w:val="%7."/>
      <w:lvlJc w:val="left"/>
      <w:pPr>
        <w:ind w:left="5040" w:hanging="360"/>
      </w:pPr>
    </w:lvl>
    <w:lvl w:ilvl="7" w:tplc="C0BC6C00">
      <w:start w:val="1"/>
      <w:numFmt w:val="lowerLetter"/>
      <w:lvlText w:val="%8."/>
      <w:lvlJc w:val="left"/>
      <w:pPr>
        <w:ind w:left="5760" w:hanging="360"/>
      </w:pPr>
    </w:lvl>
    <w:lvl w:ilvl="8" w:tplc="C6A4F9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05B9C"/>
    <w:multiLevelType w:val="hybridMultilevel"/>
    <w:tmpl w:val="3D6245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47914"/>
    <w:multiLevelType w:val="hybridMultilevel"/>
    <w:tmpl w:val="9F02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382928">
    <w:abstractNumId w:val="0"/>
  </w:num>
  <w:num w:numId="2" w16cid:durableId="1002272012">
    <w:abstractNumId w:val="1"/>
  </w:num>
  <w:num w:numId="3" w16cid:durableId="124703449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ristiano Reibaldi">
    <w15:presenceInfo w15:providerId="AD" w15:userId="S::cristiano.reibaldi@wisetechglobal.com::3e0ff81b-bdec-4798-b431-fce3efd0df61"/>
  </w15:person>
  <w15:person w15:author="Bruno Soldati">
    <w15:presenceInfo w15:providerId="AD" w15:userId="S::bruno.soldati@wisetechglobal.com::bb1d0205-45c2-4079-bcdf-2cd32436faf5"/>
  </w15:person>
  <w15:person w15:author="Deeksha Goel">
    <w15:presenceInfo w15:providerId="AD" w15:userId="S::deeksha.goel@wisetechglobal.com::22fa2651-775c-4fb9-a458-e597824fcfad"/>
  </w15:person>
  <w15:person w15:author="Antonio Mazzaro">
    <w15:presenceInfo w15:providerId="AD" w15:userId="S::Antonio.Mazzaro@wisetechglobal.com::b88ec2ba-6d44-4f55-a0b7-206ca96db5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54"/>
    <w:rsid w:val="0000228A"/>
    <w:rsid w:val="0001536F"/>
    <w:rsid w:val="00023BCC"/>
    <w:rsid w:val="0002517C"/>
    <w:rsid w:val="00034C01"/>
    <w:rsid w:val="00044C8A"/>
    <w:rsid w:val="00046008"/>
    <w:rsid w:val="00064770"/>
    <w:rsid w:val="00067824"/>
    <w:rsid w:val="0007356B"/>
    <w:rsid w:val="000839AC"/>
    <w:rsid w:val="00093145"/>
    <w:rsid w:val="000A6A44"/>
    <w:rsid w:val="000B156A"/>
    <w:rsid w:val="000C42FA"/>
    <w:rsid w:val="000D07A5"/>
    <w:rsid w:val="000D0D85"/>
    <w:rsid w:val="000D1934"/>
    <w:rsid w:val="000D1A56"/>
    <w:rsid w:val="000F0806"/>
    <w:rsid w:val="000F2AF7"/>
    <w:rsid w:val="001002CF"/>
    <w:rsid w:val="00107912"/>
    <w:rsid w:val="00154B80"/>
    <w:rsid w:val="0017529E"/>
    <w:rsid w:val="0018369C"/>
    <w:rsid w:val="0018705A"/>
    <w:rsid w:val="001973D6"/>
    <w:rsid w:val="001A2F7D"/>
    <w:rsid w:val="001B0651"/>
    <w:rsid w:val="001B1D6D"/>
    <w:rsid w:val="001B4104"/>
    <w:rsid w:val="001C6652"/>
    <w:rsid w:val="001D4B9B"/>
    <w:rsid w:val="001E510C"/>
    <w:rsid w:val="001F2365"/>
    <w:rsid w:val="00200DB0"/>
    <w:rsid w:val="0020570F"/>
    <w:rsid w:val="00206705"/>
    <w:rsid w:val="00206A1A"/>
    <w:rsid w:val="00212B5C"/>
    <w:rsid w:val="00217826"/>
    <w:rsid w:val="00231CA3"/>
    <w:rsid w:val="00234BAB"/>
    <w:rsid w:val="002605B0"/>
    <w:rsid w:val="002627CC"/>
    <w:rsid w:val="00280994"/>
    <w:rsid w:val="002A7960"/>
    <w:rsid w:val="002B191E"/>
    <w:rsid w:val="002B4172"/>
    <w:rsid w:val="002C35D3"/>
    <w:rsid w:val="002C4CD5"/>
    <w:rsid w:val="002D0869"/>
    <w:rsid w:val="002D106C"/>
    <w:rsid w:val="002D614C"/>
    <w:rsid w:val="002E5670"/>
    <w:rsid w:val="002E7AE8"/>
    <w:rsid w:val="003025F8"/>
    <w:rsid w:val="00304A6B"/>
    <w:rsid w:val="003072FF"/>
    <w:rsid w:val="0031050F"/>
    <w:rsid w:val="003208B3"/>
    <w:rsid w:val="003238B5"/>
    <w:rsid w:val="003257B6"/>
    <w:rsid w:val="00330708"/>
    <w:rsid w:val="00342DEE"/>
    <w:rsid w:val="003446A8"/>
    <w:rsid w:val="00357DCF"/>
    <w:rsid w:val="00366E26"/>
    <w:rsid w:val="003702A7"/>
    <w:rsid w:val="00372C7C"/>
    <w:rsid w:val="00374BA5"/>
    <w:rsid w:val="003856B0"/>
    <w:rsid w:val="003878E4"/>
    <w:rsid w:val="00392930"/>
    <w:rsid w:val="00392B9D"/>
    <w:rsid w:val="00392E0C"/>
    <w:rsid w:val="003A19A6"/>
    <w:rsid w:val="003A454F"/>
    <w:rsid w:val="003A7165"/>
    <w:rsid w:val="003C2E58"/>
    <w:rsid w:val="003C518B"/>
    <w:rsid w:val="003C5FED"/>
    <w:rsid w:val="003F0C9C"/>
    <w:rsid w:val="003F1C54"/>
    <w:rsid w:val="00400C79"/>
    <w:rsid w:val="00414E45"/>
    <w:rsid w:val="0042031B"/>
    <w:rsid w:val="00420875"/>
    <w:rsid w:val="004342E6"/>
    <w:rsid w:val="00434C6B"/>
    <w:rsid w:val="00442410"/>
    <w:rsid w:val="00454807"/>
    <w:rsid w:val="00471068"/>
    <w:rsid w:val="004725BA"/>
    <w:rsid w:val="004749EB"/>
    <w:rsid w:val="00480A51"/>
    <w:rsid w:val="00482102"/>
    <w:rsid w:val="0049212D"/>
    <w:rsid w:val="00496B48"/>
    <w:rsid w:val="004A419A"/>
    <w:rsid w:val="004B4321"/>
    <w:rsid w:val="004C16A8"/>
    <w:rsid w:val="004C1DA3"/>
    <w:rsid w:val="004C4E06"/>
    <w:rsid w:val="004C5E3A"/>
    <w:rsid w:val="004E3F81"/>
    <w:rsid w:val="004E4972"/>
    <w:rsid w:val="004E49BE"/>
    <w:rsid w:val="004E4F75"/>
    <w:rsid w:val="00510EBD"/>
    <w:rsid w:val="00514539"/>
    <w:rsid w:val="005214C5"/>
    <w:rsid w:val="00526A5D"/>
    <w:rsid w:val="00526D5E"/>
    <w:rsid w:val="00527360"/>
    <w:rsid w:val="00533519"/>
    <w:rsid w:val="005414EF"/>
    <w:rsid w:val="00542559"/>
    <w:rsid w:val="00543336"/>
    <w:rsid w:val="005437AD"/>
    <w:rsid w:val="00544242"/>
    <w:rsid w:val="00556875"/>
    <w:rsid w:val="00557145"/>
    <w:rsid w:val="005644C0"/>
    <w:rsid w:val="00566047"/>
    <w:rsid w:val="0058161C"/>
    <w:rsid w:val="00593E33"/>
    <w:rsid w:val="00596B37"/>
    <w:rsid w:val="005A01A8"/>
    <w:rsid w:val="005A4F6B"/>
    <w:rsid w:val="005A6F66"/>
    <w:rsid w:val="005B0F39"/>
    <w:rsid w:val="005B3802"/>
    <w:rsid w:val="005B5AEC"/>
    <w:rsid w:val="005B7D75"/>
    <w:rsid w:val="005C4071"/>
    <w:rsid w:val="005C45D1"/>
    <w:rsid w:val="005C7260"/>
    <w:rsid w:val="005C7D8E"/>
    <w:rsid w:val="005D2117"/>
    <w:rsid w:val="005E43C7"/>
    <w:rsid w:val="005E68E6"/>
    <w:rsid w:val="005E7F52"/>
    <w:rsid w:val="005F127C"/>
    <w:rsid w:val="006012FC"/>
    <w:rsid w:val="00601C02"/>
    <w:rsid w:val="00606D7C"/>
    <w:rsid w:val="00612B19"/>
    <w:rsid w:val="00614DEA"/>
    <w:rsid w:val="00623C7F"/>
    <w:rsid w:val="006275A6"/>
    <w:rsid w:val="00637560"/>
    <w:rsid w:val="0064479A"/>
    <w:rsid w:val="006462B2"/>
    <w:rsid w:val="00647522"/>
    <w:rsid w:val="00652667"/>
    <w:rsid w:val="00656D7E"/>
    <w:rsid w:val="00666304"/>
    <w:rsid w:val="00677ADE"/>
    <w:rsid w:val="006C0F0B"/>
    <w:rsid w:val="006C2812"/>
    <w:rsid w:val="006C525B"/>
    <w:rsid w:val="006D2EC6"/>
    <w:rsid w:val="006E313D"/>
    <w:rsid w:val="006F4ECC"/>
    <w:rsid w:val="00700D31"/>
    <w:rsid w:val="007012D6"/>
    <w:rsid w:val="00716F04"/>
    <w:rsid w:val="00730382"/>
    <w:rsid w:val="007428F9"/>
    <w:rsid w:val="007435BF"/>
    <w:rsid w:val="00745D5D"/>
    <w:rsid w:val="00746BD8"/>
    <w:rsid w:val="00746EAA"/>
    <w:rsid w:val="007531E3"/>
    <w:rsid w:val="00755CDC"/>
    <w:rsid w:val="00762482"/>
    <w:rsid w:val="0077190A"/>
    <w:rsid w:val="007739C7"/>
    <w:rsid w:val="007773C3"/>
    <w:rsid w:val="00782A9B"/>
    <w:rsid w:val="007837AC"/>
    <w:rsid w:val="0078446A"/>
    <w:rsid w:val="007A5B5E"/>
    <w:rsid w:val="007B61B6"/>
    <w:rsid w:val="007B6DC2"/>
    <w:rsid w:val="007C64A8"/>
    <w:rsid w:val="007D3FA0"/>
    <w:rsid w:val="007D4451"/>
    <w:rsid w:val="007E0C2C"/>
    <w:rsid w:val="007F34AC"/>
    <w:rsid w:val="007F3CA9"/>
    <w:rsid w:val="007F44CF"/>
    <w:rsid w:val="007F6681"/>
    <w:rsid w:val="00810BA0"/>
    <w:rsid w:val="00816DA0"/>
    <w:rsid w:val="0081771A"/>
    <w:rsid w:val="008200D6"/>
    <w:rsid w:val="0082295E"/>
    <w:rsid w:val="008244F3"/>
    <w:rsid w:val="00832885"/>
    <w:rsid w:val="008336E8"/>
    <w:rsid w:val="00844D8C"/>
    <w:rsid w:val="008455E4"/>
    <w:rsid w:val="0085052F"/>
    <w:rsid w:val="008654FC"/>
    <w:rsid w:val="008672FA"/>
    <w:rsid w:val="00873EEE"/>
    <w:rsid w:val="00874FD1"/>
    <w:rsid w:val="0087654C"/>
    <w:rsid w:val="00876A94"/>
    <w:rsid w:val="008846C4"/>
    <w:rsid w:val="008A3D71"/>
    <w:rsid w:val="008A6065"/>
    <w:rsid w:val="008B22B9"/>
    <w:rsid w:val="008B2FE7"/>
    <w:rsid w:val="008B46DE"/>
    <w:rsid w:val="008B5286"/>
    <w:rsid w:val="008C6AE9"/>
    <w:rsid w:val="008D011E"/>
    <w:rsid w:val="008D19E9"/>
    <w:rsid w:val="008D76AA"/>
    <w:rsid w:val="008E0466"/>
    <w:rsid w:val="008E2555"/>
    <w:rsid w:val="008E2AC3"/>
    <w:rsid w:val="008E45B5"/>
    <w:rsid w:val="008E5A30"/>
    <w:rsid w:val="008E6B71"/>
    <w:rsid w:val="0090267E"/>
    <w:rsid w:val="00904ECE"/>
    <w:rsid w:val="0095185B"/>
    <w:rsid w:val="009726A2"/>
    <w:rsid w:val="00973AB3"/>
    <w:rsid w:val="00991727"/>
    <w:rsid w:val="009A0932"/>
    <w:rsid w:val="009A1E6D"/>
    <w:rsid w:val="009A5837"/>
    <w:rsid w:val="009A6B92"/>
    <w:rsid w:val="009B282C"/>
    <w:rsid w:val="009B7215"/>
    <w:rsid w:val="009B794D"/>
    <w:rsid w:val="009C76ED"/>
    <w:rsid w:val="009D00FA"/>
    <w:rsid w:val="009D4007"/>
    <w:rsid w:val="009E18F5"/>
    <w:rsid w:val="009E6EA4"/>
    <w:rsid w:val="00A0257C"/>
    <w:rsid w:val="00A04484"/>
    <w:rsid w:val="00A074A9"/>
    <w:rsid w:val="00A07EEE"/>
    <w:rsid w:val="00A12A9D"/>
    <w:rsid w:val="00A14750"/>
    <w:rsid w:val="00A16663"/>
    <w:rsid w:val="00A2133D"/>
    <w:rsid w:val="00A21CC7"/>
    <w:rsid w:val="00A35D5B"/>
    <w:rsid w:val="00A5115B"/>
    <w:rsid w:val="00A54203"/>
    <w:rsid w:val="00A55A2D"/>
    <w:rsid w:val="00A77E75"/>
    <w:rsid w:val="00A90862"/>
    <w:rsid w:val="00AA4654"/>
    <w:rsid w:val="00AC1933"/>
    <w:rsid w:val="00AD5691"/>
    <w:rsid w:val="00AD6FE5"/>
    <w:rsid w:val="00AE5DF2"/>
    <w:rsid w:val="00B00D3A"/>
    <w:rsid w:val="00B101D5"/>
    <w:rsid w:val="00B10614"/>
    <w:rsid w:val="00B116E9"/>
    <w:rsid w:val="00B12003"/>
    <w:rsid w:val="00B231CA"/>
    <w:rsid w:val="00B27036"/>
    <w:rsid w:val="00B34D65"/>
    <w:rsid w:val="00B404C1"/>
    <w:rsid w:val="00B450DC"/>
    <w:rsid w:val="00B64755"/>
    <w:rsid w:val="00B7081D"/>
    <w:rsid w:val="00B73884"/>
    <w:rsid w:val="00B83E10"/>
    <w:rsid w:val="00B85CFE"/>
    <w:rsid w:val="00B94AB1"/>
    <w:rsid w:val="00BA1C01"/>
    <w:rsid w:val="00BA6BD0"/>
    <w:rsid w:val="00BB2EE4"/>
    <w:rsid w:val="00BC435F"/>
    <w:rsid w:val="00BC7DE9"/>
    <w:rsid w:val="00BD57C4"/>
    <w:rsid w:val="00BE01AA"/>
    <w:rsid w:val="00BE4466"/>
    <w:rsid w:val="00BE7883"/>
    <w:rsid w:val="00C048B7"/>
    <w:rsid w:val="00C208AE"/>
    <w:rsid w:val="00C24E04"/>
    <w:rsid w:val="00C30103"/>
    <w:rsid w:val="00C31519"/>
    <w:rsid w:val="00C33CF5"/>
    <w:rsid w:val="00C601BC"/>
    <w:rsid w:val="00C6426F"/>
    <w:rsid w:val="00C65EDE"/>
    <w:rsid w:val="00C9087C"/>
    <w:rsid w:val="00C9413C"/>
    <w:rsid w:val="00C9512C"/>
    <w:rsid w:val="00CA05E7"/>
    <w:rsid w:val="00CA3C6C"/>
    <w:rsid w:val="00CA7599"/>
    <w:rsid w:val="00CB2C9E"/>
    <w:rsid w:val="00CB4BBC"/>
    <w:rsid w:val="00CC169A"/>
    <w:rsid w:val="00CD1574"/>
    <w:rsid w:val="00CD4869"/>
    <w:rsid w:val="00CD4EC4"/>
    <w:rsid w:val="00CD5F15"/>
    <w:rsid w:val="00D00DED"/>
    <w:rsid w:val="00D16C2B"/>
    <w:rsid w:val="00D2244A"/>
    <w:rsid w:val="00D2483F"/>
    <w:rsid w:val="00D35054"/>
    <w:rsid w:val="00D469A9"/>
    <w:rsid w:val="00D469BA"/>
    <w:rsid w:val="00D52D34"/>
    <w:rsid w:val="00D563D0"/>
    <w:rsid w:val="00D658AD"/>
    <w:rsid w:val="00D71FF5"/>
    <w:rsid w:val="00D7332C"/>
    <w:rsid w:val="00D815F5"/>
    <w:rsid w:val="00D90534"/>
    <w:rsid w:val="00D929DD"/>
    <w:rsid w:val="00D94846"/>
    <w:rsid w:val="00DA096D"/>
    <w:rsid w:val="00DA16E1"/>
    <w:rsid w:val="00DA2A1D"/>
    <w:rsid w:val="00DA68D2"/>
    <w:rsid w:val="00DB0316"/>
    <w:rsid w:val="00DB2FF0"/>
    <w:rsid w:val="00DB54AA"/>
    <w:rsid w:val="00DB7C6B"/>
    <w:rsid w:val="00DE2905"/>
    <w:rsid w:val="00E22BDF"/>
    <w:rsid w:val="00E30819"/>
    <w:rsid w:val="00E32923"/>
    <w:rsid w:val="00E37378"/>
    <w:rsid w:val="00E504FF"/>
    <w:rsid w:val="00E65E78"/>
    <w:rsid w:val="00E821B7"/>
    <w:rsid w:val="00E86C9F"/>
    <w:rsid w:val="00E94DEC"/>
    <w:rsid w:val="00EA2830"/>
    <w:rsid w:val="00EA2DBC"/>
    <w:rsid w:val="00EC1CBF"/>
    <w:rsid w:val="00ED3102"/>
    <w:rsid w:val="00EF0DE2"/>
    <w:rsid w:val="00EF43CD"/>
    <w:rsid w:val="00EF5EEF"/>
    <w:rsid w:val="00EF6914"/>
    <w:rsid w:val="00F01052"/>
    <w:rsid w:val="00F11C6E"/>
    <w:rsid w:val="00F14D24"/>
    <w:rsid w:val="00F229ED"/>
    <w:rsid w:val="00F329A7"/>
    <w:rsid w:val="00F333FE"/>
    <w:rsid w:val="00F42DD1"/>
    <w:rsid w:val="00F523FF"/>
    <w:rsid w:val="00F622AB"/>
    <w:rsid w:val="00F76DF6"/>
    <w:rsid w:val="00F8253A"/>
    <w:rsid w:val="00F82578"/>
    <w:rsid w:val="00F83FA3"/>
    <w:rsid w:val="00F84688"/>
    <w:rsid w:val="00F9016F"/>
    <w:rsid w:val="00FA4A97"/>
    <w:rsid w:val="00FB1199"/>
    <w:rsid w:val="00FB11B7"/>
    <w:rsid w:val="00FC0AD4"/>
    <w:rsid w:val="00FC133D"/>
    <w:rsid w:val="00FC3485"/>
    <w:rsid w:val="00FE142F"/>
    <w:rsid w:val="00FE5BF5"/>
    <w:rsid w:val="00FE6472"/>
    <w:rsid w:val="061D48E3"/>
    <w:rsid w:val="07DC3637"/>
    <w:rsid w:val="09B26D0E"/>
    <w:rsid w:val="0B860FCA"/>
    <w:rsid w:val="0FB6F620"/>
    <w:rsid w:val="1006D2A0"/>
    <w:rsid w:val="10656133"/>
    <w:rsid w:val="13C608A5"/>
    <w:rsid w:val="149450B5"/>
    <w:rsid w:val="14A26A3E"/>
    <w:rsid w:val="15D2ECC3"/>
    <w:rsid w:val="18868B8A"/>
    <w:rsid w:val="1D977A9E"/>
    <w:rsid w:val="21CDF576"/>
    <w:rsid w:val="244854E8"/>
    <w:rsid w:val="2560D582"/>
    <w:rsid w:val="2816BBDE"/>
    <w:rsid w:val="289FD4C5"/>
    <w:rsid w:val="2BD7D307"/>
    <w:rsid w:val="3269809B"/>
    <w:rsid w:val="32FBA849"/>
    <w:rsid w:val="3528DB77"/>
    <w:rsid w:val="3CCD303C"/>
    <w:rsid w:val="3CE7D32A"/>
    <w:rsid w:val="3D33DB4A"/>
    <w:rsid w:val="4895EC3F"/>
    <w:rsid w:val="4989384C"/>
    <w:rsid w:val="4C0D6CA6"/>
    <w:rsid w:val="4E7D6D70"/>
    <w:rsid w:val="520FD840"/>
    <w:rsid w:val="55E567BC"/>
    <w:rsid w:val="5DF32CD8"/>
    <w:rsid w:val="5FDCD861"/>
    <w:rsid w:val="61AE79B4"/>
    <w:rsid w:val="65CF8558"/>
    <w:rsid w:val="66B02C22"/>
    <w:rsid w:val="67070546"/>
    <w:rsid w:val="68045D0C"/>
    <w:rsid w:val="6A8E895E"/>
    <w:rsid w:val="6CB6BC08"/>
    <w:rsid w:val="6CE315A3"/>
    <w:rsid w:val="6FE10B58"/>
    <w:rsid w:val="6FF804A1"/>
    <w:rsid w:val="76743C8A"/>
    <w:rsid w:val="79A36F62"/>
    <w:rsid w:val="7A163593"/>
    <w:rsid w:val="7C25A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4A80"/>
  <w15:chartTrackingRefBased/>
  <w15:docId w15:val="{08DAA292-619B-45B0-8797-B800B7CE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D6D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1D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844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563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08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6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B1D6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B1D6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B1D6D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B1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E1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8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3F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23FF"/>
    <w:pPr>
      <w:ind w:left="720"/>
      <w:contextualSpacing/>
    </w:pPr>
  </w:style>
  <w:style w:type="table" w:styleId="TableGrid">
    <w:name w:val="Table Grid"/>
    <w:basedOn w:val="TableNormal"/>
    <w:uiPriority w:val="59"/>
    <w:rsid w:val="00D81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8446A"/>
    <w:rPr>
      <w:rFonts w:asciiTheme="majorHAnsi" w:eastAsiaTheme="majorEastAsia" w:hAnsiTheme="majorHAnsi" w:cstheme="majorBidi"/>
      <w:color w:val="2F5496" w:themeColor="accent1" w:themeShade="BF"/>
      <w:kern w:val="0"/>
      <w:lang w:val="en-US"/>
      <w14:ligatures w14:val="none"/>
    </w:rPr>
  </w:style>
  <w:style w:type="paragraph" w:styleId="NoSpacing">
    <w:name w:val="No Spacing"/>
    <w:uiPriority w:val="1"/>
    <w:qFormat/>
    <w:rsid w:val="00566047"/>
    <w:pPr>
      <w:spacing w:after="0" w:line="240" w:lineRule="auto"/>
    </w:pPr>
    <w:rPr>
      <w:kern w:val="0"/>
      <w:lang w:val="en-US"/>
      <w14:ligatures w14:val="none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0"/>
      <w:sz w:val="20"/>
      <w:szCs w:val="20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F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FE7"/>
    <w:rPr>
      <w:b/>
      <w:bCs/>
      <w:kern w:val="0"/>
      <w:sz w:val="20"/>
      <w:szCs w:val="20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563D0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A90862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US"/>
      <w14:ligatures w14:val="none"/>
    </w:rPr>
  </w:style>
  <w:style w:type="character" w:styleId="Mention">
    <w:name w:val="Mention"/>
    <w:basedOn w:val="DefaultParagraphFont"/>
    <w:uiPriority w:val="99"/>
    <w:unhideWhenUsed/>
    <w:rsid w:val="000F0806"/>
    <w:rPr>
      <w:color w:val="2B579A"/>
      <w:shd w:val="clear" w:color="auto" w:fill="E1DFDD"/>
    </w:rPr>
  </w:style>
  <w:style w:type="table" w:styleId="PlainTable1">
    <w:name w:val="Plain Table 1"/>
    <w:basedOn w:val="TableNormal"/>
    <w:uiPriority w:val="41"/>
    <w:rsid w:val="0054333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isetechglobal.sharepoint.com/:x:/r/sites/DevelopmentCustomsTeam/Shared%20Documents/IT/Work%20Items/TS_Declarations/WI00776598%20-%20IT%20(TS)%20Register%20GUI%20for%20Italy/WI00776598%20-%20IT%20(TS)%20Register%20GUI%20for%20Italy.xlsx?d=waae5d8e4120b4364aa3713fa39372b2c&amp;csf=1&amp;web=1&amp;e=iT4rWV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edient:Command=ShowEditForm&amp;ControllerID=WorkItem&amp;BusinessEntityPK=691ce1b8-f557-4957-ae02-b7c050b5b0ae&amp;VersionNumber=24.8.13.52&amp;Domain=wtg.zone&amp;Instance=ediProd&amp;Hash=%2baMNrAvthov9de45RM%2fjglbF4%2bxpF2H6J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devops.wisetechglobal.com/wtg/CargoWise/_git/Dev/pullrequest/224473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edient:Command=ShowEditForm&amp;ControllerID=WorkItem&amp;BusinessEntityPK=701771db-c5db-4b46-899e-ee1a97c1bb5c&amp;VersionNumber=25.3.3.20&amp;Domain=wtg.zone&amp;Instance=ediProd&amp;Hash=%2bACh4XuTp%2bXtV6f%2bFF2xVNS8VCP1LO15o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edient:Command=ShowEditForm&amp;ControllerID=WorkItem&amp;BusinessEntityPK=adebad55-fede-4b37-bedf-18ecd73e9109&amp;VersionNumber=24.7.16.16&amp;Domain=wtg.zone&amp;Instance=ediProd&amp;Hash=%2b2A8SFIhRwg%2b%2bC9GPu7nVPAoX6ZM3QX%2bP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svc-ediprod.wtg.zone/Services/link/ShowEditForm/NewWorkItem/c217084b-1272-4ef9-bfeb-d03ccfebf5c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yperlink" Target="https://wisetechglobal.sharepoint.com/:x:/r/sites/DevelopmentCustomsTeam/Shared%20Documents/IT/Work%20Items/TS_Declarations/WI00776598%20-%20IT%20(TS)%20Register%20GUI%20for%20Italy/WI00776598%20-%20IT%20(TS)%20Register%20GUI%20for%20Italy.xlsx?d=waae5d8e4120b4364aa3713fa39372b2c&amp;csf=1&amp;web=1&amp;e=iT4rW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24" Type="http://schemas.openxmlformats.org/officeDocument/2006/relationships/hyperlink" Target="https://svc-ediprod.wtg.zone/Services/link/ShowEditForm/NewWorkItem/4b402bdf-f288-4b86-9def-8532f674507c" TargetMode="External"/><Relationship Id="rId5" Type="http://schemas.openxmlformats.org/officeDocument/2006/relationships/styles" Target="styles.xml"/><Relationship Id="rId15" Type="http://schemas.openxmlformats.org/officeDocument/2006/relationships/image" Target="media/image1.png"/><Relationship Id="rId23" Type="http://schemas.openxmlformats.org/officeDocument/2006/relationships/hyperlink" Target="https://svc-ediprod.wtg.zone/Services/link/ShowEditForm/NewWorkItem/2e4e9aa7-5fdd-4290-8a42-6ea08f65fa74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hyperlink" Target="https://wisetechglobal.sharepoint.com/:x:/r/sites/DevelopmentCustomsTeam/Shared%20Documents/IT/Work%20Items/TS_Declarations/WI00776598%20-%20IT%20(TS)%20Register%20GUI%20for%20Italy/WI00776598%20-%20IT%20(TS)%20Register%20GUI%20for%20Italy.xlsx?d=waae5d8e4120b4364aa3713fa39372b2c&amp;csf=1&amp;web=1&amp;e=iT4rWV" TargetMode="External"/><Relationship Id="rId22" Type="http://schemas.openxmlformats.org/officeDocument/2006/relationships/hyperlink" Target="edient:Command=ShowEditForm&amp;ControllerID=WorkItem&amp;BusinessEntityPK=f4759b58-7158-4d03-8fb8-ae2b47915fd6&amp;VersionNumber=25.3.3.20&amp;Domain=wtg.zone&amp;Instance=ediProd&amp;Hash=%2bg5JDw7XGW7JuOqirziBvhVs%2bonE622f1" TargetMode="External"/><Relationship Id="rId27" Type="http://schemas.openxmlformats.org/officeDocument/2006/relationships/fontTable" Target="fontTable.xml"/><Relationship Id="rId30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2866ED30-6DA8-4AA3-8B72-D2135657DF68}">
    <t:Anchor>
      <t:Comment id="1484674067"/>
    </t:Anchor>
    <t:History>
      <t:Event id="{FBA587ED-40E5-4E51-B084-47728A35F183}" time="2025-04-04T10:09:04.376Z">
        <t:Attribution userId="S::deeksha.goel@wisetechglobal.com::22fa2651-775c-4fb9-a458-e597824fcfad" userProvider="AD" userName="Deeksha Goel"/>
        <t:Anchor>
          <t:Comment id="1484674067"/>
        </t:Anchor>
        <t:Create/>
      </t:Event>
      <t:Event id="{6D3BFD21-3837-43E8-A165-1FCEDBFFB002}" time="2025-04-04T10:09:04.376Z">
        <t:Attribution userId="S::deeksha.goel@wisetechglobal.com::22fa2651-775c-4fb9-a458-e597824fcfad" userProvider="AD" userName="Deeksha Goel"/>
        <t:Anchor>
          <t:Comment id="1484674067"/>
        </t:Anchor>
        <t:Assign userId="S::Cristiano.Reibaldi@wisetechglobal.com::3e0ff81b-bdec-4798-b431-fce3efd0df61" userProvider="AD" userName="Cristiano Reibaldi"/>
      </t:Event>
      <t:Event id="{D27F20CA-4969-423F-83CF-1AE1815F268B}" time="2025-04-04T10:09:04.376Z">
        <t:Attribution userId="S::deeksha.goel@wisetechglobal.com::22fa2651-775c-4fb9-a458-e597824fcfad" userProvider="AD" userName="Deeksha Goel"/>
        <t:Anchor>
          <t:Comment id="1484674067"/>
        </t:Anchor>
        <t:SetTitle title="In the header section, please confirm the source for Transport ID and Transport Type. I did not find the SRH_TransportMeansCode, SRH_TransportMeansDescription column in CusTempStorageRegHeader. @Cristiano Reibaldi"/>
      </t:Event>
      <t:Event id="{CC51781D-809D-4E11-AF34-7685ACFBECAC}" time="2025-04-04T10:14:48.723Z">
        <t:Attribution userId="S::deeksha.goel@wisetechglobal.com::22fa2651-775c-4fb9-a458-e597824fcfad" userProvider="AD" userName="Deeksha Goel"/>
        <t:Anchor>
          <t:Comment id="928115111"/>
        </t:Anchor>
        <t:UnassignAll/>
      </t:Event>
      <t:Event id="{A9E03BDA-E8B0-4187-9563-5346D55AC63B}" time="2025-04-04T10:14:48.723Z">
        <t:Attribution userId="S::deeksha.goel@wisetechglobal.com::22fa2651-775c-4fb9-a458-e597824fcfad" userProvider="AD" userName="Deeksha Goel"/>
        <t:Anchor>
          <t:Comment id="928115111"/>
        </t:Anchor>
        <t:Assign userId="S::Antonio.Mazzaro@wisetechglobal.com::b88ec2ba-6d44-4f55-a0b7-206ca96db5e6" userProvider="AD" userName="Antonio Mazzaro"/>
      </t:Event>
      <t:Event id="{767A1C3A-2D48-4541-972D-90641CD15A2F}" time="2025-04-04T11:29:57.717Z">
        <t:Attribution userId="S::Antonio.Mazzaro@wisetechglobal.com::b88ec2ba-6d44-4f55-a0b7-206ca96db5e6" userProvider="AD" userName="Antonio Mazzaro"/>
        <t:Anchor>
          <t:Comment id="1120697965"/>
        </t:Anchor>
        <t:UnassignAll/>
      </t:Event>
      <t:Event id="{A09BEC79-F4FC-4DE6-AADD-72B6A476F5CE}" time="2025-04-04T11:29:57.717Z">
        <t:Attribution userId="S::Antonio.Mazzaro@wisetechglobal.com::b88ec2ba-6d44-4f55-a0b7-206ca96db5e6" userProvider="AD" userName="Antonio Mazzaro"/>
        <t:Anchor>
          <t:Comment id="1120697965"/>
        </t:Anchor>
        <t:Assign userId="S::bruno.soldati@wisetechglobal.com::bb1d0205-45c2-4079-bcdf-2cd32436faf5" userProvider="AD" userName="Bruno Soldati"/>
      </t:Event>
    </t:History>
  </t:Task>
</t:Task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FB2E174BC2242A9D556B8C6F4342E" ma:contentTypeVersion="34" ma:contentTypeDescription="Create a new document." ma:contentTypeScope="" ma:versionID="59923297f54df3c8f21dd738fcb27eb9">
  <xsd:schema xmlns:xsd="http://www.w3.org/2001/XMLSchema" xmlns:xs="http://www.w3.org/2001/XMLSchema" xmlns:p="http://schemas.microsoft.com/office/2006/metadata/properties" xmlns:ns2="0555cd81-8516-41e2-ad8e-128785f7a07d" xmlns:ns3="7e4fdebf-73f3-4aa5-a880-b5792ae990f0" targetNamespace="http://schemas.microsoft.com/office/2006/metadata/properties" ma:root="true" ma:fieldsID="82b6caa4957ce6081f60892401e0cd2e" ns2:_="" ns3:_="">
    <xsd:import namespace="0555cd81-8516-41e2-ad8e-128785f7a07d"/>
    <xsd:import namespace="7e4fdebf-73f3-4aa5-a880-b5792ae990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Status" minOccurs="0"/>
                <xsd:element ref="ns2:Contenttype0" minOccurs="0"/>
                <xsd:element ref="ns2:Topic_x0028_s_x0029_" minOccurs="0"/>
                <xsd:element ref="ns2:Country" minOccurs="0"/>
                <xsd:element ref="ns2:lcf76f155ced4ddcb4097134ff3c332f" minOccurs="0"/>
                <xsd:element ref="ns3:TaxCatchAll" minOccurs="0"/>
                <xsd:element ref="ns2:Location" minOccurs="0"/>
                <xsd:element ref="ns2:d9272e42-abe2-4c82-b0e5-578966737edfCountryOrRegion" minOccurs="0"/>
                <xsd:element ref="ns2:d9272e42-abe2-4c82-b0e5-578966737edfState" minOccurs="0"/>
                <xsd:element ref="ns2:d9272e42-abe2-4c82-b0e5-578966737edfCity" minOccurs="0"/>
                <xsd:element ref="ns2:d9272e42-abe2-4c82-b0e5-578966737edfPostalCode" minOccurs="0"/>
                <xsd:element ref="ns2:d9272e42-abe2-4c82-b0e5-578966737edfStreet" minOccurs="0"/>
                <xsd:element ref="ns2:d9272e42-abe2-4c82-b0e5-578966737edfGeoLoc" minOccurs="0"/>
                <xsd:element ref="ns2:d9272e42-abe2-4c82-b0e5-578966737edfDispName" minOccurs="0"/>
                <xsd:element ref="ns2:Comments" minOccurs="0"/>
                <xsd:element ref="ns2:Systemspart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5cd81-8516-41e2-ad8e-128785f7a0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Status" ma:index="20" nillable="true" ma:displayName="Status" ma:format="Dropdown" ma:internalName="Status">
      <xsd:simpleType>
        <xsd:restriction base="dms:Choice">
          <xsd:enumeration value="Live"/>
          <xsd:enumeration value="Draft"/>
          <xsd:enumeration value="Archived"/>
        </xsd:restriction>
      </xsd:simpleType>
    </xsd:element>
    <xsd:element name="Contenttype0" ma:index="21" nillable="true" ma:displayName="Content type" ma:format="Dropdown" ma:internalName="Contenttype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de"/>
                    <xsd:enumeration value="Design"/>
                    <xsd:enumeration value="Government specification"/>
                    <xsd:enumeration value="Guide"/>
                    <xsd:enumeration value="How-to"/>
                    <xsd:enumeration value="Incidents"/>
                    <xsd:enumeration value="Project tracking"/>
                    <xsd:enumeration value="Specification"/>
                    <xsd:enumeration value="Template"/>
                  </xsd:restriction>
                </xsd:simpleType>
              </xsd:element>
            </xsd:sequence>
          </xsd:extension>
        </xsd:complexContent>
      </xsd:complexType>
    </xsd:element>
    <xsd:element name="Topic_x0028_s_x0029_" ma:index="22" nillable="true" ma:displayName="Topic(s)" ma:format="Dropdown" ma:internalName="Topic_x0028_s_x0029_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Declaration"/>
                    <xsd:enumeration value="Global Manifest"/>
                    <xsd:enumeration value="Message Transport"/>
                    <xsd:enumeration value="Onboarding/setup"/>
                    <xsd:enumeration value="Reference data"/>
                    <xsd:enumeration value="Schemas/data dictionary"/>
                    <xsd:enumeration value="Valuation"/>
                  </xsd:restriction>
                </xsd:simpleType>
              </xsd:element>
            </xsd:sequence>
          </xsd:extension>
        </xsd:complexContent>
      </xsd:complexType>
    </xsd:element>
    <xsd:element name="Country" ma:index="23" nillable="true" ma:displayName="Country" ma:format="Dropdown" ma:internalName="Count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LL"/>
                    <xsd:enumeration value="AE"/>
                    <xsd:enumeration value="AR"/>
                    <xsd:enumeration value="ASYCUDA"/>
                    <xsd:enumeration value="AU"/>
                    <xsd:enumeration value="BE"/>
                    <xsd:enumeration value="BR"/>
                    <xsd:enumeration value="CA"/>
                    <xsd:enumeration value="CH"/>
                    <xsd:enumeration value="CL"/>
                    <xsd:enumeration value="CN"/>
                    <xsd:enumeration value="DE"/>
                    <xsd:enumeration value="DK"/>
                    <xsd:enumeration value="ES"/>
                    <xsd:enumeration value="EU"/>
                    <xsd:enumeration value="FR"/>
                    <xsd:enumeration value="HK"/>
                    <xsd:enumeration value="IE"/>
                    <xsd:enumeration value="IL"/>
                    <xsd:enumeration value="IN"/>
                    <xsd:enumeration value="IT"/>
                    <xsd:enumeration value="JP"/>
                    <xsd:enumeration value="KR"/>
                    <xsd:enumeration value="MX"/>
                    <xsd:enumeration value="NL"/>
                    <xsd:enumeration value="NO"/>
                    <xsd:enumeration value="NZ"/>
                    <xsd:enumeration value="PH"/>
                    <xsd:enumeration value="PL"/>
                    <xsd:enumeration value="SE"/>
                    <xsd:enumeration value="SG"/>
                    <xsd:enumeration value="SH"/>
                    <xsd:enumeration value="TR"/>
                    <xsd:enumeration value="TW"/>
                    <xsd:enumeration value="UK"/>
                    <xsd:enumeration value="US"/>
                    <xsd:enumeration value="UY"/>
                    <xsd:enumeration value="ZA"/>
                  </xsd:restriction>
                </xsd:simpleType>
              </xsd:element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7a0c246-2b9a-4803-bf7a-7047289fd9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ocation" ma:index="27" nillable="true" ma:displayName="Location" ma:format="Dropdown" ma:internalName="Location">
      <xsd:simpleType>
        <xsd:restriction base="dms:Unknown"/>
      </xsd:simpleType>
    </xsd:element>
    <xsd:element name="d9272e42-abe2-4c82-b0e5-578966737edfCountryOrRegion" ma:index="28" nillable="true" ma:displayName="Location: Country/Region" ma:internalName="CountryOrRegion" ma:readOnly="true">
      <xsd:simpleType>
        <xsd:restriction base="dms:Text"/>
      </xsd:simpleType>
    </xsd:element>
    <xsd:element name="d9272e42-abe2-4c82-b0e5-578966737edfState" ma:index="29" nillable="true" ma:displayName="Location: State" ma:internalName="State" ma:readOnly="true">
      <xsd:simpleType>
        <xsd:restriction base="dms:Text"/>
      </xsd:simpleType>
    </xsd:element>
    <xsd:element name="d9272e42-abe2-4c82-b0e5-578966737edfCity" ma:index="30" nillable="true" ma:displayName="Location: City" ma:internalName="City" ma:readOnly="true">
      <xsd:simpleType>
        <xsd:restriction base="dms:Text"/>
      </xsd:simpleType>
    </xsd:element>
    <xsd:element name="d9272e42-abe2-4c82-b0e5-578966737edfPostalCode" ma:index="31" nillable="true" ma:displayName="Location: Postal Code" ma:internalName="PostalCode" ma:readOnly="true">
      <xsd:simpleType>
        <xsd:restriction base="dms:Text"/>
      </xsd:simpleType>
    </xsd:element>
    <xsd:element name="d9272e42-abe2-4c82-b0e5-578966737edfStreet" ma:index="32" nillable="true" ma:displayName="Location: Street" ma:internalName="Street" ma:readOnly="true">
      <xsd:simpleType>
        <xsd:restriction base="dms:Text"/>
      </xsd:simpleType>
    </xsd:element>
    <xsd:element name="d9272e42-abe2-4c82-b0e5-578966737edfGeoLoc" ma:index="33" nillable="true" ma:displayName="Location: Coordinates" ma:internalName="GeoLoc" ma:readOnly="true">
      <xsd:simpleType>
        <xsd:restriction base="dms:Unknown"/>
      </xsd:simpleType>
    </xsd:element>
    <xsd:element name="d9272e42-abe2-4c82-b0e5-578966737edfDispName" ma:index="34" nillable="true" ma:displayName="Location: Name" ma:internalName="DispName" ma:readOnly="true">
      <xsd:simpleType>
        <xsd:restriction base="dms:Text"/>
      </xsd:simpleType>
    </xsd:element>
    <xsd:element name="Comments" ma:index="35" nillable="true" ma:displayName="Comments" ma:description="team making comments" ma:format="Dropdown" ma:internalName="Comments">
      <xsd:simpleType>
        <xsd:restriction base="dms:Note">
          <xsd:maxLength value="255"/>
        </xsd:restriction>
      </xsd:simpleType>
    </xsd:element>
    <xsd:element name="Systemspart" ma:index="36" nillable="true" ma:displayName="System part" ma:description="Functionality or GUI" ma:format="Dropdown" ma:internalName="Systemspart">
      <xsd:simpleType>
        <xsd:union memberTypes="dms:Text">
          <xsd:simpleType>
            <xsd:restriction base="dms:Choice">
              <xsd:enumeration value="Import Invoice header"/>
              <xsd:enumeration value="Import invoice lines"/>
              <xsd:enumeration value="Import entry"/>
              <xsd:enumeration value="Reference data"/>
            </xsd:restriction>
          </xsd:simpleType>
        </xsd:union>
      </xsd:simpleType>
    </xsd:element>
    <xsd:element name="MediaServiceObjectDetectorVersions" ma:index="3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3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fdebf-73f3-4aa5-a880-b5792ae990f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3b10415-a1da-4df6-8b14-4243d1ead97d}" ma:internalName="TaxCatchAll" ma:showField="CatchAllData" ma:web="7e4fdebf-73f3-4aa5-a880-b5792ae990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type0 xmlns="0555cd81-8516-41e2-ad8e-128785f7a07d" xsi:nil="true"/>
    <Status xmlns="0555cd81-8516-41e2-ad8e-128785f7a07d" xsi:nil="true"/>
    <Comments xmlns="0555cd81-8516-41e2-ad8e-128785f7a07d" xsi:nil="true"/>
    <Systemspart xmlns="0555cd81-8516-41e2-ad8e-128785f7a07d" xsi:nil="true"/>
    <Topic_x0028_s_x0029_ xmlns="0555cd81-8516-41e2-ad8e-128785f7a07d" xsi:nil="true"/>
    <Location xmlns="0555cd81-8516-41e2-ad8e-128785f7a07d" xsi:nil="true"/>
    <lcf76f155ced4ddcb4097134ff3c332f xmlns="0555cd81-8516-41e2-ad8e-128785f7a07d">
      <Terms xmlns="http://schemas.microsoft.com/office/infopath/2007/PartnerControls"/>
    </lcf76f155ced4ddcb4097134ff3c332f>
    <Country xmlns="0555cd81-8516-41e2-ad8e-128785f7a07d" xsi:nil="true"/>
    <TaxCatchAll xmlns="7e4fdebf-73f3-4aa5-a880-b5792ae990f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7EF571-6861-4A9C-81B7-EED75EC4E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5cd81-8516-41e2-ad8e-128785f7a07d"/>
    <ds:schemaRef ds:uri="7e4fdebf-73f3-4aa5-a880-b5792ae990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B7CEC-0A86-4D03-81D1-73BD053D2BB1}">
  <ds:schemaRefs>
    <ds:schemaRef ds:uri="http://schemas.microsoft.com/office/2006/metadata/properties"/>
    <ds:schemaRef ds:uri="http://schemas.microsoft.com/office/infopath/2007/PartnerControls"/>
    <ds:schemaRef ds:uri="0555cd81-8516-41e2-ad8e-128785f7a07d"/>
    <ds:schemaRef ds:uri="7e4fdebf-73f3-4aa5-a880-b5792ae990f0"/>
  </ds:schemaRefs>
</ds:datastoreItem>
</file>

<file path=customXml/itemProps3.xml><?xml version="1.0" encoding="utf-8"?>
<ds:datastoreItem xmlns:ds="http://schemas.openxmlformats.org/officeDocument/2006/customXml" ds:itemID="{0651D77C-6118-4CAD-AB3A-D04D14CED4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1150</Words>
  <Characters>6559</Characters>
  <Application>Microsoft Office Word</Application>
  <DocSecurity>0</DocSecurity>
  <Lines>54</Lines>
  <Paragraphs>15</Paragraphs>
  <ScaleCrop>false</ScaleCrop>
  <Company>WiseTech Global</Company>
  <LinksUpToDate>false</LinksUpToDate>
  <CharactersWithSpaces>7694</CharactersWithSpaces>
  <SharedDoc>false</SharedDoc>
  <HLinks>
    <vt:vector size="90" baseType="variant">
      <vt:variant>
        <vt:i4>3407875</vt:i4>
      </vt:variant>
      <vt:variant>
        <vt:i4>30</vt:i4>
      </vt:variant>
      <vt:variant>
        <vt:i4>0</vt:i4>
      </vt:variant>
      <vt:variant>
        <vt:i4>5</vt:i4>
      </vt:variant>
      <vt:variant>
        <vt:lpwstr>https://devops.wisetechglobal.com/wtg/CargoWise/_git/Dev/pullrequest/224473</vt:lpwstr>
      </vt:variant>
      <vt:variant>
        <vt:lpwstr/>
      </vt:variant>
      <vt:variant>
        <vt:i4>5701650</vt:i4>
      </vt:variant>
      <vt:variant>
        <vt:i4>27</vt:i4>
      </vt:variant>
      <vt:variant>
        <vt:i4>0</vt:i4>
      </vt:variant>
      <vt:variant>
        <vt:i4>5</vt:i4>
      </vt:variant>
      <vt:variant>
        <vt:lpwstr>https://svc-ediprod.wtg.zone/Services/link/ShowEditForm/NewWorkItem/c217084b-1272-4ef9-bfeb-d03ccfebf5c0</vt:lpwstr>
      </vt:variant>
      <vt:variant>
        <vt:lpwstr/>
      </vt:variant>
      <vt:variant>
        <vt:i4>5308492</vt:i4>
      </vt:variant>
      <vt:variant>
        <vt:i4>24</vt:i4>
      </vt:variant>
      <vt:variant>
        <vt:i4>0</vt:i4>
      </vt:variant>
      <vt:variant>
        <vt:i4>5</vt:i4>
      </vt:variant>
      <vt:variant>
        <vt:lpwstr>https://svc-ediprod.wtg.zone/Services/link/ShowEditForm/NewWorkItem/4b402bdf-f288-4b86-9def-8532f674507c</vt:lpwstr>
      </vt:variant>
      <vt:variant>
        <vt:lpwstr/>
      </vt:variant>
      <vt:variant>
        <vt:i4>6094924</vt:i4>
      </vt:variant>
      <vt:variant>
        <vt:i4>21</vt:i4>
      </vt:variant>
      <vt:variant>
        <vt:i4>0</vt:i4>
      </vt:variant>
      <vt:variant>
        <vt:i4>5</vt:i4>
      </vt:variant>
      <vt:variant>
        <vt:lpwstr>https://svc-ediprod.wtg.zone/Services/link/ShowEditForm/NewWorkItem/2e4e9aa7-5fdd-4290-8a42-6ea08f65fa74</vt:lpwstr>
      </vt:variant>
      <vt:variant>
        <vt:lpwstr/>
      </vt:variant>
      <vt:variant>
        <vt:i4>7143535</vt:i4>
      </vt:variant>
      <vt:variant>
        <vt:i4>18</vt:i4>
      </vt:variant>
      <vt:variant>
        <vt:i4>0</vt:i4>
      </vt:variant>
      <vt:variant>
        <vt:i4>5</vt:i4>
      </vt:variant>
      <vt:variant>
        <vt:lpwstr>edient:Command=ShowEditForm&amp;ControllerID=WorkItem&amp;BusinessEntityPK=f4759b58-7158-4d03-8fb8-ae2b47915fd6&amp;VersionNumber=25.3.3.20&amp;Domain=wtg.zone&amp;Instance=ediProd&amp;Hash=%2bg5JDw7XGW7JuOqirziBvhVs%2bonE622f1</vt:lpwstr>
      </vt:variant>
      <vt:variant>
        <vt:lpwstr/>
      </vt:variant>
      <vt:variant>
        <vt:i4>1704027</vt:i4>
      </vt:variant>
      <vt:variant>
        <vt:i4>15</vt:i4>
      </vt:variant>
      <vt:variant>
        <vt:i4>0</vt:i4>
      </vt:variant>
      <vt:variant>
        <vt:i4>5</vt:i4>
      </vt:variant>
      <vt:variant>
        <vt:lpwstr>edient:Command=ShowEditForm&amp;ControllerID=WorkItem&amp;BusinessEntityPK=701771db-c5db-4b46-899e-ee1a97c1bb5c&amp;VersionNumber=25.3.3.20&amp;Domain=wtg.zone&amp;Instance=ediProd&amp;Hash=%2bACh4XuTp%2bXtV6f%2bFF2xVNS8VCP1LO15o</vt:lpwstr>
      </vt:variant>
      <vt:variant>
        <vt:lpwstr/>
      </vt:variant>
      <vt:variant>
        <vt:i4>2555980</vt:i4>
      </vt:variant>
      <vt:variant>
        <vt:i4>12</vt:i4>
      </vt:variant>
      <vt:variant>
        <vt:i4>0</vt:i4>
      </vt:variant>
      <vt:variant>
        <vt:i4>5</vt:i4>
      </vt:variant>
      <vt:variant>
        <vt:lpwstr>https://wisetechglobal.sharepoint.com/:x:/r/sites/DevelopmentCustomsTeam/Shared Documents/IT/Work Items/TS_Declarations/WI00776598 - IT (TS) Register GUI for Italy/WI00776598 - IT (TS) Register GUI for Italy.xlsx?d=waae5d8e4120b4364aa3713fa39372b2c&amp;csf=1&amp;web=1&amp;e=iT4rWV</vt:lpwstr>
      </vt:variant>
      <vt:variant>
        <vt:lpwstr/>
      </vt:variant>
      <vt:variant>
        <vt:i4>2555980</vt:i4>
      </vt:variant>
      <vt:variant>
        <vt:i4>9</vt:i4>
      </vt:variant>
      <vt:variant>
        <vt:i4>0</vt:i4>
      </vt:variant>
      <vt:variant>
        <vt:i4>5</vt:i4>
      </vt:variant>
      <vt:variant>
        <vt:lpwstr>https://wisetechglobal.sharepoint.com/:x:/r/sites/DevelopmentCustomsTeam/Shared Documents/IT/Work Items/TS_Declarations/WI00776598 - IT (TS) Register GUI for Italy/WI00776598 - IT (TS) Register GUI for Italy.xlsx?d=waae5d8e4120b4364aa3713fa39372b2c&amp;csf=1&amp;web=1&amp;e=iT4rWV</vt:lpwstr>
      </vt:variant>
      <vt:variant>
        <vt:lpwstr/>
      </vt:variant>
      <vt:variant>
        <vt:i4>7602222</vt:i4>
      </vt:variant>
      <vt:variant>
        <vt:i4>6</vt:i4>
      </vt:variant>
      <vt:variant>
        <vt:i4>0</vt:i4>
      </vt:variant>
      <vt:variant>
        <vt:i4>5</vt:i4>
      </vt:variant>
      <vt:variant>
        <vt:lpwstr>edient:Command=ShowEditForm&amp;ControllerID=WorkItem&amp;BusinessEntityPK=691ce1b8-f557-4957-ae02-b7c050b5b0ae&amp;VersionNumber=24.8.13.52&amp;Domain=wtg.zone&amp;Instance=ediProd&amp;Hash=%2baMNrAvthov9de45RM%2fjglbF4%2bxpF2H6J</vt:lpwstr>
      </vt:variant>
      <vt:variant>
        <vt:lpwstr/>
      </vt:variant>
      <vt:variant>
        <vt:i4>5242971</vt:i4>
      </vt:variant>
      <vt:variant>
        <vt:i4>3</vt:i4>
      </vt:variant>
      <vt:variant>
        <vt:i4>0</vt:i4>
      </vt:variant>
      <vt:variant>
        <vt:i4>5</vt:i4>
      </vt:variant>
      <vt:variant>
        <vt:lpwstr>edient:Command=ShowEditForm&amp;ControllerID=WorkItem&amp;BusinessEntityPK=adebad55-fede-4b37-bedf-18ecd73e9109&amp;VersionNumber=24.7.16.16&amp;Domain=wtg.zone&amp;Instance=ediProd&amp;Hash=%2b2A8SFIhRwg%2b%2bC9GPu7nVPAoX6ZM3QX%2bP</vt:lpwstr>
      </vt:variant>
      <vt:variant>
        <vt:lpwstr/>
      </vt:variant>
      <vt:variant>
        <vt:i4>3801186</vt:i4>
      </vt:variant>
      <vt:variant>
        <vt:i4>0</vt:i4>
      </vt:variant>
      <vt:variant>
        <vt:i4>0</vt:i4>
      </vt:variant>
      <vt:variant>
        <vt:i4>5</vt:i4>
      </vt:variant>
      <vt:variant>
        <vt:lpwstr>edient:Command=ShowEditForm&amp;ControllerID=WorkItem&amp;BusinessEntityPK=417141aa-a6aa-4b56-9d15-9df4978edcaf&amp;VersionNumber=24.8.14.72&amp;Domain=wtg.zone&amp;Instance=ediProd&amp;Hash=%2bPKNY9deg9ebiYr1xDiCwZTrfllCWn8eT</vt:lpwstr>
      </vt:variant>
      <vt:variant>
        <vt:lpwstr/>
      </vt:variant>
      <vt:variant>
        <vt:i4>3539015</vt:i4>
      </vt:variant>
      <vt:variant>
        <vt:i4>9</vt:i4>
      </vt:variant>
      <vt:variant>
        <vt:i4>0</vt:i4>
      </vt:variant>
      <vt:variant>
        <vt:i4>5</vt:i4>
      </vt:variant>
      <vt:variant>
        <vt:lpwstr>mailto:bruno.soldati@wisetechglobal.com</vt:lpwstr>
      </vt:variant>
      <vt:variant>
        <vt:lpwstr/>
      </vt:variant>
      <vt:variant>
        <vt:i4>5505061</vt:i4>
      </vt:variant>
      <vt:variant>
        <vt:i4>6</vt:i4>
      </vt:variant>
      <vt:variant>
        <vt:i4>0</vt:i4>
      </vt:variant>
      <vt:variant>
        <vt:i4>5</vt:i4>
      </vt:variant>
      <vt:variant>
        <vt:lpwstr>mailto:Antonio.Mazzaro@wisetechglobal.com</vt:lpwstr>
      </vt:variant>
      <vt:variant>
        <vt:lpwstr/>
      </vt:variant>
      <vt:variant>
        <vt:i4>2162779</vt:i4>
      </vt:variant>
      <vt:variant>
        <vt:i4>3</vt:i4>
      </vt:variant>
      <vt:variant>
        <vt:i4>0</vt:i4>
      </vt:variant>
      <vt:variant>
        <vt:i4>5</vt:i4>
      </vt:variant>
      <vt:variant>
        <vt:lpwstr>mailto:Cristiano.Reibaldi@wisetechglobal.com</vt:lpwstr>
      </vt:variant>
      <vt:variant>
        <vt:lpwstr/>
      </vt:variant>
      <vt:variant>
        <vt:i4>2555980</vt:i4>
      </vt:variant>
      <vt:variant>
        <vt:i4>0</vt:i4>
      </vt:variant>
      <vt:variant>
        <vt:i4>0</vt:i4>
      </vt:variant>
      <vt:variant>
        <vt:i4>5</vt:i4>
      </vt:variant>
      <vt:variant>
        <vt:lpwstr>https://wisetechglobal.sharepoint.com/:x:/r/sites/DevelopmentCustomsTeam/Shared Documents/IT/Work Items/TS_Declarations/WI00776598 - IT (TS) Register GUI for Italy/WI00776598 - IT (TS) Register GUI for Italy.xlsx?d=waae5d8e4120b4364aa3713fa39372b2c&amp;csf=1&amp;web=1&amp;e=iT4rWV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Mazzaro</dc:creator>
  <cp:keywords/>
  <dc:description/>
  <cp:lastModifiedBy>Riccardo Francesconi</cp:lastModifiedBy>
  <cp:revision>2</cp:revision>
  <dcterms:created xsi:type="dcterms:W3CDTF">2025-04-04T13:02:00Z</dcterms:created>
  <dcterms:modified xsi:type="dcterms:W3CDTF">2025-04-04T13:02:00Z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0x010100D42FB2E174BC2242A9D556B8C6F4342E</vt:lpwstr>
  </property>
  <property fmtid="{D5CDD505-2E9C-101B-9397-08002B2CF9AE}" pid="3" name="MediaServiceImageTags">
    <vt:lpwstr/>
  </property>
</Properties>
</file>