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03F2" w:rsidRDefault="67D8B37A" w14:paraId="00000001" w14:textId="77777777">
      <w:pPr>
        <w:pStyle w:val="Title"/>
      </w:pPr>
      <w:bookmarkStart w:name="_d73v1a4hhwr6" w:id="0"/>
      <w:bookmarkEnd w:id="0"/>
      <w:r>
        <w:t>Tema, Objetivo e justificativa do projeto de pesquisa</w:t>
      </w:r>
    </w:p>
    <w:p w:rsidR="00DA03F2" w:rsidRDefault="741E6B51" w14:paraId="00000002" w14:textId="24494324">
      <w:pPr>
        <w:pStyle w:val="Heading1"/>
      </w:pPr>
      <w:bookmarkStart w:name="_tztjugdgj0a6" w:id="1"/>
      <w:bookmarkEnd w:id="1"/>
      <w:r>
        <w:t>Tema</w:t>
      </w:r>
    </w:p>
    <w:p w:rsidR="00407E68" w:rsidP="005B01D8" w:rsidRDefault="25582EAD" w14:paraId="625BC00A" w14:textId="2DF7F81D">
      <w:r>
        <w:t>Empregabilidade na ótica de estudantes de TI da PUCPR</w:t>
      </w:r>
    </w:p>
    <w:p w:rsidR="5B21C889" w:rsidP="25582EAD" w:rsidRDefault="5B21C889" w14:paraId="43CDBCC2" w14:textId="13EB1B74"/>
    <w:p w:rsidR="26A7F48F" w:rsidP="67D8B37A" w:rsidRDefault="67D8B37A" w14:paraId="6475637F" w14:textId="3CE2E3A3">
      <w:pPr>
        <w:pStyle w:val="Heading1"/>
      </w:pPr>
      <w:r>
        <w:t>Contextualização</w:t>
      </w:r>
    </w:p>
    <w:p w:rsidR="26A7F48F" w:rsidP="67D8B37A" w:rsidRDefault="67D8B37A" w14:paraId="519B02F9" w14:textId="11DDEDB5">
      <w:r>
        <w:t>Em um mundo cada vez mais pautado pela tecnologia, a área de Tecnologia da Informação (TI) desempenha um papel central na inovação, no desenvolvimento de novos produtos e serviços, e na solução de problemas complexos em diversos setores da sociedade. À medida que o mundo digital se expande, a demanda por profissionais capazes de desenvolver soluções inovadoras e eficientes também cresce exponencialmente. Para os estudantes de TI, a experiência na universidade pode ser decisiva, influenciando não apenas sua trajetória acadêmica, mas também suas futuras oportunidades de emprego.</w:t>
      </w:r>
    </w:p>
    <w:p w:rsidR="25F94C1C" w:rsidP="3226F202" w:rsidRDefault="3226F202" w14:paraId="6148C74D" w14:textId="6DEF2924">
      <w:pPr>
        <w:rPr>
          <w:color w:val="000000" w:themeColor="text1"/>
        </w:rPr>
      </w:pPr>
      <w:r w:rsidR="7E4B2A60">
        <w:rPr/>
        <w:t xml:space="preserve">O mercado de trabalho em tecnologia, sempre em evolução, reflete as demandas emergentes por novas aplicações, sistemas e soluções, demandando cada vez mais dos formandos (Barbosa, 2023). </w:t>
      </w:r>
      <w:r w:rsidRPr="7E4B2A60" w:rsidR="7E4B2A60">
        <w:rPr>
          <w:color w:val="000000" w:themeColor="text1" w:themeTint="FF" w:themeShade="FF"/>
        </w:rPr>
        <w:t xml:space="preserve">Dessa forma, ocorre a busca por maior qualificação pelos estudantes da área. Sendo que, Rahmat et al. (2012) observa que dentre as habilidades mais correlacionadas com empregabilidade para estudantes de TI, temos: conhecimento em mais de uma linguagem de programação e </w:t>
      </w:r>
      <w:r w:rsidRPr="7E4B2A60" w:rsidR="7E4B2A60">
        <w:rPr>
          <w:i w:val="1"/>
          <w:iCs w:val="1"/>
          <w:color w:val="000000" w:themeColor="text1" w:themeTint="FF" w:themeShade="FF"/>
        </w:rPr>
        <w:t>soft skills</w:t>
      </w:r>
      <w:r w:rsidRPr="7E4B2A60" w:rsidR="7E4B2A60">
        <w:rPr>
          <w:color w:val="000000" w:themeColor="text1" w:themeTint="FF" w:themeShade="FF"/>
        </w:rPr>
        <w:t>. Contudo, Rahmat et al. (2012) não chega no mérito de realizar uma investigação mais afundo acerca de quais linguagens de programação mais se relacionam com a empregabilidade de estudantes de TI.</w:t>
      </w:r>
    </w:p>
    <w:p w:rsidR="25F94C1C" w:rsidP="25F94C1C" w:rsidRDefault="3226F202" w14:paraId="486E44E3" w14:textId="68F492AE">
      <w:pPr>
        <w:rPr>
          <w:color w:val="000000" w:themeColor="text1"/>
        </w:rPr>
      </w:pPr>
      <w:r w:rsidR="7E4B2A60">
        <w:rPr/>
        <w:t>Sozykin</w:t>
      </w:r>
      <w:r w:rsidR="7E4B2A60">
        <w:rPr/>
        <w:t xml:space="preserve"> et al. (2021), em sua análise sobre o mercado de TI, chega às linguagens de programação mais demandadas na atualidade. Contudo, </w:t>
      </w:r>
      <w:r w:rsidR="7E4B2A60">
        <w:rPr/>
        <w:t>Sozykin</w:t>
      </w:r>
      <w:r w:rsidR="7E4B2A60">
        <w:rPr/>
        <w:t xml:space="preserve"> et al. (2021), apenas considera o mercado russo, assim, não provendo melhores informações quanto à situação de estudantes na PUCPR.</w:t>
      </w:r>
    </w:p>
    <w:p w:rsidR="25F94C1C" w:rsidP="25F94C1C" w:rsidRDefault="25F94C1C" w14:paraId="26885286" w14:textId="0D152E48">
      <w:pPr>
        <w:jc w:val="center"/>
      </w:pPr>
      <w:r>
        <w:t xml:space="preserve">TABELA 1 </w:t>
      </w:r>
      <w:r w:rsidRPr="25F94C1C">
        <w:t>— As 20 Habilidades de Desenvolvedores Mais Demandadas</w:t>
      </w:r>
    </w:p>
    <w:tbl>
      <w:tblPr>
        <w:tblW w:w="0" w:type="auto"/>
        <w:jc w:val="center"/>
        <w:tblLayout w:type="fixed"/>
        <w:tblLook w:val="06A0" w:firstRow="1" w:lastRow="0" w:firstColumn="1" w:lastColumn="0" w:noHBand="1" w:noVBand="1"/>
      </w:tblPr>
      <w:tblGrid>
        <w:gridCol w:w="1343"/>
        <w:gridCol w:w="2016"/>
        <w:gridCol w:w="3403"/>
      </w:tblGrid>
      <w:tr w:rsidR="25F94C1C" w:rsidTr="60E9B93A" w14:paraId="498FA726" w14:textId="77777777">
        <w:trPr>
          <w:trHeight w:val="52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6D0C1FBC" w14:textId="320B18F2">
            <w:pPr>
              <w:spacing w:after="0"/>
              <w:ind w:firstLine="0"/>
              <w:jc w:val="center"/>
            </w:pPr>
            <w:r w:rsidRPr="25F94C1C">
              <w:rPr>
                <w:b/>
                <w:bCs/>
                <w:color w:val="000000" w:themeColor="text1"/>
                <w:sz w:val="20"/>
                <w:szCs w:val="20"/>
              </w:rPr>
              <w:t>Número</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89A9623" w14:textId="2EDC7746">
            <w:pPr>
              <w:spacing w:after="0"/>
              <w:ind w:firstLine="0"/>
              <w:jc w:val="center"/>
            </w:pPr>
            <w:r w:rsidRPr="25F94C1C">
              <w:rPr>
                <w:b/>
                <w:bCs/>
                <w:color w:val="000000" w:themeColor="text1"/>
                <w:sz w:val="20"/>
                <w:szCs w:val="20"/>
              </w:rPr>
              <w:t>Habilidade</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DA30CEC" w14:textId="42830D5C">
            <w:pPr>
              <w:spacing w:after="0"/>
              <w:ind w:firstLine="0"/>
              <w:jc w:val="center"/>
            </w:pPr>
            <w:r w:rsidRPr="25F94C1C">
              <w:rPr>
                <w:b/>
                <w:bCs/>
                <w:color w:val="000000" w:themeColor="text1"/>
                <w:sz w:val="20"/>
                <w:szCs w:val="20"/>
              </w:rPr>
              <w:t>Número de ocorrências em descrições de empregos</w:t>
            </w:r>
          </w:p>
        </w:tc>
      </w:tr>
      <w:tr w:rsidR="25F94C1C" w:rsidTr="60E9B93A" w14:paraId="5AEEE1FE"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F5583CE" w14:textId="62F0D045">
            <w:pPr>
              <w:spacing w:after="0"/>
              <w:ind w:firstLine="0"/>
              <w:jc w:val="center"/>
            </w:pPr>
            <w:r w:rsidRPr="25F94C1C">
              <w:rPr>
                <w:color w:val="000000" w:themeColor="text1"/>
                <w:sz w:val="20"/>
                <w:szCs w:val="20"/>
              </w:rPr>
              <w:t>1</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07C1901" w14:textId="39C884A9">
            <w:pPr>
              <w:spacing w:after="0"/>
              <w:ind w:firstLine="0"/>
              <w:jc w:val="center"/>
              <w:rPr>
                <w:color w:val="000000" w:themeColor="text1"/>
                <w:sz w:val="20"/>
                <w:szCs w:val="20"/>
              </w:rPr>
            </w:pPr>
            <w:r w:rsidRPr="25F94C1C">
              <w:rPr>
                <w:color w:val="000000" w:themeColor="text1"/>
                <w:sz w:val="20"/>
                <w:szCs w:val="20"/>
              </w:rPr>
              <w:t>sql</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3001652" w14:textId="3584BE89">
            <w:pPr>
              <w:spacing w:after="0"/>
              <w:ind w:firstLine="0"/>
              <w:jc w:val="center"/>
            </w:pPr>
            <w:r w:rsidRPr="25F94C1C">
              <w:rPr>
                <w:color w:val="000000" w:themeColor="text1"/>
                <w:sz w:val="20"/>
                <w:szCs w:val="20"/>
              </w:rPr>
              <w:t>19656</w:t>
            </w:r>
          </w:p>
        </w:tc>
      </w:tr>
      <w:tr w:rsidR="25F94C1C" w:rsidTr="60E9B93A" w14:paraId="5610268B"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B9848F8" w14:textId="03C1C4A2">
            <w:pPr>
              <w:spacing w:after="0"/>
              <w:ind w:firstLine="0"/>
              <w:jc w:val="center"/>
            </w:pPr>
            <w:r w:rsidRPr="25F94C1C">
              <w:rPr>
                <w:color w:val="000000" w:themeColor="text1"/>
                <w:sz w:val="20"/>
                <w:szCs w:val="20"/>
              </w:rPr>
              <w:t>2</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44C0C29" w14:textId="1535A880">
            <w:pPr>
              <w:spacing w:after="0"/>
              <w:ind w:firstLine="0"/>
              <w:jc w:val="center"/>
              <w:rPr>
                <w:color w:val="000000" w:themeColor="text1"/>
                <w:sz w:val="20"/>
                <w:szCs w:val="20"/>
              </w:rPr>
            </w:pPr>
            <w:r w:rsidRPr="25F94C1C">
              <w:rPr>
                <w:color w:val="000000" w:themeColor="text1"/>
                <w:sz w:val="20"/>
                <w:szCs w:val="20"/>
              </w:rPr>
              <w:t>git</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AA41367" w14:textId="4B5BA4AF">
            <w:pPr>
              <w:spacing w:after="0"/>
              <w:ind w:firstLine="0"/>
              <w:jc w:val="center"/>
            </w:pPr>
            <w:r w:rsidRPr="25F94C1C">
              <w:rPr>
                <w:color w:val="000000" w:themeColor="text1"/>
                <w:sz w:val="20"/>
                <w:szCs w:val="20"/>
              </w:rPr>
              <w:t>15264</w:t>
            </w:r>
          </w:p>
        </w:tc>
      </w:tr>
      <w:tr w:rsidR="25F94C1C" w:rsidTr="60E9B93A" w14:paraId="337E407F"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A454D87" w14:textId="08C4842B">
            <w:pPr>
              <w:spacing w:after="0"/>
              <w:ind w:firstLine="0"/>
              <w:jc w:val="center"/>
            </w:pPr>
            <w:r w:rsidRPr="25F94C1C">
              <w:rPr>
                <w:color w:val="000000" w:themeColor="text1"/>
                <w:sz w:val="20"/>
                <w:szCs w:val="20"/>
              </w:rPr>
              <w:t>3</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4568A37" w14:textId="0C8689EB">
            <w:pPr>
              <w:spacing w:after="0"/>
              <w:ind w:firstLine="0"/>
              <w:jc w:val="center"/>
              <w:rPr>
                <w:color w:val="000000" w:themeColor="text1"/>
                <w:sz w:val="20"/>
                <w:szCs w:val="20"/>
              </w:rPr>
            </w:pPr>
            <w:r w:rsidRPr="25F94C1C">
              <w:rPr>
                <w:color w:val="000000" w:themeColor="text1"/>
                <w:sz w:val="20"/>
                <w:szCs w:val="20"/>
              </w:rPr>
              <w:t>javascript</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5C5D74E" w14:textId="6D333C46">
            <w:pPr>
              <w:spacing w:after="0"/>
              <w:ind w:firstLine="0"/>
              <w:jc w:val="center"/>
            </w:pPr>
            <w:r w:rsidRPr="25F94C1C">
              <w:rPr>
                <w:color w:val="000000" w:themeColor="text1"/>
                <w:sz w:val="20"/>
                <w:szCs w:val="20"/>
              </w:rPr>
              <w:t>13219</w:t>
            </w:r>
          </w:p>
        </w:tc>
      </w:tr>
      <w:tr w:rsidR="25F94C1C" w:rsidTr="60E9B93A" w14:paraId="4C7E2752"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E860D6D" w14:textId="250B9B3E">
            <w:pPr>
              <w:spacing w:after="0"/>
              <w:ind w:firstLine="0"/>
              <w:jc w:val="center"/>
            </w:pPr>
            <w:r w:rsidRPr="25F94C1C">
              <w:rPr>
                <w:color w:val="000000" w:themeColor="text1"/>
                <w:sz w:val="20"/>
                <w:szCs w:val="20"/>
              </w:rPr>
              <w:t>4</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9AC2564" w14:textId="5802F23D">
            <w:pPr>
              <w:spacing w:after="0"/>
              <w:ind w:firstLine="0"/>
              <w:jc w:val="center"/>
              <w:rPr>
                <w:color w:val="000000" w:themeColor="text1"/>
                <w:sz w:val="20"/>
                <w:szCs w:val="20"/>
              </w:rPr>
            </w:pPr>
            <w:r w:rsidRPr="25F94C1C">
              <w:rPr>
                <w:color w:val="000000" w:themeColor="text1"/>
                <w:sz w:val="20"/>
                <w:szCs w:val="20"/>
              </w:rPr>
              <w:t>linux</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99C24CC" w14:textId="70C353A0">
            <w:pPr>
              <w:spacing w:after="0"/>
              <w:ind w:firstLine="0"/>
              <w:jc w:val="center"/>
            </w:pPr>
            <w:r w:rsidRPr="25F94C1C">
              <w:rPr>
                <w:color w:val="000000" w:themeColor="text1"/>
                <w:sz w:val="20"/>
                <w:szCs w:val="20"/>
              </w:rPr>
              <w:t>12377</w:t>
            </w:r>
          </w:p>
        </w:tc>
      </w:tr>
      <w:tr w:rsidR="25F94C1C" w:rsidTr="60E9B93A" w14:paraId="280181AE"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A21D9EB" w14:textId="54815012">
            <w:pPr>
              <w:spacing w:after="0"/>
              <w:ind w:firstLine="0"/>
              <w:jc w:val="center"/>
            </w:pPr>
            <w:r w:rsidRPr="25F94C1C">
              <w:rPr>
                <w:color w:val="000000" w:themeColor="text1"/>
                <w:sz w:val="20"/>
                <w:szCs w:val="20"/>
              </w:rPr>
              <w:t>5</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091CA8F" w14:textId="6335E6E5">
            <w:pPr>
              <w:spacing w:after="0"/>
              <w:ind w:firstLine="0"/>
              <w:jc w:val="center"/>
              <w:rPr>
                <w:color w:val="000000" w:themeColor="text1"/>
                <w:sz w:val="20"/>
                <w:szCs w:val="20"/>
              </w:rPr>
            </w:pPr>
            <w:r w:rsidRPr="25F94C1C">
              <w:rPr>
                <w:color w:val="000000" w:themeColor="text1"/>
                <w:sz w:val="20"/>
                <w:szCs w:val="20"/>
              </w:rPr>
              <w:t>java</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C68A3D6" w14:textId="2AA0A7C6">
            <w:pPr>
              <w:spacing w:after="0"/>
              <w:ind w:firstLine="0"/>
              <w:jc w:val="center"/>
            </w:pPr>
            <w:r w:rsidRPr="25F94C1C">
              <w:rPr>
                <w:color w:val="000000" w:themeColor="text1"/>
                <w:sz w:val="20"/>
                <w:szCs w:val="20"/>
              </w:rPr>
              <w:t>10558</w:t>
            </w:r>
          </w:p>
        </w:tc>
      </w:tr>
      <w:tr w:rsidR="25F94C1C" w:rsidTr="60E9B93A" w14:paraId="21529C8B"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77548E0" w14:textId="3AF3BF42">
            <w:pPr>
              <w:spacing w:after="0"/>
              <w:ind w:firstLine="0"/>
              <w:jc w:val="center"/>
            </w:pPr>
            <w:r w:rsidRPr="25F94C1C">
              <w:rPr>
                <w:color w:val="000000" w:themeColor="text1"/>
                <w:sz w:val="20"/>
                <w:szCs w:val="20"/>
              </w:rPr>
              <w:t>6</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DED7066" w14:textId="0CFE7640">
            <w:pPr>
              <w:spacing w:after="0"/>
              <w:ind w:firstLine="0"/>
              <w:jc w:val="center"/>
              <w:rPr>
                <w:color w:val="000000" w:themeColor="text1"/>
                <w:sz w:val="20"/>
                <w:szCs w:val="20"/>
              </w:rPr>
            </w:pPr>
            <w:r w:rsidRPr="25F94C1C">
              <w:rPr>
                <w:color w:val="000000" w:themeColor="text1"/>
                <w:sz w:val="20"/>
                <w:szCs w:val="20"/>
              </w:rPr>
              <w:t>python</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4B23879" w14:textId="41D821C7">
            <w:pPr>
              <w:spacing w:after="0"/>
              <w:ind w:firstLine="0"/>
              <w:jc w:val="center"/>
            </w:pPr>
            <w:r w:rsidRPr="25F94C1C">
              <w:rPr>
                <w:color w:val="000000" w:themeColor="text1"/>
                <w:sz w:val="20"/>
                <w:szCs w:val="20"/>
              </w:rPr>
              <w:t>9459</w:t>
            </w:r>
          </w:p>
        </w:tc>
      </w:tr>
      <w:tr w:rsidR="25F94C1C" w:rsidTr="60E9B93A" w14:paraId="1ADFDA27"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79C5566" w14:textId="3494CAAD">
            <w:pPr>
              <w:spacing w:after="0"/>
              <w:ind w:firstLine="0"/>
              <w:jc w:val="center"/>
            </w:pPr>
            <w:r w:rsidRPr="25F94C1C">
              <w:rPr>
                <w:color w:val="000000" w:themeColor="text1"/>
                <w:sz w:val="20"/>
                <w:szCs w:val="20"/>
              </w:rPr>
              <w:t>7</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8D2313B" w14:textId="2835B987">
            <w:pPr>
              <w:spacing w:after="0"/>
              <w:ind w:firstLine="0"/>
              <w:jc w:val="center"/>
              <w:rPr>
                <w:color w:val="000000" w:themeColor="text1"/>
                <w:sz w:val="20"/>
                <w:szCs w:val="20"/>
              </w:rPr>
            </w:pPr>
            <w:r w:rsidRPr="25F94C1C">
              <w:rPr>
                <w:color w:val="000000" w:themeColor="text1"/>
                <w:sz w:val="20"/>
                <w:szCs w:val="20"/>
              </w:rPr>
              <w:t>html</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AF77FDD" w14:textId="034605E7">
            <w:pPr>
              <w:spacing w:after="0"/>
              <w:ind w:firstLine="0"/>
              <w:jc w:val="center"/>
            </w:pPr>
            <w:r w:rsidRPr="25F94C1C">
              <w:rPr>
                <w:color w:val="000000" w:themeColor="text1"/>
                <w:sz w:val="20"/>
                <w:szCs w:val="20"/>
              </w:rPr>
              <w:t>9019</w:t>
            </w:r>
          </w:p>
        </w:tc>
      </w:tr>
      <w:tr w:rsidR="25F94C1C" w:rsidTr="60E9B93A" w14:paraId="74FF509E"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D920999" w14:textId="48670EB9">
            <w:pPr>
              <w:spacing w:after="0"/>
              <w:ind w:firstLine="0"/>
              <w:jc w:val="center"/>
            </w:pPr>
            <w:r w:rsidRPr="25F94C1C">
              <w:rPr>
                <w:color w:val="000000" w:themeColor="text1"/>
                <w:sz w:val="20"/>
                <w:szCs w:val="20"/>
              </w:rPr>
              <w:t>8</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294E0DB" w14:textId="08282D29">
            <w:pPr>
              <w:spacing w:after="0"/>
              <w:ind w:firstLine="0"/>
              <w:jc w:val="center"/>
              <w:rPr>
                <w:color w:val="000000" w:themeColor="text1"/>
                <w:sz w:val="20"/>
                <w:szCs w:val="20"/>
              </w:rPr>
            </w:pPr>
            <w:r w:rsidRPr="25F94C1C">
              <w:rPr>
                <w:color w:val="000000" w:themeColor="text1"/>
                <w:sz w:val="20"/>
                <w:szCs w:val="20"/>
              </w:rPr>
              <w:t>css</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26B2C68" w14:textId="4C69BFA5">
            <w:pPr>
              <w:spacing w:after="0"/>
              <w:ind w:firstLine="0"/>
              <w:jc w:val="center"/>
            </w:pPr>
            <w:r w:rsidRPr="25F94C1C">
              <w:rPr>
                <w:color w:val="000000" w:themeColor="text1"/>
                <w:sz w:val="20"/>
                <w:szCs w:val="20"/>
              </w:rPr>
              <w:t>8214</w:t>
            </w:r>
          </w:p>
        </w:tc>
      </w:tr>
      <w:tr w:rsidR="25F94C1C" w:rsidTr="60E9B93A" w14:paraId="0681B2D2"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0E169D5" w14:textId="192926AC">
            <w:pPr>
              <w:spacing w:after="0"/>
              <w:ind w:firstLine="0"/>
              <w:jc w:val="center"/>
            </w:pPr>
            <w:r w:rsidRPr="25F94C1C">
              <w:rPr>
                <w:color w:val="000000" w:themeColor="text1"/>
                <w:sz w:val="20"/>
                <w:szCs w:val="20"/>
              </w:rPr>
              <w:t>9</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7AC588A" w14:textId="7B297DCE">
            <w:pPr>
              <w:spacing w:after="0"/>
              <w:ind w:firstLine="0"/>
              <w:jc w:val="center"/>
              <w:rPr>
                <w:color w:val="000000" w:themeColor="text1"/>
                <w:sz w:val="20"/>
                <w:szCs w:val="20"/>
              </w:rPr>
            </w:pPr>
            <w:r w:rsidRPr="25F94C1C">
              <w:rPr>
                <w:color w:val="000000" w:themeColor="text1"/>
                <w:sz w:val="20"/>
                <w:szCs w:val="20"/>
              </w:rPr>
              <w:t>ms sql</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ED42277" w14:textId="2199E6F3">
            <w:pPr>
              <w:spacing w:after="0"/>
              <w:ind w:firstLine="0"/>
              <w:jc w:val="center"/>
            </w:pPr>
            <w:r w:rsidRPr="25F94C1C">
              <w:rPr>
                <w:color w:val="000000" w:themeColor="text1"/>
                <w:sz w:val="20"/>
                <w:szCs w:val="20"/>
              </w:rPr>
              <w:t>7853</w:t>
            </w:r>
          </w:p>
        </w:tc>
      </w:tr>
      <w:tr w:rsidR="25F94C1C" w:rsidTr="60E9B93A" w14:paraId="019515E8"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CBBF6D2" w14:textId="2B0542CC">
            <w:pPr>
              <w:spacing w:after="0"/>
              <w:ind w:firstLine="0"/>
              <w:jc w:val="center"/>
            </w:pPr>
            <w:r w:rsidRPr="25F94C1C">
              <w:rPr>
                <w:color w:val="000000" w:themeColor="text1"/>
                <w:sz w:val="20"/>
                <w:szCs w:val="20"/>
              </w:rPr>
              <w:t>10</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6CC8F76" w14:textId="7699C96F">
            <w:pPr>
              <w:spacing w:after="0"/>
              <w:ind w:firstLine="0"/>
              <w:jc w:val="center"/>
              <w:rPr>
                <w:color w:val="000000" w:themeColor="text1"/>
                <w:sz w:val="20"/>
                <w:szCs w:val="20"/>
              </w:rPr>
            </w:pPr>
            <w:r w:rsidRPr="25F94C1C">
              <w:rPr>
                <w:color w:val="000000" w:themeColor="text1"/>
                <w:sz w:val="20"/>
                <w:szCs w:val="20"/>
              </w:rPr>
              <w:t>postgresql</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1F2F62C" w14:textId="51279C06">
            <w:pPr>
              <w:spacing w:after="0"/>
              <w:ind w:firstLine="0"/>
              <w:jc w:val="center"/>
            </w:pPr>
            <w:r w:rsidRPr="25F94C1C">
              <w:rPr>
                <w:color w:val="000000" w:themeColor="text1"/>
                <w:sz w:val="20"/>
                <w:szCs w:val="20"/>
              </w:rPr>
              <w:t>7589</w:t>
            </w:r>
          </w:p>
        </w:tc>
      </w:tr>
      <w:tr w:rsidR="25F94C1C" w:rsidTr="60E9B93A" w14:paraId="6ADAE8DB"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85A3C64" w14:textId="3E214B55">
            <w:pPr>
              <w:spacing w:after="0"/>
              <w:ind w:firstLine="0"/>
              <w:jc w:val="center"/>
            </w:pPr>
            <w:r w:rsidRPr="25F94C1C">
              <w:rPr>
                <w:color w:val="000000" w:themeColor="text1"/>
                <w:sz w:val="20"/>
                <w:szCs w:val="20"/>
              </w:rPr>
              <w:t>11</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B479FD9" w14:textId="2BB2CE20">
            <w:pPr>
              <w:spacing w:after="0"/>
              <w:ind w:firstLine="0"/>
              <w:jc w:val="center"/>
              <w:rPr>
                <w:color w:val="000000" w:themeColor="text1"/>
                <w:sz w:val="20"/>
                <w:szCs w:val="20"/>
              </w:rPr>
            </w:pPr>
            <w:r w:rsidRPr="25F94C1C">
              <w:rPr>
                <w:color w:val="000000" w:themeColor="text1"/>
                <w:sz w:val="20"/>
                <w:szCs w:val="20"/>
              </w:rPr>
              <w:t>mysql</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6B5E0677" w14:textId="17D37C26">
            <w:pPr>
              <w:spacing w:after="0"/>
              <w:ind w:firstLine="0"/>
              <w:jc w:val="center"/>
            </w:pPr>
            <w:r w:rsidRPr="25F94C1C">
              <w:rPr>
                <w:color w:val="000000" w:themeColor="text1"/>
                <w:sz w:val="20"/>
                <w:szCs w:val="20"/>
              </w:rPr>
              <w:t>7371</w:t>
            </w:r>
          </w:p>
        </w:tc>
      </w:tr>
      <w:tr w:rsidR="25F94C1C" w:rsidTr="60E9B93A" w14:paraId="7D84372D"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C75189D" w14:textId="0DCEE49E">
            <w:pPr>
              <w:spacing w:after="0"/>
              <w:ind w:firstLine="0"/>
              <w:jc w:val="center"/>
            </w:pPr>
            <w:r w:rsidRPr="25F94C1C">
              <w:rPr>
                <w:color w:val="000000" w:themeColor="text1"/>
                <w:sz w:val="20"/>
                <w:szCs w:val="20"/>
              </w:rPr>
              <w:t>12</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6C404479" w14:textId="24FC758E">
            <w:pPr>
              <w:spacing w:after="0"/>
              <w:ind w:firstLine="0"/>
              <w:jc w:val="center"/>
              <w:rPr>
                <w:color w:val="000000" w:themeColor="text1"/>
                <w:sz w:val="20"/>
                <w:szCs w:val="20"/>
              </w:rPr>
            </w:pPr>
            <w:r w:rsidRPr="25F94C1C">
              <w:rPr>
                <w:color w:val="000000" w:themeColor="text1"/>
                <w:sz w:val="20"/>
                <w:szCs w:val="20"/>
              </w:rPr>
              <w:t>php</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64068806" w14:textId="4AED61BF">
            <w:pPr>
              <w:spacing w:after="0"/>
              <w:ind w:firstLine="0"/>
              <w:jc w:val="center"/>
            </w:pPr>
            <w:r w:rsidRPr="25F94C1C">
              <w:rPr>
                <w:color w:val="000000" w:themeColor="text1"/>
                <w:sz w:val="20"/>
                <w:szCs w:val="20"/>
              </w:rPr>
              <w:t>6776</w:t>
            </w:r>
          </w:p>
        </w:tc>
      </w:tr>
      <w:tr w:rsidR="25F94C1C" w:rsidTr="60E9B93A" w14:paraId="6356B0E8"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B47CA9F" w14:textId="5BCD2DA6">
            <w:pPr>
              <w:spacing w:after="0"/>
              <w:ind w:firstLine="0"/>
              <w:jc w:val="center"/>
            </w:pPr>
            <w:r w:rsidRPr="25F94C1C">
              <w:rPr>
                <w:color w:val="000000" w:themeColor="text1"/>
                <w:sz w:val="20"/>
                <w:szCs w:val="20"/>
              </w:rPr>
              <w:t>13</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93C76BF" w14:textId="49F92995">
            <w:pPr>
              <w:spacing w:after="0"/>
              <w:ind w:firstLine="0"/>
              <w:jc w:val="center"/>
              <w:rPr>
                <w:color w:val="000000" w:themeColor="text1"/>
                <w:sz w:val="20"/>
                <w:szCs w:val="20"/>
              </w:rPr>
            </w:pPr>
            <w:r w:rsidRPr="25F94C1C">
              <w:rPr>
                <w:color w:val="000000" w:themeColor="text1"/>
                <w:sz w:val="20"/>
                <w:szCs w:val="20"/>
              </w:rPr>
              <w:t>atlassian jira</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30C3845" w14:textId="3E02D35A">
            <w:pPr>
              <w:spacing w:after="0"/>
              <w:ind w:firstLine="0"/>
              <w:jc w:val="center"/>
            </w:pPr>
            <w:r w:rsidRPr="25F94C1C">
              <w:rPr>
                <w:color w:val="000000" w:themeColor="text1"/>
                <w:sz w:val="20"/>
                <w:szCs w:val="20"/>
              </w:rPr>
              <w:t>5764</w:t>
            </w:r>
          </w:p>
        </w:tc>
      </w:tr>
      <w:tr w:rsidR="25F94C1C" w:rsidTr="60E9B93A" w14:paraId="49CFA8AE"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EF01FA7" w14:textId="0CCD1C7F">
            <w:pPr>
              <w:spacing w:after="0"/>
              <w:ind w:firstLine="0"/>
              <w:jc w:val="center"/>
            </w:pPr>
            <w:r w:rsidRPr="25F94C1C">
              <w:rPr>
                <w:color w:val="000000" w:themeColor="text1"/>
                <w:sz w:val="20"/>
                <w:szCs w:val="20"/>
              </w:rPr>
              <w:t>14</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347DE70" w14:textId="6FBE450E">
            <w:pPr>
              <w:spacing w:after="0"/>
              <w:ind w:firstLine="0"/>
              <w:jc w:val="center"/>
            </w:pPr>
            <w:r w:rsidRPr="25F94C1C">
              <w:rPr>
                <w:color w:val="000000" w:themeColor="text1"/>
                <w:sz w:val="20"/>
                <w:szCs w:val="20"/>
              </w:rPr>
              <w:t>programming in 1c</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4B3E0C8" w14:textId="33932449">
            <w:pPr>
              <w:spacing w:after="0"/>
              <w:ind w:firstLine="0"/>
              <w:jc w:val="center"/>
            </w:pPr>
            <w:r w:rsidRPr="25F94C1C">
              <w:rPr>
                <w:color w:val="000000" w:themeColor="text1"/>
                <w:sz w:val="20"/>
                <w:szCs w:val="20"/>
              </w:rPr>
              <w:t>5351</w:t>
            </w:r>
          </w:p>
        </w:tc>
      </w:tr>
      <w:tr w:rsidR="25F94C1C" w:rsidTr="60E9B93A" w14:paraId="6DF6BA8F"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EBDB6C5" w14:textId="292FBA05">
            <w:pPr>
              <w:spacing w:after="0"/>
              <w:ind w:firstLine="0"/>
              <w:jc w:val="center"/>
            </w:pPr>
            <w:r w:rsidRPr="25F94C1C">
              <w:rPr>
                <w:color w:val="000000" w:themeColor="text1"/>
                <w:sz w:val="20"/>
                <w:szCs w:val="20"/>
              </w:rPr>
              <w:t>15</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8199CC0" w14:textId="10971B7F">
            <w:pPr>
              <w:spacing w:after="0"/>
              <w:ind w:firstLine="0"/>
              <w:jc w:val="center"/>
              <w:rPr>
                <w:color w:val="000000" w:themeColor="text1"/>
                <w:sz w:val="20"/>
                <w:szCs w:val="20"/>
              </w:rPr>
            </w:pPr>
            <w:r w:rsidRPr="25F94C1C">
              <w:rPr>
                <w:color w:val="000000" w:themeColor="text1"/>
                <w:sz w:val="20"/>
                <w:szCs w:val="20"/>
              </w:rPr>
              <w:t>c#</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48B6BA7" w14:textId="03C43B59">
            <w:pPr>
              <w:spacing w:after="0"/>
              <w:ind w:firstLine="0"/>
              <w:jc w:val="center"/>
            </w:pPr>
            <w:r w:rsidRPr="25F94C1C">
              <w:rPr>
                <w:color w:val="000000" w:themeColor="text1"/>
                <w:sz w:val="20"/>
                <w:szCs w:val="20"/>
              </w:rPr>
              <w:t>5229</w:t>
            </w:r>
          </w:p>
        </w:tc>
      </w:tr>
      <w:tr w:rsidR="25F94C1C" w:rsidTr="60E9B93A" w14:paraId="3A5CE93D"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AE6140F" w14:textId="2E911AB4">
            <w:pPr>
              <w:spacing w:after="0"/>
              <w:ind w:firstLine="0"/>
              <w:jc w:val="center"/>
            </w:pPr>
            <w:r w:rsidRPr="25F94C1C">
              <w:rPr>
                <w:color w:val="000000" w:themeColor="text1"/>
                <w:sz w:val="20"/>
                <w:szCs w:val="20"/>
              </w:rPr>
              <w:t>16</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124FDBC" w14:textId="3AF03DD2">
            <w:pPr>
              <w:spacing w:after="0"/>
              <w:ind w:firstLine="0"/>
              <w:jc w:val="center"/>
              <w:rPr>
                <w:color w:val="000000" w:themeColor="text1"/>
                <w:sz w:val="20"/>
                <w:szCs w:val="20"/>
              </w:rPr>
            </w:pPr>
            <w:r w:rsidRPr="25F94C1C">
              <w:rPr>
                <w:color w:val="000000" w:themeColor="text1"/>
                <w:sz w:val="20"/>
                <w:szCs w:val="20"/>
              </w:rPr>
              <w:t>adobe photoshop</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E1B9656" w14:textId="4E81D209">
            <w:pPr>
              <w:spacing w:after="0"/>
              <w:ind w:firstLine="0"/>
              <w:jc w:val="center"/>
            </w:pPr>
            <w:r w:rsidRPr="25F94C1C">
              <w:rPr>
                <w:color w:val="000000" w:themeColor="text1"/>
                <w:sz w:val="20"/>
                <w:szCs w:val="20"/>
              </w:rPr>
              <w:t>4940</w:t>
            </w:r>
          </w:p>
        </w:tc>
      </w:tr>
      <w:tr w:rsidR="25F94C1C" w:rsidTr="60E9B93A" w14:paraId="01A681AD"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B55D616" w14:textId="744E35E1">
            <w:pPr>
              <w:spacing w:after="0"/>
              <w:ind w:firstLine="0"/>
              <w:jc w:val="center"/>
            </w:pPr>
            <w:r w:rsidRPr="25F94C1C">
              <w:rPr>
                <w:color w:val="000000" w:themeColor="text1"/>
                <w:sz w:val="20"/>
                <w:szCs w:val="20"/>
              </w:rPr>
              <w:t>17</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1CD01CAA" w14:textId="3CC19635">
            <w:pPr>
              <w:spacing w:after="0"/>
              <w:ind w:firstLine="0"/>
              <w:jc w:val="center"/>
              <w:rPr>
                <w:color w:val="000000" w:themeColor="text1"/>
                <w:sz w:val="20"/>
                <w:szCs w:val="20"/>
              </w:rPr>
            </w:pPr>
            <w:r w:rsidRPr="25F94C1C">
              <w:rPr>
                <w:color w:val="000000" w:themeColor="text1"/>
                <w:sz w:val="20"/>
                <w:szCs w:val="20"/>
              </w:rPr>
              <w:t>crm</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C710D4C" w14:textId="1C7FDCF8">
            <w:pPr>
              <w:spacing w:after="0"/>
              <w:ind w:firstLine="0"/>
              <w:jc w:val="center"/>
            </w:pPr>
            <w:r w:rsidRPr="25F94C1C">
              <w:rPr>
                <w:color w:val="000000" w:themeColor="text1"/>
                <w:sz w:val="20"/>
                <w:szCs w:val="20"/>
              </w:rPr>
              <w:t>4789</w:t>
            </w:r>
          </w:p>
        </w:tc>
      </w:tr>
      <w:tr w:rsidR="25F94C1C" w:rsidTr="60E9B93A" w14:paraId="48E70EE6"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2F5CE85" w14:textId="44A7D074">
            <w:pPr>
              <w:spacing w:after="0"/>
              <w:ind w:firstLine="0"/>
              <w:jc w:val="center"/>
            </w:pPr>
            <w:r w:rsidRPr="25F94C1C">
              <w:rPr>
                <w:color w:val="000000" w:themeColor="text1"/>
                <w:sz w:val="20"/>
                <w:szCs w:val="20"/>
              </w:rPr>
              <w:t>18</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5F0E58DD" w14:textId="5E7903D9">
            <w:pPr>
              <w:spacing w:after="0"/>
              <w:ind w:firstLine="0"/>
              <w:jc w:val="center"/>
              <w:rPr>
                <w:color w:val="000000" w:themeColor="text1"/>
                <w:sz w:val="20"/>
                <w:szCs w:val="20"/>
              </w:rPr>
            </w:pPr>
            <w:r w:rsidRPr="25F94C1C">
              <w:rPr>
                <w:color w:val="000000" w:themeColor="text1"/>
                <w:sz w:val="20"/>
                <w:szCs w:val="20"/>
              </w:rPr>
              <w:t>c++</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3C7C93E9" w14:textId="371829FA">
            <w:pPr>
              <w:spacing w:after="0"/>
              <w:ind w:firstLine="0"/>
              <w:jc w:val="center"/>
            </w:pPr>
            <w:r w:rsidRPr="25F94C1C">
              <w:rPr>
                <w:color w:val="000000" w:themeColor="text1"/>
                <w:sz w:val="20"/>
                <w:szCs w:val="20"/>
              </w:rPr>
              <w:t>3868</w:t>
            </w:r>
          </w:p>
        </w:tc>
      </w:tr>
      <w:tr w:rsidR="25F94C1C" w:rsidTr="60E9B93A" w14:paraId="65AC365A"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602C094A" w14:textId="0CE97ABA">
            <w:pPr>
              <w:spacing w:after="0"/>
              <w:ind w:firstLine="0"/>
              <w:jc w:val="center"/>
            </w:pPr>
            <w:r w:rsidRPr="25F94C1C">
              <w:rPr>
                <w:color w:val="000000" w:themeColor="text1"/>
                <w:sz w:val="20"/>
                <w:szCs w:val="20"/>
              </w:rPr>
              <w:t>19</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E42DBA6" w14:textId="35DFB416">
            <w:pPr>
              <w:spacing w:after="0"/>
              <w:ind w:firstLine="0"/>
              <w:jc w:val="center"/>
            </w:pPr>
            <w:r w:rsidRPr="25F94C1C">
              <w:rPr>
                <w:color w:val="000000" w:themeColor="text1"/>
                <w:sz w:val="20"/>
                <w:szCs w:val="20"/>
              </w:rPr>
              <w:t>ms powerpoint</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05792E71" w14:textId="7B085CDF">
            <w:pPr>
              <w:spacing w:after="0"/>
              <w:ind w:firstLine="0"/>
              <w:jc w:val="center"/>
            </w:pPr>
            <w:r w:rsidRPr="25F94C1C">
              <w:rPr>
                <w:color w:val="000000" w:themeColor="text1"/>
                <w:sz w:val="20"/>
                <w:szCs w:val="20"/>
              </w:rPr>
              <w:t>3860</w:t>
            </w:r>
          </w:p>
        </w:tc>
      </w:tr>
      <w:tr w:rsidR="25F94C1C" w:rsidTr="60E9B93A" w14:paraId="3FB78E26" w14:textId="77777777">
        <w:trPr>
          <w:trHeight w:val="285"/>
          <w:jc w:val="center"/>
        </w:trPr>
        <w:tc>
          <w:tcPr>
            <w:tcW w:w="134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2D5C42DB" w14:textId="4851432B">
            <w:pPr>
              <w:spacing w:after="0"/>
              <w:ind w:firstLine="0"/>
              <w:jc w:val="center"/>
            </w:pPr>
            <w:r w:rsidRPr="25F94C1C">
              <w:rPr>
                <w:color w:val="000000" w:themeColor="text1"/>
                <w:sz w:val="20"/>
                <w:szCs w:val="20"/>
              </w:rPr>
              <w:t>20</w:t>
            </w:r>
          </w:p>
        </w:tc>
        <w:tc>
          <w:tcPr>
            <w:tcW w:w="201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41C04652" w14:textId="25BB13F4">
            <w:pPr>
              <w:spacing w:after="0"/>
              <w:ind w:firstLine="0"/>
              <w:jc w:val="center"/>
              <w:rPr>
                <w:color w:val="000000" w:themeColor="text1"/>
                <w:sz w:val="20"/>
                <w:szCs w:val="20"/>
              </w:rPr>
            </w:pPr>
            <w:r w:rsidRPr="25F94C1C">
              <w:rPr>
                <w:color w:val="000000" w:themeColor="text1"/>
                <w:sz w:val="20"/>
                <w:szCs w:val="20"/>
              </w:rPr>
              <w:t>jquery</w:t>
            </w:r>
          </w:p>
        </w:tc>
        <w:tc>
          <w:tcPr>
            <w:tcW w:w="340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25F94C1C" w:rsidP="25F94C1C" w:rsidRDefault="25F94C1C" w14:paraId="755D0188" w14:textId="207E20FF">
            <w:pPr>
              <w:spacing w:after="0"/>
              <w:ind w:firstLine="0"/>
              <w:jc w:val="center"/>
            </w:pPr>
            <w:r w:rsidRPr="25F94C1C">
              <w:rPr>
                <w:color w:val="000000" w:themeColor="text1"/>
                <w:sz w:val="20"/>
                <w:szCs w:val="20"/>
              </w:rPr>
              <w:t>3608</w:t>
            </w:r>
          </w:p>
        </w:tc>
      </w:tr>
    </w:tbl>
    <w:p w:rsidR="25F94C1C" w:rsidP="60E9B93A" w:rsidRDefault="3226F202" w14:paraId="2CB3FB46" w14:textId="1896D715">
      <w:pPr>
        <w:pStyle w:val="Normal"/>
        <w:ind w:firstLine="0"/>
        <w:jc w:val="center"/>
      </w:pPr>
      <w:r w:rsidR="7E4B2A60">
        <w:rPr/>
        <w:t xml:space="preserve">Fonte: </w:t>
      </w:r>
      <w:r w:rsidR="7E4B2A60">
        <w:rPr/>
        <w:t>Sozykin</w:t>
      </w:r>
      <w:r w:rsidR="7E4B2A60">
        <w:rPr/>
        <w:t xml:space="preserve"> et al. (2021)</w:t>
      </w:r>
    </w:p>
    <w:p w:rsidR="3226F202" w:rsidP="3226F202" w:rsidRDefault="3226F202" w14:paraId="73E0CA61" w14:textId="6CEBFC1D">
      <w:r w:rsidRPr="3226F202">
        <w:rPr>
          <w:color w:val="000000" w:themeColor="text1"/>
        </w:rPr>
        <w:t>Observando-se a grade curricular dos cursos de TI da PUCPR, é possível traçar algumas correntes de linguagens de programação ensinadas. Dessa maneira, no geral, os cursos da área de TI lecionam linguagens de banco de dados, de programação WEB, de programação mobile, de programação Desktop etc. Além de abrangerem diversos paradigmas de programação tanto imperativos, quanto declarativos. Contudo, não é possível d</w:t>
      </w:r>
      <w:r w:rsidRPr="3226F202">
        <w:t>elimitar com precisão quais linguagens ou quanto de cada linguagem são abordadas nos cursos.</w:t>
      </w:r>
    </w:p>
    <w:p w:rsidR="3226F202" w:rsidP="7E4B2A60" w:rsidRDefault="3226F202" w14:paraId="42B8B2C3" w14:textId="61D60395">
      <w:pPr>
        <w:rPr>
          <w:color w:val="000000" w:themeColor="text1" w:themeTint="FF" w:themeShade="FF"/>
        </w:rPr>
      </w:pPr>
      <w:r w:rsidRPr="7E4B2A60" w:rsidR="7E4B2A60">
        <w:rPr>
          <w:color w:val="000000" w:themeColor="text1" w:themeTint="FF" w:themeShade="FF"/>
        </w:rPr>
        <w:t>Assim, pode-se concluir que uma investigação melhor desse tema deve contribuir para uma</w:t>
      </w:r>
      <w:r w:rsidR="7E4B2A60">
        <w:rPr/>
        <w:t xml:space="preserve"> adaptação do currículo acadêmico às reais demandas do mercado, em especial no que diz respeito às linguagens de programação lecionadas. Assim, preparando os estudantes de TI para os desafios que encontrarão em suas futuras carreiras.</w:t>
      </w:r>
    </w:p>
    <w:p w:rsidR="00DA03F2" w:rsidRDefault="25582EAD" w14:paraId="3060B2D4" w14:textId="2970E3AC">
      <w:pPr>
        <w:pStyle w:val="Heading1"/>
      </w:pPr>
      <w:r>
        <w:t>Objetivo/Pergunta de Pesquisa</w:t>
      </w:r>
    </w:p>
    <w:p w:rsidR="00DA03F2" w:rsidP="25582EAD" w:rsidRDefault="3226F202" w14:paraId="0AEAC973" w14:textId="482406BA">
      <w:pPr>
        <w:rPr>
          <w:color w:val="000000" w:themeColor="text1"/>
        </w:rPr>
      </w:pPr>
      <w:r w:rsidRPr="7E4B2A60" w:rsidR="7E4B2A60">
        <w:rPr>
          <w:color w:val="000000" w:themeColor="text1" w:themeTint="FF" w:themeShade="FF"/>
        </w:rPr>
        <w:t>Conclui-se, portanto, que uma análise mais aprofundada direcionada pela pergunta “Quais linguagens de programação mais afetam a empregabilidade dos estudantes da área de Tecnologia da Informação da PUCPR na perspectiva dos estudantes?” é relevante.</w:t>
      </w:r>
    </w:p>
    <w:p w:rsidR="00DA03F2" w:rsidP="25582EAD" w:rsidRDefault="25582EAD" w14:paraId="00000010" w14:textId="23E74815">
      <w:pPr>
        <w:pStyle w:val="Heading1"/>
        <w:rPr>
          <w:color w:val="000000" w:themeColor="text1"/>
        </w:rPr>
      </w:pPr>
      <w:r>
        <w:t>Justificativa Prática</w:t>
      </w:r>
    </w:p>
    <w:p w:rsidR="60E9B93A" w:rsidP="60E9B93A" w:rsidRDefault="60E9B93A" w14:paraId="24FD10DB" w14:textId="0A434ED1">
      <w:pPr>
        <w:rPr>
          <w:color w:val="auto"/>
        </w:rPr>
      </w:pPr>
      <w:r w:rsidR="60E9B93A">
        <w:rPr/>
        <w:t>Os programas educacionais na área de Tecnologia da Informação (TI) visam capacitar os alunos para ingressarem no mercado de trabalho, onde a linguagem de programação é a principal ferramenta. Consequentemente, um conhecimento aprofundado nas linguagens de programação relevantes para o mercado aumenta significativamente as oportunidades de emprego para os estudantes.</w:t>
      </w:r>
      <w:r w:rsidRPr="60E9B93A" w:rsidR="60E9B93A">
        <w:rPr>
          <w:color w:val="FF0000"/>
        </w:rPr>
        <w:t xml:space="preserve"> </w:t>
      </w:r>
      <w:r w:rsidRPr="60E9B93A" w:rsidR="60E9B93A">
        <w:rPr>
          <w:color w:val="auto"/>
        </w:rPr>
        <w:t xml:space="preserve">Por isso, é importante que a matriz curricular dos cursos de TI esteja atualizada com o mercado de trabalho. </w:t>
      </w:r>
    </w:p>
    <w:p w:rsidR="741E6B51" w:rsidP="60E9B93A" w:rsidRDefault="25582EAD" w14:paraId="1A5152FB" w14:textId="0F1F38A6">
      <w:pPr>
        <w:pStyle w:val="Normal"/>
        <w:rPr>
          <w:color w:val="auto"/>
        </w:rPr>
      </w:pPr>
      <w:r w:rsidR="60E9B93A">
        <w:rPr/>
        <w:t xml:space="preserve"> Para que as instituições possam oferecer essa qualidade de ensino, é crucial que compreendam a experiência dos alunos, que estão em contato tanto com o currículo do curso quanto com as demandas do mercado de trabalho. A PUCPR, sendo uma das maiores universidades do Brasil, conta com diversos cursos de formação na área de TI.  A matriz curricular desses cursos e a experiência desses estudantes tem o potencial </w:t>
      </w:r>
      <w:r w:rsidR="60E9B93A">
        <w:rPr/>
        <w:t>de gerar</w:t>
      </w:r>
      <w:r w:rsidR="60E9B93A">
        <w:rPr/>
        <w:t xml:space="preserve"> informações relevantes sobre a empregabilidade na área.</w:t>
      </w:r>
    </w:p>
    <w:p w:rsidR="60E9B93A" w:rsidP="7E4B2A60" w:rsidRDefault="60E9B93A" w14:paraId="61EEF615" w14:textId="624B5754">
      <w:pPr>
        <w:ind/>
      </w:pPr>
      <w:r w:rsidR="7E4B2A60">
        <w:rPr/>
        <w:t>Com base nesse entendimento, é possível propor melhorias na grade curricular, incorporando linguagens de programação novas e atualizadas. Esse processo visa garantir que os alunos estejam preparados para enfrentar os desafios e demandas do mercado de trabalho em constante evolução.</w:t>
      </w:r>
    </w:p>
    <w:p w:rsidR="00DA03F2" w:rsidRDefault="67D8B37A" w14:paraId="00000012" w14:textId="77777777">
      <w:pPr>
        <w:pStyle w:val="Heading1"/>
      </w:pPr>
      <w:r w:rsidR="60E9B93A">
        <w:rPr/>
        <w:t>Justificativa Teórica</w:t>
      </w:r>
    </w:p>
    <w:p w:rsidR="00DA03F2" w:rsidP="60E9B93A" w:rsidRDefault="25582EAD" w14:paraId="1CE9AC5C" w14:textId="7588A740">
      <w:pPr>
        <w:pStyle w:val="Normal"/>
        <w:ind w:firstLine="720"/>
        <w:rPr>
          <w:rFonts w:ascii="Roboto" w:hAnsi="Roboto" w:eastAsia="Roboto" w:cs="Roboto"/>
          <w:color w:val="111111"/>
        </w:rPr>
      </w:pPr>
      <w:r w:rsidR="7E4B2A60">
        <w:rPr/>
        <w:t>Embora existam estudos que abordem habilidades e competências associadas à empregabilidade em TI, como mencionado por Rahmat et al. (2012), a análise específica sobre o impacto das linguagens de programação nesse contexto é escassa. Rahmat et al. aponta a importância do conhecimento em linguagens de programação, porém não aprofunda essa questão para identificar quais linguagens são mais relevantes para a empregabilidade dos estudantes.</w:t>
      </w:r>
    </w:p>
    <w:p w:rsidR="7E4B2A60" w:rsidP="7E4B2A60" w:rsidRDefault="7E4B2A60" w14:paraId="60AEDDAE" w14:textId="37785CCE">
      <w:pPr>
        <w:pStyle w:val="Normal"/>
        <w:ind w:firstLine="720"/>
      </w:pPr>
      <w:r w:rsidR="7E4B2A60">
        <w:rPr/>
        <w:t xml:space="preserve">Por outro lado, a pesquisa de </w:t>
      </w:r>
      <w:r w:rsidRPr="7E4B2A60" w:rsidR="7E4B2A60">
        <w:rPr>
          <w:rFonts w:ascii="Arial" w:hAnsi="Arial" w:eastAsia="Arial" w:cs="Arial"/>
          <w:noProof w:val="0"/>
          <w:color w:val="auto"/>
          <w:sz w:val="24"/>
          <w:szCs w:val="24"/>
          <w:lang w:val="en-US" w:eastAsia="ja-JP" w:bidi="ar-SA"/>
        </w:rPr>
        <w:t>Sozykin</w:t>
      </w:r>
      <w:r w:rsidRPr="7E4B2A60" w:rsidR="7E4B2A60">
        <w:rPr>
          <w:rFonts w:ascii="Arial" w:hAnsi="Arial" w:eastAsia="Arial" w:cs="Arial"/>
          <w:noProof w:val="0"/>
          <w:color w:val="auto"/>
          <w:sz w:val="24"/>
          <w:szCs w:val="24"/>
          <w:lang w:val="en-US" w:eastAsia="ja-JP" w:bidi="ar-SA"/>
        </w:rPr>
        <w:t xml:space="preserve"> et al.</w:t>
      </w:r>
      <w:r w:rsidR="7E4B2A60">
        <w:rPr/>
        <w:t xml:space="preserve"> (2021) fornece uma visão das linguagens de programação mais demandadas no mercado de TI, mas se limita ao contexto russo, não abordando diretamente a situação dos estudantes da PUCPR. Dessa forma, há uma escassez de pesquisas que considerem a perspectiva dos estudantes, assim demonstrando uma lacuna populacional.</w:t>
      </w:r>
    </w:p>
    <w:p w:rsidRPr="00271DF0" w:rsidR="00DA03F2" w:rsidRDefault="0BDA6C39" w14:paraId="00000014" w14:textId="77777777">
      <w:pPr>
        <w:pStyle w:val="Heading1"/>
        <w:rPr>
          <w:lang w:val="en-US"/>
        </w:rPr>
      </w:pPr>
      <w:bookmarkStart w:name="_orpdr5sewvcp" w:id="8"/>
      <w:bookmarkEnd w:id="8"/>
      <w:r w:rsidRPr="7E4B2A60" w:rsidR="7E4B2A60">
        <w:rPr>
          <w:lang w:val="en-US"/>
        </w:rPr>
        <w:t>Referências</w:t>
      </w:r>
    </w:p>
    <w:p w:rsidR="0BDA6C39" w:rsidP="7E4B2A60" w:rsidRDefault="0BDA6C39" w14:paraId="42801CEA" w14:textId="413F95E3">
      <w:pPr>
        <w:pStyle w:val="Normal"/>
        <w:suppressLineNumbers w:val="0"/>
        <w:bidi w:val="0"/>
        <w:spacing w:before="0" w:beforeAutospacing="off" w:after="240" w:afterAutospacing="off" w:line="360" w:lineRule="auto"/>
        <w:ind w:left="0" w:right="0" w:firstLine="0"/>
        <w:jc w:val="both"/>
        <w:rPr>
          <w:lang w:val="en-US"/>
        </w:rPr>
      </w:pPr>
      <w:r w:rsidR="7E4B2A60">
        <w:rPr/>
        <w:t>Barbos</w:t>
      </w:r>
      <w:r w:rsidRPr="7E4B2A60" w:rsidR="7E4B2A60">
        <w:rPr>
          <w:color w:val="auto"/>
          <w:u w:val="none"/>
        </w:rPr>
        <w:t>a, M.</w:t>
      </w:r>
      <w:r w:rsidRPr="7E4B2A60" w:rsidR="7E4B2A60">
        <w:rPr>
          <w:noProof w:val="0"/>
          <w:color w:val="auto"/>
          <w:u w:val="none"/>
          <w:lang w:val="pt-BR"/>
        </w:rPr>
        <w:t xml:space="preserve"> Mercado de Trabalho em Empresas de Tecnologia no Brasil: desafios e oportunidades</w:t>
      </w:r>
      <w:r w:rsidRPr="7E4B2A60" w:rsidR="7E4B2A60">
        <w:rPr>
          <w:color w:val="auto"/>
          <w:u w:val="none"/>
        </w:rPr>
        <w:t xml:space="preserve">. 2023. Disponível em: </w:t>
      </w:r>
      <w:hyperlink r:id="R81778b0e1fbf49c7">
        <w:r w:rsidRPr="7E4B2A60" w:rsidR="7E4B2A60">
          <w:rPr>
            <w:rStyle w:val="Hyperlink"/>
            <w:color w:val="auto"/>
            <w:u w:val="none"/>
          </w:rPr>
          <w:t>https://repositorio.ufu.br/handle/123456789/41065</w:t>
        </w:r>
      </w:hyperlink>
      <w:r w:rsidRPr="7E4B2A60" w:rsidR="7E4B2A60">
        <w:rPr>
          <w:color w:val="auto"/>
          <w:u w:val="none"/>
        </w:rPr>
        <w:t>. Acesso em: 16 abr. 2024.</w:t>
      </w:r>
    </w:p>
    <w:p w:rsidR="0BDA6C39" w:rsidP="7E4B2A60" w:rsidRDefault="0BDA6C39" w14:paraId="42C79584" w14:textId="020AC469">
      <w:pPr>
        <w:pStyle w:val="Normal"/>
        <w:suppressLineNumbers w:val="0"/>
        <w:bidi w:val="0"/>
        <w:spacing w:before="0" w:beforeAutospacing="off" w:after="240" w:afterAutospacing="off" w:line="360" w:lineRule="auto"/>
        <w:ind w:left="0" w:right="0" w:firstLine="0"/>
        <w:jc w:val="both"/>
        <w:rPr>
          <w:lang w:val="en-US"/>
        </w:rPr>
      </w:pPr>
      <w:r w:rsidRPr="7E4B2A60" w:rsidR="7E4B2A60">
        <w:rPr>
          <w:rFonts w:ascii="Arial" w:hAnsi="Arial" w:eastAsia="Arial" w:cs="Arial"/>
          <w:lang w:val="en-US"/>
        </w:rPr>
        <w:t>Rahmat</w:t>
      </w:r>
      <w:r w:rsidRPr="7E4B2A60" w:rsidR="7E4B2A60">
        <w:rPr>
          <w:rFonts w:ascii="Arial" w:hAnsi="Arial" w:eastAsia="Arial" w:cs="Arial"/>
          <w:lang w:val="en-US"/>
        </w:rPr>
        <w:t xml:space="preserve">, M. et al. Relationship between Employability and Graduates’ Skill. </w:t>
      </w:r>
      <w:r w:rsidRPr="7E4B2A60" w:rsidR="7E4B2A60">
        <w:rPr>
          <w:rFonts w:ascii="Arial" w:hAnsi="Arial" w:eastAsia="Arial" w:cs="Arial"/>
          <w:b w:val="1"/>
          <w:bCs w:val="1"/>
          <w:lang w:val="en-US"/>
        </w:rPr>
        <w:t xml:space="preserve">Procedia - Social and </w:t>
      </w:r>
      <w:r w:rsidRPr="7E4B2A60" w:rsidR="7E4B2A60">
        <w:rPr>
          <w:rFonts w:ascii="Arial" w:hAnsi="Arial" w:eastAsia="Arial" w:cs="Arial"/>
          <w:b w:val="1"/>
          <w:bCs w:val="1"/>
          <w:color w:val="auto"/>
          <w:u w:val="none"/>
          <w:lang w:val="en-US"/>
        </w:rPr>
        <w:t>Behavioral Scien</w:t>
      </w:r>
      <w:r w:rsidRPr="7E4B2A60" w:rsidR="7E4B2A60">
        <w:rPr>
          <w:rFonts w:ascii="Arial" w:hAnsi="Arial" w:eastAsia="Arial" w:cs="Arial"/>
          <w:b w:val="1"/>
          <w:bCs w:val="1"/>
          <w:color w:val="auto"/>
          <w:sz w:val="24"/>
          <w:szCs w:val="24"/>
          <w:lang w:val="en-US" w:eastAsia="ja-JP" w:bidi="ar-SA"/>
        </w:rPr>
        <w:t>ces</w:t>
      </w:r>
      <w:r w:rsidRPr="7E4B2A60" w:rsidR="7E4B2A60">
        <w:rPr>
          <w:rFonts w:ascii="Arial" w:hAnsi="Arial" w:eastAsia="Arial" w:cs="Arial"/>
          <w:color w:val="auto"/>
          <w:sz w:val="24"/>
          <w:szCs w:val="24"/>
          <w:lang w:val="en-US" w:eastAsia="ja-JP" w:bidi="ar-SA"/>
        </w:rPr>
        <w:t xml:space="preserve">, v. 59, p. 591–597, out. 2012. </w:t>
      </w:r>
      <w:r w:rsidRPr="7E4B2A60" w:rsidR="7E4B2A60">
        <w:rPr>
          <w:rFonts w:ascii="Arial" w:hAnsi="Arial" w:eastAsia="Arial" w:cs="Arial"/>
          <w:color w:val="auto"/>
          <w:sz w:val="24"/>
          <w:szCs w:val="24"/>
          <w:lang w:val="en-US" w:eastAsia="ja-JP" w:bidi="ar-SA"/>
        </w:rPr>
        <w:t>Disponível</w:t>
      </w:r>
      <w:r w:rsidRPr="7E4B2A60" w:rsidR="7E4B2A60">
        <w:rPr>
          <w:rFonts w:ascii="Arial" w:hAnsi="Arial" w:eastAsia="Arial" w:cs="Arial"/>
          <w:color w:val="auto"/>
          <w:sz w:val="24"/>
          <w:szCs w:val="24"/>
          <w:lang w:val="en-US" w:eastAsia="ja-JP" w:bidi="ar-SA"/>
        </w:rPr>
        <w:t xml:space="preserve"> </w:t>
      </w:r>
      <w:r w:rsidRPr="7E4B2A60" w:rsidR="7E4B2A60">
        <w:rPr>
          <w:rFonts w:ascii="Arial" w:hAnsi="Arial" w:eastAsia="Arial" w:cs="Arial"/>
          <w:color w:val="auto"/>
          <w:sz w:val="24"/>
          <w:szCs w:val="24"/>
          <w:lang w:val="en-US" w:eastAsia="ja-JP" w:bidi="ar-SA"/>
        </w:rPr>
        <w:t>em</w:t>
      </w:r>
      <w:r w:rsidRPr="7E4B2A60" w:rsidR="7E4B2A60">
        <w:rPr>
          <w:rFonts w:ascii="Arial" w:hAnsi="Arial" w:eastAsia="Arial" w:cs="Arial"/>
          <w:color w:val="auto"/>
          <w:sz w:val="24"/>
          <w:szCs w:val="24"/>
          <w:lang w:val="en-US" w:eastAsia="ja-JP" w:bidi="ar-SA"/>
        </w:rPr>
        <w:t xml:space="preserve">: </w:t>
      </w:r>
      <w:hyperlink r:id="R025f2baab9934ce8">
        <w:r w:rsidRPr="7E4B2A60" w:rsidR="7E4B2A60">
          <w:rPr>
            <w:rFonts w:ascii="Arial" w:hAnsi="Arial" w:eastAsia="Arial" w:cs="Arial"/>
            <w:color w:val="auto"/>
            <w:sz w:val="24"/>
            <w:szCs w:val="24"/>
            <w:lang w:val="en-US" w:eastAsia="ja-JP" w:bidi="ar-SA"/>
          </w:rPr>
          <w:t>https://www.sciencedirect.com/science/article/pii/S1877042812037664</w:t>
        </w:r>
      </w:hyperlink>
      <w:r w:rsidRPr="7E4B2A60" w:rsidR="7E4B2A60">
        <w:rPr>
          <w:rFonts w:ascii="Arial" w:hAnsi="Arial" w:eastAsia="Arial" w:cs="Arial"/>
          <w:color w:val="auto"/>
          <w:sz w:val="24"/>
          <w:szCs w:val="24"/>
          <w:lang w:val="en-US" w:eastAsia="ja-JP" w:bidi="ar-SA"/>
        </w:rPr>
        <w:t xml:space="preserve">. </w:t>
      </w:r>
      <w:r w:rsidRPr="7E4B2A60" w:rsidR="7E4B2A60">
        <w:rPr>
          <w:rFonts w:ascii="Arial" w:hAnsi="Arial" w:eastAsia="Arial" w:cs="Arial"/>
          <w:color w:val="auto"/>
          <w:sz w:val="24"/>
          <w:szCs w:val="24"/>
          <w:lang w:val="en-US" w:eastAsia="ja-JP" w:bidi="ar-SA"/>
        </w:rPr>
        <w:t>Acesso</w:t>
      </w:r>
      <w:r w:rsidRPr="7E4B2A60" w:rsidR="7E4B2A60">
        <w:rPr>
          <w:rFonts w:ascii="Arial" w:hAnsi="Arial" w:eastAsia="Arial" w:cs="Arial"/>
          <w:color w:val="auto"/>
          <w:sz w:val="24"/>
          <w:szCs w:val="24"/>
          <w:lang w:val="en-US" w:eastAsia="ja-JP" w:bidi="ar-SA"/>
        </w:rPr>
        <w:t xml:space="preserve"> </w:t>
      </w:r>
      <w:r w:rsidRPr="7E4B2A60" w:rsidR="7E4B2A60">
        <w:rPr>
          <w:rFonts w:ascii="Arial" w:hAnsi="Arial" w:eastAsia="Arial" w:cs="Arial"/>
          <w:color w:val="auto"/>
          <w:sz w:val="24"/>
          <w:szCs w:val="24"/>
          <w:lang w:val="en-US" w:eastAsia="ja-JP" w:bidi="ar-SA"/>
        </w:rPr>
        <w:t>em</w:t>
      </w:r>
      <w:r w:rsidRPr="7E4B2A60" w:rsidR="7E4B2A60">
        <w:rPr>
          <w:rFonts w:ascii="Arial" w:hAnsi="Arial" w:eastAsia="Arial" w:cs="Arial"/>
          <w:color w:val="auto"/>
          <w:sz w:val="24"/>
          <w:szCs w:val="24"/>
          <w:lang w:val="en-US" w:eastAsia="ja-JP" w:bidi="ar-SA"/>
        </w:rPr>
        <w:t>: 16 abr. 2024.</w:t>
      </w:r>
    </w:p>
    <w:p w:rsidR="0BDA6C39" w:rsidP="7E4B2A60" w:rsidRDefault="0BDA6C39" w14:paraId="0C52196C" w14:textId="6090E336">
      <w:pPr>
        <w:spacing w:before="0" w:beforeAutospacing="off" w:after="0" w:afterAutospacing="off" w:line="360" w:lineRule="auto"/>
        <w:ind w:firstLine="0"/>
        <w:rPr>
          <w:rFonts w:ascii="Arial" w:hAnsi="Arial" w:eastAsia="Arial" w:cs="Arial"/>
          <w:noProof w:val="0"/>
          <w:color w:val="auto"/>
          <w:sz w:val="24"/>
          <w:szCs w:val="24"/>
          <w:u w:val="none"/>
          <w:lang w:val="en-US"/>
        </w:rPr>
      </w:pPr>
      <w:r w:rsidRPr="7E4B2A60" w:rsidR="7E4B2A60">
        <w:rPr>
          <w:rFonts w:ascii="Arial" w:hAnsi="Arial" w:eastAsia="Arial" w:cs="Arial"/>
          <w:noProof w:val="0"/>
          <w:color w:val="auto"/>
          <w:sz w:val="24"/>
          <w:szCs w:val="24"/>
          <w:lang w:val="en-US" w:eastAsia="ja-JP" w:bidi="ar-SA"/>
        </w:rPr>
        <w:t>Sozykin</w:t>
      </w:r>
      <w:r w:rsidRPr="7E4B2A60" w:rsidR="7E4B2A60">
        <w:rPr>
          <w:rFonts w:ascii="Arial" w:hAnsi="Arial" w:eastAsia="Arial" w:cs="Arial"/>
          <w:noProof w:val="0"/>
          <w:color w:val="auto"/>
          <w:sz w:val="24"/>
          <w:szCs w:val="24"/>
          <w:lang w:val="en-US" w:eastAsia="ja-JP" w:bidi="ar-SA"/>
        </w:rPr>
        <w:t xml:space="preserve">, A. et al. Developing Educational Programs Using Russian IT Job Market Analysis. </w:t>
      </w:r>
      <w:r w:rsidRPr="7E4B2A60" w:rsidR="7E4B2A60">
        <w:rPr>
          <w:rFonts w:ascii="Arial" w:hAnsi="Arial" w:eastAsia="Arial" w:cs="Arial"/>
          <w:b w:val="1"/>
          <w:bCs w:val="1"/>
          <w:noProof w:val="0"/>
          <w:color w:val="auto"/>
          <w:sz w:val="24"/>
          <w:szCs w:val="24"/>
          <w:lang w:val="en-US" w:eastAsia="ja-JP" w:bidi="ar-SA"/>
        </w:rPr>
        <w:t xml:space="preserve">2021 Ural Symposium on Biomedical Engineering, </w:t>
      </w:r>
      <w:r w:rsidRPr="7E4B2A60" w:rsidR="7E4B2A60">
        <w:rPr>
          <w:rFonts w:ascii="Arial" w:hAnsi="Arial" w:eastAsia="Arial" w:cs="Arial"/>
          <w:b w:val="1"/>
          <w:bCs w:val="1"/>
          <w:noProof w:val="0"/>
          <w:color w:val="auto"/>
          <w:sz w:val="24"/>
          <w:szCs w:val="24"/>
          <w:lang w:val="en-US" w:eastAsia="ja-JP" w:bidi="ar-SA"/>
        </w:rPr>
        <w:t>Radioelectronics</w:t>
      </w:r>
      <w:r w:rsidRPr="7E4B2A60" w:rsidR="7E4B2A60">
        <w:rPr>
          <w:rFonts w:ascii="Arial" w:hAnsi="Arial" w:eastAsia="Arial" w:cs="Arial"/>
          <w:b w:val="1"/>
          <w:bCs w:val="1"/>
          <w:noProof w:val="0"/>
          <w:color w:val="auto"/>
          <w:sz w:val="24"/>
          <w:szCs w:val="24"/>
          <w:lang w:val="en-US" w:eastAsia="ja-JP" w:bidi="ar-SA"/>
        </w:rPr>
        <w:t xml:space="preserve"> and Information Technology (USBEREI</w:t>
      </w:r>
      <w:r w:rsidRPr="7E4B2A60" w:rsidR="7E4B2A60">
        <w:rPr>
          <w:rFonts w:ascii="Arial" w:hAnsi="Arial" w:eastAsia="Arial" w:cs="Arial"/>
          <w:b w:val="1"/>
          <w:bCs w:val="1"/>
          <w:noProof w:val="0"/>
          <w:color w:val="auto"/>
          <w:sz w:val="24"/>
          <w:szCs w:val="24"/>
          <w:u w:val="none"/>
          <w:lang w:val="en-US"/>
        </w:rPr>
        <w:t>T)</w:t>
      </w:r>
      <w:r w:rsidRPr="7E4B2A60" w:rsidR="7E4B2A60">
        <w:rPr>
          <w:rFonts w:ascii="Arial" w:hAnsi="Arial" w:eastAsia="Arial" w:cs="Arial"/>
          <w:noProof w:val="0"/>
          <w:color w:val="auto"/>
          <w:sz w:val="24"/>
          <w:szCs w:val="24"/>
          <w:u w:val="none"/>
          <w:lang w:val="en-US"/>
        </w:rPr>
        <w:t xml:space="preserve">, p. 391–394, 13 </w:t>
      </w:r>
      <w:r w:rsidRPr="7E4B2A60" w:rsidR="7E4B2A60">
        <w:rPr>
          <w:rFonts w:ascii="Arial" w:hAnsi="Arial" w:eastAsia="Arial" w:cs="Arial"/>
          <w:noProof w:val="0"/>
          <w:color w:val="auto"/>
          <w:sz w:val="24"/>
          <w:szCs w:val="24"/>
          <w:u w:val="none"/>
          <w:lang w:val="en-US"/>
        </w:rPr>
        <w:t>mai.</w:t>
      </w:r>
      <w:r w:rsidRPr="7E4B2A60" w:rsidR="7E4B2A60">
        <w:rPr>
          <w:rFonts w:ascii="Arial" w:hAnsi="Arial" w:eastAsia="Arial" w:cs="Arial"/>
          <w:noProof w:val="0"/>
          <w:color w:val="auto"/>
          <w:sz w:val="24"/>
          <w:szCs w:val="24"/>
          <w:u w:val="none"/>
          <w:lang w:val="en-US"/>
        </w:rPr>
        <w:t xml:space="preserve"> 2021. </w:t>
      </w:r>
      <w:r w:rsidRPr="7E4B2A60" w:rsidR="7E4B2A60">
        <w:rPr>
          <w:rFonts w:ascii="Arial" w:hAnsi="Arial" w:eastAsia="Arial" w:cs="Arial"/>
          <w:noProof w:val="0"/>
          <w:color w:val="auto"/>
          <w:sz w:val="24"/>
          <w:szCs w:val="24"/>
          <w:u w:val="none"/>
          <w:lang w:val="en-US"/>
        </w:rPr>
        <w:t>Disponível</w:t>
      </w:r>
      <w:r w:rsidRPr="7E4B2A60" w:rsidR="7E4B2A60">
        <w:rPr>
          <w:rFonts w:ascii="Arial" w:hAnsi="Arial" w:eastAsia="Arial" w:cs="Arial"/>
          <w:noProof w:val="0"/>
          <w:color w:val="auto"/>
          <w:sz w:val="24"/>
          <w:szCs w:val="24"/>
          <w:u w:val="none"/>
          <w:lang w:val="en-US"/>
        </w:rPr>
        <w:t xml:space="preserve"> </w:t>
      </w:r>
      <w:r w:rsidRPr="7E4B2A60" w:rsidR="7E4B2A60">
        <w:rPr>
          <w:rFonts w:ascii="Arial" w:hAnsi="Arial" w:eastAsia="Arial" w:cs="Arial"/>
          <w:noProof w:val="0"/>
          <w:color w:val="auto"/>
          <w:sz w:val="24"/>
          <w:szCs w:val="24"/>
          <w:u w:val="none"/>
          <w:lang w:val="en-US"/>
        </w:rPr>
        <w:t>em</w:t>
      </w:r>
      <w:r w:rsidRPr="7E4B2A60" w:rsidR="7E4B2A60">
        <w:rPr>
          <w:rFonts w:ascii="Arial" w:hAnsi="Arial" w:eastAsia="Arial" w:cs="Arial"/>
          <w:noProof w:val="0"/>
          <w:color w:val="auto"/>
          <w:sz w:val="24"/>
          <w:szCs w:val="24"/>
          <w:u w:val="none"/>
          <w:lang w:val="en-US"/>
        </w:rPr>
        <w:t xml:space="preserve">: </w:t>
      </w:r>
      <w:hyperlink r:id="Rb66b37fe6b384fec">
        <w:r w:rsidRPr="7E4B2A60" w:rsidR="7E4B2A60">
          <w:rPr>
            <w:rStyle w:val="Hyperlink"/>
            <w:rFonts w:ascii="Arial" w:hAnsi="Arial" w:eastAsia="Arial" w:cs="Arial"/>
            <w:noProof w:val="0"/>
            <w:color w:val="auto"/>
            <w:sz w:val="24"/>
            <w:szCs w:val="24"/>
            <w:u w:val="none"/>
            <w:lang w:val="en-US"/>
          </w:rPr>
          <w:t>https://ieeexplore.ieee.org/document/9454998</w:t>
        </w:r>
      </w:hyperlink>
      <w:r w:rsidRPr="7E4B2A60" w:rsidR="7E4B2A60">
        <w:rPr>
          <w:rFonts w:ascii="Arial" w:hAnsi="Arial" w:eastAsia="Arial" w:cs="Arial"/>
          <w:noProof w:val="0"/>
          <w:color w:val="auto"/>
          <w:sz w:val="24"/>
          <w:szCs w:val="24"/>
          <w:u w:val="none"/>
          <w:lang w:val="en-US"/>
        </w:rPr>
        <w:t xml:space="preserve">. </w:t>
      </w:r>
      <w:r w:rsidRPr="7E4B2A60" w:rsidR="7E4B2A60">
        <w:rPr>
          <w:rFonts w:ascii="Arial" w:hAnsi="Arial" w:eastAsia="Arial" w:cs="Arial"/>
          <w:noProof w:val="0"/>
          <w:color w:val="auto"/>
          <w:sz w:val="24"/>
          <w:szCs w:val="24"/>
          <w:u w:val="none"/>
          <w:lang w:val="en-US"/>
        </w:rPr>
        <w:t>Acesso</w:t>
      </w:r>
      <w:r w:rsidRPr="7E4B2A60" w:rsidR="7E4B2A60">
        <w:rPr>
          <w:rFonts w:ascii="Arial" w:hAnsi="Arial" w:eastAsia="Arial" w:cs="Arial"/>
          <w:noProof w:val="0"/>
          <w:color w:val="auto"/>
          <w:sz w:val="24"/>
          <w:szCs w:val="24"/>
          <w:u w:val="none"/>
          <w:lang w:val="en-US"/>
        </w:rPr>
        <w:t xml:space="preserve"> </w:t>
      </w:r>
      <w:r w:rsidRPr="7E4B2A60" w:rsidR="7E4B2A60">
        <w:rPr>
          <w:rFonts w:ascii="Arial" w:hAnsi="Arial" w:eastAsia="Arial" w:cs="Arial"/>
          <w:noProof w:val="0"/>
          <w:color w:val="auto"/>
          <w:sz w:val="24"/>
          <w:szCs w:val="24"/>
          <w:u w:val="none"/>
          <w:lang w:val="en-US"/>
        </w:rPr>
        <w:t>em</w:t>
      </w:r>
      <w:r w:rsidRPr="7E4B2A60" w:rsidR="7E4B2A60">
        <w:rPr>
          <w:rFonts w:ascii="Arial" w:hAnsi="Arial" w:eastAsia="Arial" w:cs="Arial"/>
          <w:noProof w:val="0"/>
          <w:color w:val="auto"/>
          <w:sz w:val="24"/>
          <w:szCs w:val="24"/>
          <w:u w:val="none"/>
          <w:lang w:val="en-US"/>
        </w:rPr>
        <w:t>: 16 abr. 2024.</w:t>
      </w:r>
    </w:p>
    <w:sectPr w:rsidR="0BDA6C39">
      <w:headerReference w:type="default" r:id="rId14"/>
      <w:footerReference w:type="default" r:id="rId15"/>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26D" w:rsidRDefault="006D726D" w14:paraId="7EEF5278" w14:textId="77777777">
      <w:pPr>
        <w:spacing w:after="0" w:line="240" w:lineRule="auto"/>
      </w:pPr>
      <w:r>
        <w:separator/>
      </w:r>
    </w:p>
  </w:endnote>
  <w:endnote w:type="continuationSeparator" w:id="0">
    <w:p w:rsidR="006D726D" w:rsidRDefault="006D726D" w14:paraId="142BCB5D" w14:textId="77777777">
      <w:pPr>
        <w:spacing w:after="0" w:line="240" w:lineRule="auto"/>
      </w:pPr>
      <w:r>
        <w:continuationSeparator/>
      </w:r>
    </w:p>
  </w:endnote>
  <w:endnote w:type="continuationNotice" w:id="1">
    <w:p w:rsidR="006D726D" w:rsidRDefault="006D726D" w14:paraId="076B5F3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D8B37A" w:rsidTr="67D8B37A" w14:paraId="6FC56A5C" w14:textId="77777777">
      <w:trPr>
        <w:trHeight w:val="300"/>
      </w:trPr>
      <w:tc>
        <w:tcPr>
          <w:tcW w:w="3120" w:type="dxa"/>
        </w:tcPr>
        <w:p w:rsidR="67D8B37A" w:rsidP="67D8B37A" w:rsidRDefault="67D8B37A" w14:paraId="6B68CD42" w14:textId="08740C1A">
          <w:pPr>
            <w:pStyle w:val="Header"/>
            <w:ind w:left="-115"/>
            <w:jc w:val="left"/>
          </w:pPr>
        </w:p>
      </w:tc>
      <w:tc>
        <w:tcPr>
          <w:tcW w:w="3120" w:type="dxa"/>
        </w:tcPr>
        <w:p w:rsidR="67D8B37A" w:rsidP="67D8B37A" w:rsidRDefault="67D8B37A" w14:paraId="6898FD44" w14:textId="44AE1CDE">
          <w:pPr>
            <w:pStyle w:val="Header"/>
            <w:jc w:val="center"/>
          </w:pPr>
        </w:p>
      </w:tc>
      <w:tc>
        <w:tcPr>
          <w:tcW w:w="3120" w:type="dxa"/>
        </w:tcPr>
        <w:p w:rsidR="67D8B37A" w:rsidP="67D8B37A" w:rsidRDefault="67D8B37A" w14:paraId="2FE3A1C7" w14:textId="7CCE7FB7">
          <w:pPr>
            <w:pStyle w:val="Header"/>
            <w:ind w:right="-115"/>
            <w:jc w:val="right"/>
          </w:pPr>
        </w:p>
      </w:tc>
    </w:tr>
  </w:tbl>
  <w:p w:rsidR="67D8B37A" w:rsidP="67D8B37A" w:rsidRDefault="67D8B37A" w14:paraId="3FD2F6A9" w14:textId="4AC6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26D" w:rsidRDefault="006D726D" w14:paraId="1556E118" w14:textId="77777777">
      <w:pPr>
        <w:spacing w:after="0" w:line="240" w:lineRule="auto"/>
      </w:pPr>
      <w:r>
        <w:separator/>
      </w:r>
    </w:p>
  </w:footnote>
  <w:footnote w:type="continuationSeparator" w:id="0">
    <w:p w:rsidR="006D726D" w:rsidRDefault="006D726D" w14:paraId="22B4F125" w14:textId="77777777">
      <w:pPr>
        <w:spacing w:after="0" w:line="240" w:lineRule="auto"/>
      </w:pPr>
      <w:r>
        <w:continuationSeparator/>
      </w:r>
    </w:p>
  </w:footnote>
  <w:footnote w:type="continuationNotice" w:id="1">
    <w:p w:rsidR="006D726D" w:rsidRDefault="006D726D" w14:paraId="4CF6F18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7D8B37A" w:rsidP="67D8B37A" w:rsidRDefault="67D8B37A" w14:paraId="76F1825F" w14:textId="18DC1B97">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59E"/>
    <w:multiLevelType w:val="multilevel"/>
    <w:tmpl w:val="BAA844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15A57"/>
    <w:multiLevelType w:val="multilevel"/>
    <w:tmpl w:val="1D1AF3C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4336"/>
    <w:multiLevelType w:val="multilevel"/>
    <w:tmpl w:val="718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C0577"/>
    <w:multiLevelType w:val="multilevel"/>
    <w:tmpl w:val="8F56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6657B"/>
    <w:multiLevelType w:val="multilevel"/>
    <w:tmpl w:val="F4503B04"/>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C2A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603574">
    <w:abstractNumId w:val="3"/>
  </w:num>
  <w:num w:numId="2" w16cid:durableId="282617906">
    <w:abstractNumId w:val="5"/>
  </w:num>
  <w:num w:numId="3" w16cid:durableId="1789204608">
    <w:abstractNumId w:val="2"/>
  </w:num>
  <w:num w:numId="4" w16cid:durableId="1028675457">
    <w:abstractNumId w:val="1"/>
  </w:num>
  <w:num w:numId="5" w16cid:durableId="673841701">
    <w:abstractNumId w:val="4"/>
  </w:num>
  <w:num w:numId="6" w16cid:durableId="94182027">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94"/>
    <w:rsid w:val="000072E5"/>
    <w:rsid w:val="00010B53"/>
    <w:rsid w:val="00012D2D"/>
    <w:rsid w:val="000207E9"/>
    <w:rsid w:val="000212B7"/>
    <w:rsid w:val="00023079"/>
    <w:rsid w:val="0002543C"/>
    <w:rsid w:val="000337AF"/>
    <w:rsid w:val="00050750"/>
    <w:rsid w:val="00052B2A"/>
    <w:rsid w:val="000557DC"/>
    <w:rsid w:val="00060557"/>
    <w:rsid w:val="0006330F"/>
    <w:rsid w:val="0006526F"/>
    <w:rsid w:val="0007559D"/>
    <w:rsid w:val="00082946"/>
    <w:rsid w:val="00082AD9"/>
    <w:rsid w:val="00085FE0"/>
    <w:rsid w:val="000A057C"/>
    <w:rsid w:val="000A40F3"/>
    <w:rsid w:val="000B2A17"/>
    <w:rsid w:val="000C397E"/>
    <w:rsid w:val="000C4FF5"/>
    <w:rsid w:val="000C643E"/>
    <w:rsid w:val="000C66AD"/>
    <w:rsid w:val="000E3086"/>
    <w:rsid w:val="000E69BA"/>
    <w:rsid w:val="000F1DE8"/>
    <w:rsid w:val="000F20AC"/>
    <w:rsid w:val="00110E8F"/>
    <w:rsid w:val="001130F3"/>
    <w:rsid w:val="00121ED1"/>
    <w:rsid w:val="001258B5"/>
    <w:rsid w:val="001276D2"/>
    <w:rsid w:val="0013106E"/>
    <w:rsid w:val="001340FA"/>
    <w:rsid w:val="00142A71"/>
    <w:rsid w:val="00154E13"/>
    <w:rsid w:val="001556C0"/>
    <w:rsid w:val="001721D1"/>
    <w:rsid w:val="00174223"/>
    <w:rsid w:val="001872DB"/>
    <w:rsid w:val="00195E5B"/>
    <w:rsid w:val="001A4AD5"/>
    <w:rsid w:val="001A7D88"/>
    <w:rsid w:val="001B5431"/>
    <w:rsid w:val="001C0474"/>
    <w:rsid w:val="001C0489"/>
    <w:rsid w:val="001C60AB"/>
    <w:rsid w:val="001D2EEE"/>
    <w:rsid w:val="001D5E1D"/>
    <w:rsid w:val="001E1474"/>
    <w:rsid w:val="0020418F"/>
    <w:rsid w:val="00230191"/>
    <w:rsid w:val="00232D94"/>
    <w:rsid w:val="0025557B"/>
    <w:rsid w:val="00260BE7"/>
    <w:rsid w:val="00261C2E"/>
    <w:rsid w:val="00271DF0"/>
    <w:rsid w:val="0027286A"/>
    <w:rsid w:val="002738C9"/>
    <w:rsid w:val="00282641"/>
    <w:rsid w:val="00283E81"/>
    <w:rsid w:val="00292846"/>
    <w:rsid w:val="00293C8C"/>
    <w:rsid w:val="002965F9"/>
    <w:rsid w:val="002A23B7"/>
    <w:rsid w:val="002B079C"/>
    <w:rsid w:val="002B28C3"/>
    <w:rsid w:val="002B64FB"/>
    <w:rsid w:val="002C2AB7"/>
    <w:rsid w:val="002D0350"/>
    <w:rsid w:val="002D12A6"/>
    <w:rsid w:val="002D2347"/>
    <w:rsid w:val="002E6699"/>
    <w:rsid w:val="002E6D26"/>
    <w:rsid w:val="002F3DC0"/>
    <w:rsid w:val="002F4876"/>
    <w:rsid w:val="003038D7"/>
    <w:rsid w:val="00304C1E"/>
    <w:rsid w:val="003071FD"/>
    <w:rsid w:val="00310FD1"/>
    <w:rsid w:val="00311E67"/>
    <w:rsid w:val="00322B10"/>
    <w:rsid w:val="00324607"/>
    <w:rsid w:val="003270E4"/>
    <w:rsid w:val="00332A32"/>
    <w:rsid w:val="003368AF"/>
    <w:rsid w:val="00345F38"/>
    <w:rsid w:val="00350624"/>
    <w:rsid w:val="00350826"/>
    <w:rsid w:val="0035667E"/>
    <w:rsid w:val="0036080C"/>
    <w:rsid w:val="003617EC"/>
    <w:rsid w:val="00362F03"/>
    <w:rsid w:val="00366E76"/>
    <w:rsid w:val="00367FBA"/>
    <w:rsid w:val="00370386"/>
    <w:rsid w:val="00371C05"/>
    <w:rsid w:val="00382CBC"/>
    <w:rsid w:val="00390ECD"/>
    <w:rsid w:val="00391569"/>
    <w:rsid w:val="003921B8"/>
    <w:rsid w:val="003941E8"/>
    <w:rsid w:val="003A0837"/>
    <w:rsid w:val="003A770B"/>
    <w:rsid w:val="003B267E"/>
    <w:rsid w:val="003B4027"/>
    <w:rsid w:val="003C121B"/>
    <w:rsid w:val="003C42D2"/>
    <w:rsid w:val="003C4F06"/>
    <w:rsid w:val="003D07BB"/>
    <w:rsid w:val="003D3E94"/>
    <w:rsid w:val="003E7267"/>
    <w:rsid w:val="003F6A88"/>
    <w:rsid w:val="00403568"/>
    <w:rsid w:val="00403A3E"/>
    <w:rsid w:val="00405A4A"/>
    <w:rsid w:val="00405AF0"/>
    <w:rsid w:val="00407D48"/>
    <w:rsid w:val="00407E68"/>
    <w:rsid w:val="00420F3C"/>
    <w:rsid w:val="00422E75"/>
    <w:rsid w:val="00425C9C"/>
    <w:rsid w:val="00425E9F"/>
    <w:rsid w:val="0042667B"/>
    <w:rsid w:val="00431C7A"/>
    <w:rsid w:val="00437AA6"/>
    <w:rsid w:val="0044218C"/>
    <w:rsid w:val="004462AA"/>
    <w:rsid w:val="004468D4"/>
    <w:rsid w:val="00455E27"/>
    <w:rsid w:val="00456AFC"/>
    <w:rsid w:val="0045713C"/>
    <w:rsid w:val="004638CD"/>
    <w:rsid w:val="00476B7C"/>
    <w:rsid w:val="0047721D"/>
    <w:rsid w:val="00482729"/>
    <w:rsid w:val="00494E14"/>
    <w:rsid w:val="004979E4"/>
    <w:rsid w:val="004A3586"/>
    <w:rsid w:val="004A4FF3"/>
    <w:rsid w:val="004A5C2C"/>
    <w:rsid w:val="004A5D7A"/>
    <w:rsid w:val="004C28FF"/>
    <w:rsid w:val="004E6185"/>
    <w:rsid w:val="004F0442"/>
    <w:rsid w:val="0050121B"/>
    <w:rsid w:val="00504775"/>
    <w:rsid w:val="00505F94"/>
    <w:rsid w:val="0051152A"/>
    <w:rsid w:val="0051466C"/>
    <w:rsid w:val="0051598C"/>
    <w:rsid w:val="005225D1"/>
    <w:rsid w:val="00522A68"/>
    <w:rsid w:val="005234A1"/>
    <w:rsid w:val="0052731E"/>
    <w:rsid w:val="005440DC"/>
    <w:rsid w:val="00546577"/>
    <w:rsid w:val="00550857"/>
    <w:rsid w:val="00564419"/>
    <w:rsid w:val="005908D7"/>
    <w:rsid w:val="00592904"/>
    <w:rsid w:val="005965F6"/>
    <w:rsid w:val="005A6755"/>
    <w:rsid w:val="005A7057"/>
    <w:rsid w:val="005B01D8"/>
    <w:rsid w:val="005C6FF2"/>
    <w:rsid w:val="005D4EA9"/>
    <w:rsid w:val="005E435B"/>
    <w:rsid w:val="005E43FD"/>
    <w:rsid w:val="005E68C7"/>
    <w:rsid w:val="00603D08"/>
    <w:rsid w:val="00604A35"/>
    <w:rsid w:val="00606AC5"/>
    <w:rsid w:val="006101AC"/>
    <w:rsid w:val="006111B1"/>
    <w:rsid w:val="0061384B"/>
    <w:rsid w:val="006143B6"/>
    <w:rsid w:val="00617BD6"/>
    <w:rsid w:val="0062182C"/>
    <w:rsid w:val="00622E6A"/>
    <w:rsid w:val="006244C4"/>
    <w:rsid w:val="00637159"/>
    <w:rsid w:val="00641206"/>
    <w:rsid w:val="00647008"/>
    <w:rsid w:val="0065261F"/>
    <w:rsid w:val="006610C5"/>
    <w:rsid w:val="00662364"/>
    <w:rsid w:val="00667896"/>
    <w:rsid w:val="00670175"/>
    <w:rsid w:val="00671AC2"/>
    <w:rsid w:val="00685BC7"/>
    <w:rsid w:val="006913C4"/>
    <w:rsid w:val="00692851"/>
    <w:rsid w:val="006940D0"/>
    <w:rsid w:val="00697D8D"/>
    <w:rsid w:val="006A49F2"/>
    <w:rsid w:val="006A6336"/>
    <w:rsid w:val="006B1DCC"/>
    <w:rsid w:val="006B3281"/>
    <w:rsid w:val="006B52E2"/>
    <w:rsid w:val="006B5E94"/>
    <w:rsid w:val="006C07D4"/>
    <w:rsid w:val="006C4759"/>
    <w:rsid w:val="006C6ED4"/>
    <w:rsid w:val="006D22AC"/>
    <w:rsid w:val="006D39B3"/>
    <w:rsid w:val="006D6CD3"/>
    <w:rsid w:val="006D726D"/>
    <w:rsid w:val="006D7A26"/>
    <w:rsid w:val="006E03F1"/>
    <w:rsid w:val="006E0DD5"/>
    <w:rsid w:val="006E1F35"/>
    <w:rsid w:val="006E2D5E"/>
    <w:rsid w:val="006E40EF"/>
    <w:rsid w:val="006E4A21"/>
    <w:rsid w:val="006E4FD2"/>
    <w:rsid w:val="006F69E0"/>
    <w:rsid w:val="00701C0A"/>
    <w:rsid w:val="0072557E"/>
    <w:rsid w:val="0073591E"/>
    <w:rsid w:val="00740B0B"/>
    <w:rsid w:val="007473CA"/>
    <w:rsid w:val="00752AEF"/>
    <w:rsid w:val="0076141E"/>
    <w:rsid w:val="007644FD"/>
    <w:rsid w:val="00767015"/>
    <w:rsid w:val="007672B6"/>
    <w:rsid w:val="00771CEC"/>
    <w:rsid w:val="007746D0"/>
    <w:rsid w:val="00777426"/>
    <w:rsid w:val="00783589"/>
    <w:rsid w:val="00791235"/>
    <w:rsid w:val="00791A0F"/>
    <w:rsid w:val="00792259"/>
    <w:rsid w:val="00792613"/>
    <w:rsid w:val="007B0924"/>
    <w:rsid w:val="007B20FC"/>
    <w:rsid w:val="007B248F"/>
    <w:rsid w:val="007B745A"/>
    <w:rsid w:val="007C5789"/>
    <w:rsid w:val="007D1058"/>
    <w:rsid w:val="007E0325"/>
    <w:rsid w:val="007E4E8C"/>
    <w:rsid w:val="007E72E7"/>
    <w:rsid w:val="007F3677"/>
    <w:rsid w:val="007F3CFE"/>
    <w:rsid w:val="00810D8C"/>
    <w:rsid w:val="00816318"/>
    <w:rsid w:val="00834A67"/>
    <w:rsid w:val="008355D3"/>
    <w:rsid w:val="00835746"/>
    <w:rsid w:val="00836A5F"/>
    <w:rsid w:val="00840589"/>
    <w:rsid w:val="008423A3"/>
    <w:rsid w:val="00846E39"/>
    <w:rsid w:val="008476D8"/>
    <w:rsid w:val="00850626"/>
    <w:rsid w:val="00857496"/>
    <w:rsid w:val="00863E71"/>
    <w:rsid w:val="00872B28"/>
    <w:rsid w:val="00890F54"/>
    <w:rsid w:val="00892476"/>
    <w:rsid w:val="008B529E"/>
    <w:rsid w:val="008B655E"/>
    <w:rsid w:val="008B67A4"/>
    <w:rsid w:val="008C37A9"/>
    <w:rsid w:val="008D4AA9"/>
    <w:rsid w:val="008D62D2"/>
    <w:rsid w:val="008E09AE"/>
    <w:rsid w:val="008E2130"/>
    <w:rsid w:val="008F108B"/>
    <w:rsid w:val="008F2BDB"/>
    <w:rsid w:val="00901FAB"/>
    <w:rsid w:val="00904EC2"/>
    <w:rsid w:val="00912ECD"/>
    <w:rsid w:val="009156A2"/>
    <w:rsid w:val="00916939"/>
    <w:rsid w:val="00917EA9"/>
    <w:rsid w:val="00932C00"/>
    <w:rsid w:val="00935502"/>
    <w:rsid w:val="00935557"/>
    <w:rsid w:val="00936CAA"/>
    <w:rsid w:val="009459C7"/>
    <w:rsid w:val="009518A7"/>
    <w:rsid w:val="009525C9"/>
    <w:rsid w:val="009530B0"/>
    <w:rsid w:val="009700CF"/>
    <w:rsid w:val="009722F6"/>
    <w:rsid w:val="00984247"/>
    <w:rsid w:val="00993FB6"/>
    <w:rsid w:val="00994BDC"/>
    <w:rsid w:val="009953C4"/>
    <w:rsid w:val="009978E6"/>
    <w:rsid w:val="009A220F"/>
    <w:rsid w:val="009A783A"/>
    <w:rsid w:val="009B0CF8"/>
    <w:rsid w:val="009B286A"/>
    <w:rsid w:val="009C3E29"/>
    <w:rsid w:val="009E5ADB"/>
    <w:rsid w:val="009F1083"/>
    <w:rsid w:val="009F7E47"/>
    <w:rsid w:val="00A02F23"/>
    <w:rsid w:val="00A177CB"/>
    <w:rsid w:val="00A27CB4"/>
    <w:rsid w:val="00A30613"/>
    <w:rsid w:val="00A31C4C"/>
    <w:rsid w:val="00A35C6D"/>
    <w:rsid w:val="00A3787E"/>
    <w:rsid w:val="00A44A20"/>
    <w:rsid w:val="00A50E97"/>
    <w:rsid w:val="00A624E3"/>
    <w:rsid w:val="00A64DC1"/>
    <w:rsid w:val="00A65206"/>
    <w:rsid w:val="00A67270"/>
    <w:rsid w:val="00A735FF"/>
    <w:rsid w:val="00A77153"/>
    <w:rsid w:val="00A80835"/>
    <w:rsid w:val="00A95E45"/>
    <w:rsid w:val="00AA08DA"/>
    <w:rsid w:val="00AA0B46"/>
    <w:rsid w:val="00AA2EC5"/>
    <w:rsid w:val="00AA3871"/>
    <w:rsid w:val="00AA4022"/>
    <w:rsid w:val="00AA415D"/>
    <w:rsid w:val="00AB6BA1"/>
    <w:rsid w:val="00AB74D1"/>
    <w:rsid w:val="00AB7E45"/>
    <w:rsid w:val="00AC2528"/>
    <w:rsid w:val="00AC2F8F"/>
    <w:rsid w:val="00AC4A24"/>
    <w:rsid w:val="00AC632A"/>
    <w:rsid w:val="00AD4611"/>
    <w:rsid w:val="00AE0208"/>
    <w:rsid w:val="00AE2146"/>
    <w:rsid w:val="00AF130F"/>
    <w:rsid w:val="00AF3042"/>
    <w:rsid w:val="00B124B9"/>
    <w:rsid w:val="00B13F35"/>
    <w:rsid w:val="00B244F7"/>
    <w:rsid w:val="00B31D4B"/>
    <w:rsid w:val="00B55752"/>
    <w:rsid w:val="00B61A5B"/>
    <w:rsid w:val="00B62233"/>
    <w:rsid w:val="00B67A3F"/>
    <w:rsid w:val="00B7553C"/>
    <w:rsid w:val="00B765F9"/>
    <w:rsid w:val="00B76E2E"/>
    <w:rsid w:val="00B80A06"/>
    <w:rsid w:val="00B80CFD"/>
    <w:rsid w:val="00B82B2B"/>
    <w:rsid w:val="00B974CA"/>
    <w:rsid w:val="00BA4E25"/>
    <w:rsid w:val="00BB6C5B"/>
    <w:rsid w:val="00BC4223"/>
    <w:rsid w:val="00BD0498"/>
    <w:rsid w:val="00BD07B9"/>
    <w:rsid w:val="00BD11D4"/>
    <w:rsid w:val="00BD1B29"/>
    <w:rsid w:val="00BE0F05"/>
    <w:rsid w:val="00BE175C"/>
    <w:rsid w:val="00BE637C"/>
    <w:rsid w:val="00BF7A79"/>
    <w:rsid w:val="00C006A0"/>
    <w:rsid w:val="00C01881"/>
    <w:rsid w:val="00C121EA"/>
    <w:rsid w:val="00C1298B"/>
    <w:rsid w:val="00C2257D"/>
    <w:rsid w:val="00C23B50"/>
    <w:rsid w:val="00C24951"/>
    <w:rsid w:val="00C2784F"/>
    <w:rsid w:val="00C44AF0"/>
    <w:rsid w:val="00C5153E"/>
    <w:rsid w:val="00C65411"/>
    <w:rsid w:val="00C66E93"/>
    <w:rsid w:val="00C71CC9"/>
    <w:rsid w:val="00C844F0"/>
    <w:rsid w:val="00C849C0"/>
    <w:rsid w:val="00C864F9"/>
    <w:rsid w:val="00C91C31"/>
    <w:rsid w:val="00C93BFF"/>
    <w:rsid w:val="00C97FEE"/>
    <w:rsid w:val="00CA7323"/>
    <w:rsid w:val="00CB3A52"/>
    <w:rsid w:val="00CB5BEA"/>
    <w:rsid w:val="00CD1B11"/>
    <w:rsid w:val="00CD41DA"/>
    <w:rsid w:val="00CE068E"/>
    <w:rsid w:val="00CE5738"/>
    <w:rsid w:val="00CE6139"/>
    <w:rsid w:val="00CF296B"/>
    <w:rsid w:val="00CF72C1"/>
    <w:rsid w:val="00D03267"/>
    <w:rsid w:val="00D07D1A"/>
    <w:rsid w:val="00D165AD"/>
    <w:rsid w:val="00D22A48"/>
    <w:rsid w:val="00D2555E"/>
    <w:rsid w:val="00D26259"/>
    <w:rsid w:val="00D271EF"/>
    <w:rsid w:val="00D350BC"/>
    <w:rsid w:val="00D35EFA"/>
    <w:rsid w:val="00D403B6"/>
    <w:rsid w:val="00D531D1"/>
    <w:rsid w:val="00D5330D"/>
    <w:rsid w:val="00D544B1"/>
    <w:rsid w:val="00D60A2A"/>
    <w:rsid w:val="00D667FF"/>
    <w:rsid w:val="00D714E7"/>
    <w:rsid w:val="00D826A6"/>
    <w:rsid w:val="00D8374B"/>
    <w:rsid w:val="00D8561B"/>
    <w:rsid w:val="00D86F54"/>
    <w:rsid w:val="00D87931"/>
    <w:rsid w:val="00D87A3A"/>
    <w:rsid w:val="00D93659"/>
    <w:rsid w:val="00D958E3"/>
    <w:rsid w:val="00D96672"/>
    <w:rsid w:val="00DA03F2"/>
    <w:rsid w:val="00DA2C2E"/>
    <w:rsid w:val="00DA2E8E"/>
    <w:rsid w:val="00DA61F0"/>
    <w:rsid w:val="00DB1E06"/>
    <w:rsid w:val="00DC62AC"/>
    <w:rsid w:val="00DC73C0"/>
    <w:rsid w:val="00DD6E57"/>
    <w:rsid w:val="00DE522E"/>
    <w:rsid w:val="00DE589D"/>
    <w:rsid w:val="00DE720F"/>
    <w:rsid w:val="00DF229A"/>
    <w:rsid w:val="00DF5B19"/>
    <w:rsid w:val="00E03E54"/>
    <w:rsid w:val="00E05F03"/>
    <w:rsid w:val="00E2060B"/>
    <w:rsid w:val="00E23C1F"/>
    <w:rsid w:val="00E23E27"/>
    <w:rsid w:val="00E3107E"/>
    <w:rsid w:val="00E3278C"/>
    <w:rsid w:val="00E51AE9"/>
    <w:rsid w:val="00E55039"/>
    <w:rsid w:val="00E557F9"/>
    <w:rsid w:val="00E56FB0"/>
    <w:rsid w:val="00E600C7"/>
    <w:rsid w:val="00E62FA3"/>
    <w:rsid w:val="00E641A9"/>
    <w:rsid w:val="00EA5129"/>
    <w:rsid w:val="00EB0D96"/>
    <w:rsid w:val="00EB1D75"/>
    <w:rsid w:val="00EB7ED9"/>
    <w:rsid w:val="00EC73F5"/>
    <w:rsid w:val="00ED09E2"/>
    <w:rsid w:val="00ED0D7F"/>
    <w:rsid w:val="00ED368A"/>
    <w:rsid w:val="00EE73CA"/>
    <w:rsid w:val="00F14EC8"/>
    <w:rsid w:val="00F2103C"/>
    <w:rsid w:val="00F25744"/>
    <w:rsid w:val="00F26ACB"/>
    <w:rsid w:val="00F37C3D"/>
    <w:rsid w:val="00F41693"/>
    <w:rsid w:val="00F461AD"/>
    <w:rsid w:val="00F537A7"/>
    <w:rsid w:val="00F6223B"/>
    <w:rsid w:val="00F74190"/>
    <w:rsid w:val="00F768C3"/>
    <w:rsid w:val="00F85278"/>
    <w:rsid w:val="00F87E42"/>
    <w:rsid w:val="00F90418"/>
    <w:rsid w:val="00F906A6"/>
    <w:rsid w:val="00F9449B"/>
    <w:rsid w:val="00FA72EC"/>
    <w:rsid w:val="00FB0A63"/>
    <w:rsid w:val="00FC629B"/>
    <w:rsid w:val="00FD07B8"/>
    <w:rsid w:val="00FD493B"/>
    <w:rsid w:val="00FE523A"/>
    <w:rsid w:val="00FF43BB"/>
    <w:rsid w:val="00FF6850"/>
    <w:rsid w:val="00FF69BF"/>
    <w:rsid w:val="010B53D8"/>
    <w:rsid w:val="0120ABDA"/>
    <w:rsid w:val="017DDFC1"/>
    <w:rsid w:val="019ABFA7"/>
    <w:rsid w:val="01F9A841"/>
    <w:rsid w:val="01FD1D92"/>
    <w:rsid w:val="020119A1"/>
    <w:rsid w:val="023389F3"/>
    <w:rsid w:val="0273D85B"/>
    <w:rsid w:val="039C855B"/>
    <w:rsid w:val="04DB4913"/>
    <w:rsid w:val="04DE0B11"/>
    <w:rsid w:val="0535ED44"/>
    <w:rsid w:val="058C0264"/>
    <w:rsid w:val="06297D66"/>
    <w:rsid w:val="06752136"/>
    <w:rsid w:val="07EA918F"/>
    <w:rsid w:val="081C2298"/>
    <w:rsid w:val="08562C11"/>
    <w:rsid w:val="087944CA"/>
    <w:rsid w:val="08824E90"/>
    <w:rsid w:val="08F1C500"/>
    <w:rsid w:val="08FD7AC9"/>
    <w:rsid w:val="09877EA2"/>
    <w:rsid w:val="0A172E85"/>
    <w:rsid w:val="0A43F936"/>
    <w:rsid w:val="0B9C77F4"/>
    <w:rsid w:val="0BA5D0D8"/>
    <w:rsid w:val="0BDA6C39"/>
    <w:rsid w:val="0BE1C2D0"/>
    <w:rsid w:val="0CB3EA1D"/>
    <w:rsid w:val="0CE83DAD"/>
    <w:rsid w:val="0D2AD6BC"/>
    <w:rsid w:val="0D69D95E"/>
    <w:rsid w:val="0D88E1DF"/>
    <w:rsid w:val="0DB395AA"/>
    <w:rsid w:val="0DBA0499"/>
    <w:rsid w:val="0DEC712E"/>
    <w:rsid w:val="0E632BF7"/>
    <w:rsid w:val="0E67A236"/>
    <w:rsid w:val="0FB79CF1"/>
    <w:rsid w:val="0FC020F4"/>
    <w:rsid w:val="1023A7AD"/>
    <w:rsid w:val="109C1D4B"/>
    <w:rsid w:val="10AF2922"/>
    <w:rsid w:val="10D73A09"/>
    <w:rsid w:val="10FEBD6E"/>
    <w:rsid w:val="1106629A"/>
    <w:rsid w:val="11296FC0"/>
    <w:rsid w:val="112A390E"/>
    <w:rsid w:val="11C6F55A"/>
    <w:rsid w:val="11E37AA8"/>
    <w:rsid w:val="121DC930"/>
    <w:rsid w:val="12207A02"/>
    <w:rsid w:val="12CBA3AD"/>
    <w:rsid w:val="12F339C2"/>
    <w:rsid w:val="13E4F8E4"/>
    <w:rsid w:val="13FF5AC9"/>
    <w:rsid w:val="1404158E"/>
    <w:rsid w:val="1447FEA9"/>
    <w:rsid w:val="14AA0285"/>
    <w:rsid w:val="14F08D0B"/>
    <w:rsid w:val="150071B4"/>
    <w:rsid w:val="1573E22E"/>
    <w:rsid w:val="1581E680"/>
    <w:rsid w:val="158A86D0"/>
    <w:rsid w:val="15904947"/>
    <w:rsid w:val="16302CC1"/>
    <w:rsid w:val="16609836"/>
    <w:rsid w:val="1661EFA0"/>
    <w:rsid w:val="16C1AD1B"/>
    <w:rsid w:val="16E25D5C"/>
    <w:rsid w:val="179D3938"/>
    <w:rsid w:val="1896ABF2"/>
    <w:rsid w:val="18C7EA09"/>
    <w:rsid w:val="1932192D"/>
    <w:rsid w:val="1A885B27"/>
    <w:rsid w:val="1A9A1B38"/>
    <w:rsid w:val="1AA59FB4"/>
    <w:rsid w:val="1AB20A3D"/>
    <w:rsid w:val="1AEF7948"/>
    <w:rsid w:val="1B2B1658"/>
    <w:rsid w:val="1B76FEAE"/>
    <w:rsid w:val="1BA7BAD6"/>
    <w:rsid w:val="1BCB0565"/>
    <w:rsid w:val="1C962A91"/>
    <w:rsid w:val="1D712031"/>
    <w:rsid w:val="1D9E1DB3"/>
    <w:rsid w:val="1E90BC4E"/>
    <w:rsid w:val="1E9EA912"/>
    <w:rsid w:val="1F8CF8AC"/>
    <w:rsid w:val="20294F56"/>
    <w:rsid w:val="2062CDE5"/>
    <w:rsid w:val="206FA806"/>
    <w:rsid w:val="20D3F80D"/>
    <w:rsid w:val="21772B9E"/>
    <w:rsid w:val="217C6B1D"/>
    <w:rsid w:val="2221789B"/>
    <w:rsid w:val="222D2F5F"/>
    <w:rsid w:val="225CEF68"/>
    <w:rsid w:val="2264A922"/>
    <w:rsid w:val="22DF5FFA"/>
    <w:rsid w:val="230F51D9"/>
    <w:rsid w:val="2373D4B1"/>
    <w:rsid w:val="24007983"/>
    <w:rsid w:val="2441E49D"/>
    <w:rsid w:val="248FB281"/>
    <w:rsid w:val="254BBE48"/>
    <w:rsid w:val="25582EAD"/>
    <w:rsid w:val="25B87231"/>
    <w:rsid w:val="25F94C1C"/>
    <w:rsid w:val="26643E45"/>
    <w:rsid w:val="267187A5"/>
    <w:rsid w:val="26A7F48F"/>
    <w:rsid w:val="273D4544"/>
    <w:rsid w:val="29132AB1"/>
    <w:rsid w:val="2942EABA"/>
    <w:rsid w:val="29C3EEF3"/>
    <w:rsid w:val="2A8B6BFD"/>
    <w:rsid w:val="2AAF928A"/>
    <w:rsid w:val="2AFB79E5"/>
    <w:rsid w:val="2B06F340"/>
    <w:rsid w:val="2B1CC19E"/>
    <w:rsid w:val="2B8A2D20"/>
    <w:rsid w:val="2BA84218"/>
    <w:rsid w:val="2C43DB07"/>
    <w:rsid w:val="2C44727F"/>
    <w:rsid w:val="2DCC0819"/>
    <w:rsid w:val="2E3598A8"/>
    <w:rsid w:val="2EA33E18"/>
    <w:rsid w:val="2EA5D961"/>
    <w:rsid w:val="2EC7A5E2"/>
    <w:rsid w:val="2EFEFF84"/>
    <w:rsid w:val="2F2FC644"/>
    <w:rsid w:val="2F96D9CD"/>
    <w:rsid w:val="2F9FB7DF"/>
    <w:rsid w:val="300B82D4"/>
    <w:rsid w:val="302420AF"/>
    <w:rsid w:val="3045A4D6"/>
    <w:rsid w:val="30996F1F"/>
    <w:rsid w:val="30BD82FC"/>
    <w:rsid w:val="315C1048"/>
    <w:rsid w:val="318A3CBA"/>
    <w:rsid w:val="319D0B28"/>
    <w:rsid w:val="3222A2E8"/>
    <w:rsid w:val="3226F202"/>
    <w:rsid w:val="33621A65"/>
    <w:rsid w:val="33C3760F"/>
    <w:rsid w:val="352FD5DE"/>
    <w:rsid w:val="3661E725"/>
    <w:rsid w:val="36B60AB2"/>
    <w:rsid w:val="375A47C5"/>
    <w:rsid w:val="37FC188C"/>
    <w:rsid w:val="383C2DD1"/>
    <w:rsid w:val="38883179"/>
    <w:rsid w:val="38A41B62"/>
    <w:rsid w:val="38D7C5C5"/>
    <w:rsid w:val="38DC9CD7"/>
    <w:rsid w:val="392EA0B8"/>
    <w:rsid w:val="3ABBB3BA"/>
    <w:rsid w:val="3B2DC501"/>
    <w:rsid w:val="3B815C79"/>
    <w:rsid w:val="3BA65BBB"/>
    <w:rsid w:val="3C299CB8"/>
    <w:rsid w:val="3C2C9BAD"/>
    <w:rsid w:val="3C842F34"/>
    <w:rsid w:val="3CE63756"/>
    <w:rsid w:val="3E24B33D"/>
    <w:rsid w:val="3F97D149"/>
    <w:rsid w:val="3FC8E780"/>
    <w:rsid w:val="3FE37B3B"/>
    <w:rsid w:val="40CDD30C"/>
    <w:rsid w:val="40DAB84E"/>
    <w:rsid w:val="40F7ED74"/>
    <w:rsid w:val="411AFB95"/>
    <w:rsid w:val="41628CD2"/>
    <w:rsid w:val="417491F2"/>
    <w:rsid w:val="41918292"/>
    <w:rsid w:val="41E2D255"/>
    <w:rsid w:val="42248BEB"/>
    <w:rsid w:val="42713D8F"/>
    <w:rsid w:val="42DE1294"/>
    <w:rsid w:val="430401D9"/>
    <w:rsid w:val="43649AE0"/>
    <w:rsid w:val="43B1571C"/>
    <w:rsid w:val="449F1B2A"/>
    <w:rsid w:val="44BFA332"/>
    <w:rsid w:val="44CE8124"/>
    <w:rsid w:val="44DDACF3"/>
    <w:rsid w:val="44F0C401"/>
    <w:rsid w:val="4592AB4C"/>
    <w:rsid w:val="45BFFBC0"/>
    <w:rsid w:val="45EC56A9"/>
    <w:rsid w:val="45FEF371"/>
    <w:rsid w:val="465DD078"/>
    <w:rsid w:val="46799EB6"/>
    <w:rsid w:val="47528F8A"/>
    <w:rsid w:val="47E07977"/>
    <w:rsid w:val="47FB0D32"/>
    <w:rsid w:val="48C2374A"/>
    <w:rsid w:val="49952DAF"/>
    <w:rsid w:val="4A9F9A03"/>
    <w:rsid w:val="4AE5F1B8"/>
    <w:rsid w:val="4B2E2F08"/>
    <w:rsid w:val="4B64FDB3"/>
    <w:rsid w:val="4BB73EFD"/>
    <w:rsid w:val="4C31B771"/>
    <w:rsid w:val="4C544DB2"/>
    <w:rsid w:val="4C81680A"/>
    <w:rsid w:val="4CA6C15B"/>
    <w:rsid w:val="4CADF64D"/>
    <w:rsid w:val="4CB840B8"/>
    <w:rsid w:val="4E457090"/>
    <w:rsid w:val="4E4C93CD"/>
    <w:rsid w:val="4EDC4327"/>
    <w:rsid w:val="4EDFA7BE"/>
    <w:rsid w:val="4F303F46"/>
    <w:rsid w:val="4F88EC42"/>
    <w:rsid w:val="4FBD91BB"/>
    <w:rsid w:val="50AAE90A"/>
    <w:rsid w:val="51081CF1"/>
    <w:rsid w:val="510870DE"/>
    <w:rsid w:val="51459694"/>
    <w:rsid w:val="520ABDD6"/>
    <w:rsid w:val="520E2D05"/>
    <w:rsid w:val="522D3E1C"/>
    <w:rsid w:val="52D02186"/>
    <w:rsid w:val="52D87E4B"/>
    <w:rsid w:val="53027BDD"/>
    <w:rsid w:val="530D9B29"/>
    <w:rsid w:val="5362B483"/>
    <w:rsid w:val="5382E999"/>
    <w:rsid w:val="53A1F852"/>
    <w:rsid w:val="53F33EE0"/>
    <w:rsid w:val="553123C1"/>
    <w:rsid w:val="553AD6B4"/>
    <w:rsid w:val="55827289"/>
    <w:rsid w:val="5668EB21"/>
    <w:rsid w:val="56755603"/>
    <w:rsid w:val="570C16E5"/>
    <w:rsid w:val="571B1B8C"/>
    <w:rsid w:val="5768E625"/>
    <w:rsid w:val="580381FA"/>
    <w:rsid w:val="580AE2A0"/>
    <w:rsid w:val="585585DB"/>
    <w:rsid w:val="58B97BD3"/>
    <w:rsid w:val="58E5D745"/>
    <w:rsid w:val="599AD4CF"/>
    <w:rsid w:val="5A107D7E"/>
    <w:rsid w:val="5A17D291"/>
    <w:rsid w:val="5AAC5DCC"/>
    <w:rsid w:val="5ABFA391"/>
    <w:rsid w:val="5B21C889"/>
    <w:rsid w:val="5B8361F5"/>
    <w:rsid w:val="5BDA4780"/>
    <w:rsid w:val="5BE137EC"/>
    <w:rsid w:val="5CD34AFB"/>
    <w:rsid w:val="5DB93DD0"/>
    <w:rsid w:val="5DE5604F"/>
    <w:rsid w:val="5EEA4795"/>
    <w:rsid w:val="5F08027E"/>
    <w:rsid w:val="5F957C31"/>
    <w:rsid w:val="5FA98522"/>
    <w:rsid w:val="5FEE4940"/>
    <w:rsid w:val="60064D45"/>
    <w:rsid w:val="60E9B93A"/>
    <w:rsid w:val="610ECC4C"/>
    <w:rsid w:val="613D9036"/>
    <w:rsid w:val="6173448C"/>
    <w:rsid w:val="6176C944"/>
    <w:rsid w:val="6195602B"/>
    <w:rsid w:val="6227F328"/>
    <w:rsid w:val="62414D5B"/>
    <w:rsid w:val="641685C7"/>
    <w:rsid w:val="64854777"/>
    <w:rsid w:val="64B82EAE"/>
    <w:rsid w:val="64C64DEA"/>
    <w:rsid w:val="64C6A7F9"/>
    <w:rsid w:val="64EB4199"/>
    <w:rsid w:val="650FA58F"/>
    <w:rsid w:val="650FCCCD"/>
    <w:rsid w:val="653A9F40"/>
    <w:rsid w:val="65760A7A"/>
    <w:rsid w:val="65B65D28"/>
    <w:rsid w:val="65D7F304"/>
    <w:rsid w:val="6652D01F"/>
    <w:rsid w:val="6689A1B0"/>
    <w:rsid w:val="66C14F3F"/>
    <w:rsid w:val="66C16B8C"/>
    <w:rsid w:val="66C8C09F"/>
    <w:rsid w:val="66CFB206"/>
    <w:rsid w:val="67B4DF61"/>
    <w:rsid w:val="67D8B37A"/>
    <w:rsid w:val="686C564D"/>
    <w:rsid w:val="695B2A6E"/>
    <w:rsid w:val="695EEA50"/>
    <w:rsid w:val="6961A23F"/>
    <w:rsid w:val="69DE66DE"/>
    <w:rsid w:val="6A41F3B9"/>
    <w:rsid w:val="6A7CC0D0"/>
    <w:rsid w:val="6B4D2339"/>
    <w:rsid w:val="6B69C5B6"/>
    <w:rsid w:val="6C6E0AEC"/>
    <w:rsid w:val="6D6CD055"/>
    <w:rsid w:val="6DEC2064"/>
    <w:rsid w:val="6E0A18B6"/>
    <w:rsid w:val="6E6BD8D7"/>
    <w:rsid w:val="6EEDF700"/>
    <w:rsid w:val="6FDB432E"/>
    <w:rsid w:val="6FF8D762"/>
    <w:rsid w:val="7024B7A9"/>
    <w:rsid w:val="7099D348"/>
    <w:rsid w:val="70AD44C1"/>
    <w:rsid w:val="70F010A1"/>
    <w:rsid w:val="721C4976"/>
    <w:rsid w:val="7231BDC5"/>
    <w:rsid w:val="72D2A8F1"/>
    <w:rsid w:val="7307F7A5"/>
    <w:rsid w:val="73AA274A"/>
    <w:rsid w:val="73BBE315"/>
    <w:rsid w:val="73E4D396"/>
    <w:rsid w:val="741E6B51"/>
    <w:rsid w:val="7498D0F3"/>
    <w:rsid w:val="749CED23"/>
    <w:rsid w:val="74CFBED1"/>
    <w:rsid w:val="756C6968"/>
    <w:rsid w:val="757F5423"/>
    <w:rsid w:val="759817D9"/>
    <w:rsid w:val="761572F5"/>
    <w:rsid w:val="7631CC8F"/>
    <w:rsid w:val="767AB57E"/>
    <w:rsid w:val="76BC3BEA"/>
    <w:rsid w:val="775FF435"/>
    <w:rsid w:val="77998E6F"/>
    <w:rsid w:val="78171CCE"/>
    <w:rsid w:val="7843C48E"/>
    <w:rsid w:val="788339C8"/>
    <w:rsid w:val="7904D579"/>
    <w:rsid w:val="79441489"/>
    <w:rsid w:val="7A107DB0"/>
    <w:rsid w:val="7A3772D5"/>
    <w:rsid w:val="7A529370"/>
    <w:rsid w:val="7A682465"/>
    <w:rsid w:val="7A9CE734"/>
    <w:rsid w:val="7ADDAF43"/>
    <w:rsid w:val="7B4C930A"/>
    <w:rsid w:val="7BAE8C4E"/>
    <w:rsid w:val="7BE6764B"/>
    <w:rsid w:val="7C89DF78"/>
    <w:rsid w:val="7C9708B7"/>
    <w:rsid w:val="7CD78D3B"/>
    <w:rsid w:val="7D60CD1D"/>
    <w:rsid w:val="7DAAD1C3"/>
    <w:rsid w:val="7E46D676"/>
    <w:rsid w:val="7E4B2A60"/>
    <w:rsid w:val="7E9C16B5"/>
    <w:rsid w:val="7F0945C9"/>
    <w:rsid w:val="7F334DF3"/>
    <w:rsid w:val="7F3829D4"/>
    <w:rsid w:val="7F3CCF10"/>
    <w:rsid w:val="7F582C19"/>
    <w:rsid w:val="7FA3F69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A643"/>
  <w15:docId w15:val="{8C639958-9255-4A31-9D8C-76CAA60D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4"/>
        <w:szCs w:val="24"/>
        <w:lang w:val="pt-BR" w:eastAsia="ja-JP" w:bidi="ar-SA"/>
      </w:rPr>
    </w:rPrDefault>
    <w:pPrDefault>
      <w:pPr>
        <w:widowControl w:val="0"/>
        <w:spacing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67D8B37A"/>
  </w:style>
  <w:style w:type="paragraph" w:styleId="Heading1">
    <w:name w:val="heading 1"/>
    <w:basedOn w:val="Normal"/>
    <w:next w:val="Normal"/>
    <w:uiPriority w:val="9"/>
    <w:qFormat/>
    <w:rsid w:val="67D8B37A"/>
    <w:pPr>
      <w:keepNext/>
      <w:keepLines/>
      <w:pageBreakBefore/>
      <w:spacing w:after="360"/>
      <w:ind w:left="720" w:hanging="720"/>
      <w:jc w:val="left"/>
      <w:outlineLvl w:val="0"/>
    </w:pPr>
    <w:rPr>
      <w:b/>
      <w:bCs/>
      <w:smallCaps/>
    </w:rPr>
  </w:style>
  <w:style w:type="paragraph" w:styleId="Heading2">
    <w:name w:val="heading 2"/>
    <w:basedOn w:val="Normal"/>
    <w:next w:val="Normal"/>
    <w:uiPriority w:val="9"/>
    <w:semiHidden/>
    <w:unhideWhenUsed/>
    <w:qFormat/>
    <w:rsid w:val="67D8B37A"/>
    <w:pPr>
      <w:keepNext/>
      <w:keepLines/>
      <w:ind w:firstLine="0"/>
      <w:outlineLvl w:val="1"/>
    </w:pPr>
    <w:rPr>
      <w:b/>
      <w:bCs/>
    </w:rPr>
  </w:style>
  <w:style w:type="paragraph" w:styleId="Heading3">
    <w:name w:val="heading 3"/>
    <w:basedOn w:val="Normal"/>
    <w:next w:val="Normal"/>
    <w:uiPriority w:val="9"/>
    <w:semiHidden/>
    <w:unhideWhenUsed/>
    <w:qFormat/>
    <w:rsid w:val="67D8B37A"/>
    <w:pPr>
      <w:keepNext/>
      <w:keepLines/>
      <w:spacing w:before="360" w:after="120"/>
      <w:ind w:left="720" w:hanging="720"/>
      <w:jc w:val="left"/>
      <w:outlineLvl w:val="2"/>
    </w:pPr>
    <w:rPr>
      <w:b/>
      <w:bCs/>
    </w:rPr>
  </w:style>
  <w:style w:type="paragraph" w:styleId="Heading4">
    <w:name w:val="heading 4"/>
    <w:basedOn w:val="Normal"/>
    <w:next w:val="Normal"/>
    <w:uiPriority w:val="9"/>
    <w:semiHidden/>
    <w:unhideWhenUsed/>
    <w:qFormat/>
    <w:rsid w:val="67D8B37A"/>
    <w:pPr>
      <w:keepNext/>
      <w:keepLines/>
      <w:spacing w:before="240" w:after="40"/>
      <w:outlineLvl w:val="3"/>
    </w:pPr>
    <w:rPr>
      <w:b/>
      <w:bCs/>
    </w:rPr>
  </w:style>
  <w:style w:type="paragraph" w:styleId="Heading5">
    <w:name w:val="heading 5"/>
    <w:basedOn w:val="Normal"/>
    <w:next w:val="Normal"/>
    <w:uiPriority w:val="9"/>
    <w:semiHidden/>
    <w:unhideWhenUsed/>
    <w:qFormat/>
    <w:rsid w:val="67D8B37A"/>
    <w:pPr>
      <w:keepNext/>
      <w:keepLines/>
      <w:jc w:val="center"/>
      <w:outlineLvl w:val="4"/>
    </w:pPr>
    <w:rPr>
      <w:sz w:val="20"/>
      <w:szCs w:val="20"/>
    </w:rPr>
  </w:style>
  <w:style w:type="paragraph" w:styleId="Heading6">
    <w:name w:val="heading 6"/>
    <w:basedOn w:val="Normal"/>
    <w:next w:val="Normal"/>
    <w:uiPriority w:val="9"/>
    <w:semiHidden/>
    <w:unhideWhenUsed/>
    <w:qFormat/>
    <w:rsid w:val="67D8B37A"/>
    <w:pPr>
      <w:keepNext/>
      <w:keepLines/>
      <w:ind w:left="2267" w:firstLine="0"/>
      <w:outlineLvl w:val="5"/>
    </w:pPr>
    <w:rPr>
      <w:sz w:val="20"/>
      <w:szCs w:val="20"/>
    </w:rPr>
  </w:style>
  <w:style w:type="paragraph" w:styleId="Heading7">
    <w:name w:val="heading 7"/>
    <w:basedOn w:val="Normal"/>
    <w:next w:val="Normal"/>
    <w:link w:val="Heading7Char"/>
    <w:uiPriority w:val="9"/>
    <w:unhideWhenUsed/>
    <w:qFormat/>
    <w:rsid w:val="67D8B37A"/>
    <w:pPr>
      <w:keepNext/>
      <w:keepLines/>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67D8B37A"/>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67D8B37A"/>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67D8B37A"/>
    <w:pPr>
      <w:keepNext/>
      <w:keepLines/>
      <w:pageBreakBefore/>
      <w:spacing w:after="360"/>
      <w:ind w:firstLine="0"/>
      <w:jc w:val="center"/>
    </w:pPr>
    <w:rPr>
      <w:b/>
      <w:bCs/>
      <w:smallCaps/>
    </w:rPr>
  </w:style>
  <w:style w:type="paragraph" w:styleId="Subtitle">
    <w:name w:val="Subtitle"/>
    <w:basedOn w:val="Normal"/>
    <w:next w:val="Normal"/>
    <w:uiPriority w:val="11"/>
    <w:qFormat/>
    <w:rsid w:val="67D8B37A"/>
    <w:pPr>
      <w:keepNext/>
      <w:keepLines/>
      <w:spacing w:after="320"/>
      <w:jc w:val="center"/>
    </w:pPr>
    <w:rPr>
      <w:sz w:val="20"/>
      <w:szCs w:val="20"/>
    </w:rPr>
  </w:style>
  <w:style w:type="paragraph" w:styleId="NormalWeb">
    <w:name w:val="Normal (Web)"/>
    <w:basedOn w:val="Normal"/>
    <w:uiPriority w:val="99"/>
    <w:semiHidden/>
    <w:unhideWhenUsed/>
    <w:rsid w:val="67D8B37A"/>
    <w:pPr>
      <w:widowControl/>
      <w:spacing w:beforeAutospacing="1" w:afterAutospacing="1"/>
      <w:ind w:firstLine="0"/>
      <w:jc w:val="left"/>
    </w:pPr>
    <w:rPr>
      <w:rFonts w:ascii="Times New Roman" w:hAnsi="Times New Roman" w:eastAsia="Times New Roman" w:cs="Times New Roman"/>
      <w:lang w:eastAsia="pt-BR"/>
    </w:rPr>
  </w:style>
  <w:style w:type="character" w:styleId="Strong">
    <w:name w:val="Strong"/>
    <w:basedOn w:val="DefaultParagraphFont"/>
    <w:uiPriority w:val="22"/>
    <w:qFormat/>
    <w:rsid w:val="00AA08DA"/>
    <w:rPr>
      <w:b/>
      <w:bCs/>
    </w:rPr>
  </w:style>
  <w:style w:type="paragraph" w:styleId="Quote">
    <w:name w:val="Quote"/>
    <w:basedOn w:val="Normal"/>
    <w:next w:val="Normal"/>
    <w:link w:val="QuoteChar"/>
    <w:uiPriority w:val="29"/>
    <w:qFormat/>
    <w:rsid w:val="67D8B37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7D8B37A"/>
    <w:pPr>
      <w:spacing w:before="360" w:after="360"/>
      <w:ind w:left="864" w:right="864"/>
      <w:jc w:val="center"/>
    </w:pPr>
    <w:rPr>
      <w:i/>
      <w:iCs/>
      <w:color w:val="4F81BD" w:themeColor="accent1"/>
    </w:rPr>
  </w:style>
  <w:style w:type="paragraph" w:styleId="ListParagraph">
    <w:name w:val="List Paragraph"/>
    <w:basedOn w:val="Normal"/>
    <w:uiPriority w:val="34"/>
    <w:qFormat/>
    <w:rsid w:val="67D8B37A"/>
    <w:pPr>
      <w:ind w:left="720"/>
      <w:contextualSpacing/>
    </w:pPr>
  </w:style>
  <w:style w:type="character" w:styleId="Heading7Char" w:customStyle="1">
    <w:name w:val="Heading 7 Char"/>
    <w:basedOn w:val="DefaultParagraphFont"/>
    <w:link w:val="Heading7"/>
    <w:uiPriority w:val="9"/>
    <w:rsid w:val="67D8B37A"/>
    <w:rPr>
      <w:rFonts w:asciiTheme="majorHAnsi" w:hAnsiTheme="majorHAnsi" w:eastAsiaTheme="majorEastAsia" w:cstheme="majorBidi"/>
      <w:i/>
      <w:iCs/>
      <w:noProof w:val="0"/>
      <w:color w:val="243F60"/>
      <w:lang w:val="pt-BR"/>
    </w:rPr>
  </w:style>
  <w:style w:type="character" w:styleId="Heading8Char" w:customStyle="1">
    <w:name w:val="Heading 8 Char"/>
    <w:basedOn w:val="DefaultParagraphFont"/>
    <w:link w:val="Heading8"/>
    <w:uiPriority w:val="9"/>
    <w:rsid w:val="67D8B37A"/>
    <w:rPr>
      <w:rFonts w:asciiTheme="majorHAnsi" w:hAnsiTheme="majorHAnsi" w:eastAsiaTheme="majorEastAsia" w:cstheme="majorBidi"/>
      <w:noProof w:val="0"/>
      <w:color w:val="272727"/>
      <w:sz w:val="21"/>
      <w:szCs w:val="21"/>
      <w:lang w:val="pt-BR"/>
    </w:rPr>
  </w:style>
  <w:style w:type="character" w:styleId="Heading9Char" w:customStyle="1">
    <w:name w:val="Heading 9 Char"/>
    <w:basedOn w:val="DefaultParagraphFont"/>
    <w:link w:val="Heading9"/>
    <w:uiPriority w:val="9"/>
    <w:rsid w:val="67D8B37A"/>
    <w:rPr>
      <w:rFonts w:asciiTheme="majorHAnsi" w:hAnsiTheme="majorHAnsi" w:eastAsiaTheme="majorEastAsia" w:cstheme="majorBidi"/>
      <w:i/>
      <w:iCs/>
      <w:noProof w:val="0"/>
      <w:color w:val="272727"/>
      <w:sz w:val="21"/>
      <w:szCs w:val="21"/>
      <w:lang w:val="pt-BR"/>
    </w:rPr>
  </w:style>
  <w:style w:type="character" w:styleId="QuoteChar" w:customStyle="1">
    <w:name w:val="Quote Char"/>
    <w:basedOn w:val="DefaultParagraphFont"/>
    <w:link w:val="Quote"/>
    <w:uiPriority w:val="29"/>
    <w:rsid w:val="67D8B37A"/>
    <w:rPr>
      <w:i/>
      <w:iCs/>
      <w:noProof w:val="0"/>
      <w:color w:val="404040" w:themeColor="text1" w:themeTint="BF"/>
      <w:lang w:val="pt-BR"/>
    </w:rPr>
  </w:style>
  <w:style w:type="character" w:styleId="IntenseQuoteChar" w:customStyle="1">
    <w:name w:val="Intense Quote Char"/>
    <w:basedOn w:val="DefaultParagraphFont"/>
    <w:link w:val="IntenseQuote"/>
    <w:uiPriority w:val="30"/>
    <w:rsid w:val="67D8B37A"/>
    <w:rPr>
      <w:i/>
      <w:iCs/>
      <w:noProof w:val="0"/>
      <w:color w:val="4F81BD" w:themeColor="accent1"/>
      <w:lang w:val="pt-BR"/>
    </w:rPr>
  </w:style>
  <w:style w:type="paragraph" w:styleId="TOC1">
    <w:name w:val="toc 1"/>
    <w:basedOn w:val="Normal"/>
    <w:next w:val="Normal"/>
    <w:uiPriority w:val="39"/>
    <w:unhideWhenUsed/>
    <w:rsid w:val="67D8B37A"/>
    <w:pPr>
      <w:spacing w:after="100"/>
    </w:pPr>
  </w:style>
  <w:style w:type="paragraph" w:styleId="TOC2">
    <w:name w:val="toc 2"/>
    <w:basedOn w:val="Normal"/>
    <w:next w:val="Normal"/>
    <w:uiPriority w:val="39"/>
    <w:unhideWhenUsed/>
    <w:rsid w:val="67D8B37A"/>
    <w:pPr>
      <w:spacing w:after="100"/>
      <w:ind w:left="220"/>
    </w:pPr>
  </w:style>
  <w:style w:type="paragraph" w:styleId="TOC3">
    <w:name w:val="toc 3"/>
    <w:basedOn w:val="Normal"/>
    <w:next w:val="Normal"/>
    <w:uiPriority w:val="39"/>
    <w:unhideWhenUsed/>
    <w:rsid w:val="67D8B37A"/>
    <w:pPr>
      <w:spacing w:after="100"/>
      <w:ind w:left="440"/>
    </w:pPr>
  </w:style>
  <w:style w:type="paragraph" w:styleId="TOC4">
    <w:name w:val="toc 4"/>
    <w:basedOn w:val="Normal"/>
    <w:next w:val="Normal"/>
    <w:uiPriority w:val="39"/>
    <w:unhideWhenUsed/>
    <w:rsid w:val="67D8B37A"/>
    <w:pPr>
      <w:spacing w:after="100"/>
      <w:ind w:left="660"/>
    </w:pPr>
  </w:style>
  <w:style w:type="paragraph" w:styleId="TOC5">
    <w:name w:val="toc 5"/>
    <w:basedOn w:val="Normal"/>
    <w:next w:val="Normal"/>
    <w:uiPriority w:val="39"/>
    <w:unhideWhenUsed/>
    <w:rsid w:val="67D8B37A"/>
    <w:pPr>
      <w:spacing w:after="100"/>
      <w:ind w:left="880"/>
    </w:pPr>
  </w:style>
  <w:style w:type="paragraph" w:styleId="TOC6">
    <w:name w:val="toc 6"/>
    <w:basedOn w:val="Normal"/>
    <w:next w:val="Normal"/>
    <w:uiPriority w:val="39"/>
    <w:unhideWhenUsed/>
    <w:rsid w:val="67D8B37A"/>
    <w:pPr>
      <w:spacing w:after="100"/>
      <w:ind w:left="1100"/>
    </w:pPr>
  </w:style>
  <w:style w:type="paragraph" w:styleId="TOC7">
    <w:name w:val="toc 7"/>
    <w:basedOn w:val="Normal"/>
    <w:next w:val="Normal"/>
    <w:uiPriority w:val="39"/>
    <w:unhideWhenUsed/>
    <w:rsid w:val="67D8B37A"/>
    <w:pPr>
      <w:spacing w:after="100"/>
      <w:ind w:left="1320"/>
    </w:pPr>
  </w:style>
  <w:style w:type="paragraph" w:styleId="TOC8">
    <w:name w:val="toc 8"/>
    <w:basedOn w:val="Normal"/>
    <w:next w:val="Normal"/>
    <w:uiPriority w:val="39"/>
    <w:unhideWhenUsed/>
    <w:rsid w:val="67D8B37A"/>
    <w:pPr>
      <w:spacing w:after="100"/>
      <w:ind w:left="1540"/>
    </w:pPr>
  </w:style>
  <w:style w:type="paragraph" w:styleId="TOC9">
    <w:name w:val="toc 9"/>
    <w:basedOn w:val="Normal"/>
    <w:next w:val="Normal"/>
    <w:uiPriority w:val="39"/>
    <w:unhideWhenUsed/>
    <w:rsid w:val="67D8B37A"/>
    <w:pPr>
      <w:spacing w:after="100"/>
      <w:ind w:left="1760"/>
    </w:pPr>
  </w:style>
  <w:style w:type="paragraph" w:styleId="EndnoteText">
    <w:name w:val="endnote text"/>
    <w:basedOn w:val="Normal"/>
    <w:link w:val="EndnoteTextChar"/>
    <w:uiPriority w:val="99"/>
    <w:semiHidden/>
    <w:unhideWhenUsed/>
    <w:rsid w:val="67D8B37A"/>
    <w:pPr>
      <w:spacing w:after="0"/>
    </w:pPr>
    <w:rPr>
      <w:sz w:val="20"/>
      <w:szCs w:val="20"/>
    </w:rPr>
  </w:style>
  <w:style w:type="character" w:styleId="EndnoteTextChar" w:customStyle="1">
    <w:name w:val="Endnote Text Char"/>
    <w:basedOn w:val="DefaultParagraphFont"/>
    <w:link w:val="EndnoteText"/>
    <w:uiPriority w:val="99"/>
    <w:semiHidden/>
    <w:rsid w:val="67D8B37A"/>
    <w:rPr>
      <w:noProof w:val="0"/>
      <w:sz w:val="20"/>
      <w:szCs w:val="20"/>
      <w:lang w:val="pt-BR"/>
    </w:rPr>
  </w:style>
  <w:style w:type="paragraph" w:styleId="Footer">
    <w:name w:val="footer"/>
    <w:basedOn w:val="Normal"/>
    <w:link w:val="FooterChar"/>
    <w:uiPriority w:val="99"/>
    <w:unhideWhenUsed/>
    <w:rsid w:val="67D8B37A"/>
    <w:pPr>
      <w:tabs>
        <w:tab w:val="center" w:pos="4680"/>
        <w:tab w:val="right" w:pos="9360"/>
      </w:tabs>
      <w:spacing w:after="0"/>
    </w:pPr>
  </w:style>
  <w:style w:type="character" w:styleId="FooterChar" w:customStyle="1">
    <w:name w:val="Footer Char"/>
    <w:basedOn w:val="DefaultParagraphFont"/>
    <w:link w:val="Footer"/>
    <w:uiPriority w:val="99"/>
    <w:rsid w:val="67D8B37A"/>
    <w:rPr>
      <w:noProof w:val="0"/>
      <w:lang w:val="pt-BR"/>
    </w:rPr>
  </w:style>
  <w:style w:type="paragraph" w:styleId="FootnoteText">
    <w:name w:val="footnote text"/>
    <w:basedOn w:val="Normal"/>
    <w:link w:val="FootnoteTextChar"/>
    <w:uiPriority w:val="99"/>
    <w:semiHidden/>
    <w:unhideWhenUsed/>
    <w:rsid w:val="67D8B37A"/>
    <w:pPr>
      <w:spacing w:after="0"/>
    </w:pPr>
    <w:rPr>
      <w:sz w:val="20"/>
      <w:szCs w:val="20"/>
    </w:rPr>
  </w:style>
  <w:style w:type="character" w:styleId="FootnoteTextChar" w:customStyle="1">
    <w:name w:val="Footnote Text Char"/>
    <w:basedOn w:val="DefaultParagraphFont"/>
    <w:link w:val="FootnoteText"/>
    <w:uiPriority w:val="99"/>
    <w:semiHidden/>
    <w:rsid w:val="67D8B37A"/>
    <w:rPr>
      <w:noProof w:val="0"/>
      <w:sz w:val="20"/>
      <w:szCs w:val="20"/>
      <w:lang w:val="pt-BR"/>
    </w:rPr>
  </w:style>
  <w:style w:type="paragraph" w:styleId="Header">
    <w:name w:val="header"/>
    <w:basedOn w:val="Normal"/>
    <w:link w:val="HeaderChar"/>
    <w:uiPriority w:val="99"/>
    <w:unhideWhenUsed/>
    <w:rsid w:val="67D8B37A"/>
    <w:pPr>
      <w:tabs>
        <w:tab w:val="center" w:pos="4680"/>
        <w:tab w:val="right" w:pos="9360"/>
      </w:tabs>
      <w:spacing w:after="0"/>
    </w:pPr>
  </w:style>
  <w:style w:type="character" w:styleId="HeaderChar" w:customStyle="1">
    <w:name w:val="Header Char"/>
    <w:basedOn w:val="DefaultParagraphFont"/>
    <w:link w:val="Header"/>
    <w:uiPriority w:val="99"/>
    <w:rsid w:val="67D8B37A"/>
    <w:rPr>
      <w:noProof w:val="0"/>
      <w:lang w:val="pt-BR"/>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271DF0"/>
    <w:rPr>
      <w:sz w:val="16"/>
      <w:szCs w:val="16"/>
    </w:rPr>
  </w:style>
  <w:style w:type="paragraph" w:styleId="CommentText">
    <w:name w:val="annotation text"/>
    <w:basedOn w:val="Normal"/>
    <w:link w:val="CommentTextChar"/>
    <w:uiPriority w:val="99"/>
    <w:unhideWhenUsed/>
    <w:rsid w:val="00271DF0"/>
    <w:pPr>
      <w:spacing w:line="240" w:lineRule="auto"/>
    </w:pPr>
    <w:rPr>
      <w:sz w:val="20"/>
      <w:szCs w:val="20"/>
    </w:rPr>
  </w:style>
  <w:style w:type="character" w:styleId="CommentTextChar" w:customStyle="1">
    <w:name w:val="Comment Text Char"/>
    <w:basedOn w:val="DefaultParagraphFont"/>
    <w:link w:val="CommentText"/>
    <w:uiPriority w:val="99"/>
    <w:rsid w:val="00271DF0"/>
    <w:rPr>
      <w:sz w:val="20"/>
      <w:szCs w:val="20"/>
    </w:rPr>
  </w:style>
  <w:style w:type="paragraph" w:styleId="CommentSubject">
    <w:name w:val="annotation subject"/>
    <w:basedOn w:val="CommentText"/>
    <w:next w:val="CommentText"/>
    <w:link w:val="CommentSubjectChar"/>
    <w:uiPriority w:val="99"/>
    <w:semiHidden/>
    <w:unhideWhenUsed/>
    <w:rsid w:val="00271DF0"/>
    <w:rPr>
      <w:b/>
      <w:bCs/>
    </w:rPr>
  </w:style>
  <w:style w:type="character" w:styleId="CommentSubjectChar" w:customStyle="1">
    <w:name w:val="Comment Subject Char"/>
    <w:basedOn w:val="CommentTextChar"/>
    <w:link w:val="CommentSubject"/>
    <w:uiPriority w:val="99"/>
    <w:semiHidden/>
    <w:rsid w:val="00271D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9966">
      <w:bodyDiv w:val="1"/>
      <w:marLeft w:val="0"/>
      <w:marRight w:val="0"/>
      <w:marTop w:val="0"/>
      <w:marBottom w:val="0"/>
      <w:divBdr>
        <w:top w:val="none" w:sz="0" w:space="0" w:color="auto"/>
        <w:left w:val="none" w:sz="0" w:space="0" w:color="auto"/>
        <w:bottom w:val="none" w:sz="0" w:space="0" w:color="auto"/>
        <w:right w:val="none" w:sz="0" w:space="0" w:color="auto"/>
      </w:divBdr>
    </w:div>
    <w:div w:id="253822494">
      <w:bodyDiv w:val="1"/>
      <w:marLeft w:val="0"/>
      <w:marRight w:val="0"/>
      <w:marTop w:val="0"/>
      <w:marBottom w:val="0"/>
      <w:divBdr>
        <w:top w:val="none" w:sz="0" w:space="0" w:color="auto"/>
        <w:left w:val="none" w:sz="0" w:space="0" w:color="auto"/>
        <w:bottom w:val="none" w:sz="0" w:space="0" w:color="auto"/>
        <w:right w:val="none" w:sz="0" w:space="0" w:color="auto"/>
      </w:divBdr>
    </w:div>
    <w:div w:id="83718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microsoft.com/office/2016/09/relationships/commentsIds" Target="commentsIds.xml" Id="rId10"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header" Target="header1.xml" Id="rId14" /><Relationship Type="http://schemas.openxmlformats.org/officeDocument/2006/relationships/hyperlink" Target="https://repositorio.ufu.br/handle/123456789/41065" TargetMode="External" Id="R81778b0e1fbf49c7" /><Relationship Type="http://schemas.openxmlformats.org/officeDocument/2006/relationships/hyperlink" Target="https://www.sciencedirect.com/science/article/pii/S1877042812037664" TargetMode="External" Id="R025f2baab9934ce8" /><Relationship Type="http://schemas.openxmlformats.org/officeDocument/2006/relationships/hyperlink" Target="https://ieeexplore.ieee.org/document/9454998" TargetMode="External" Id="Rb66b37fe6b38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Luana Tiemann</dc:creator>
  <keywords/>
  <lastModifiedBy>Lucas Dias</lastModifiedBy>
  <revision>431</revision>
  <dcterms:created xsi:type="dcterms:W3CDTF">2024-03-08T17:46:00.0000000Z</dcterms:created>
  <dcterms:modified xsi:type="dcterms:W3CDTF">2024-04-25T21:36:50.6251709Z</dcterms:modified>
</coreProperties>
</file>