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513B" w14:textId="289535C6" w:rsidR="00AE25B8" w:rsidRDefault="3BBDBB7C" w:rsidP="3BBDBB7C">
      <w:pPr>
        <w:pStyle w:val="Normal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3BBDBB7C">
        <w:rPr>
          <w:rFonts w:ascii="Arial" w:eastAsia="Arial" w:hAnsi="Arial" w:cs="Arial"/>
          <w:color w:val="000000" w:themeColor="text1"/>
          <w:sz w:val="32"/>
          <w:szCs w:val="32"/>
        </w:rPr>
        <w:t xml:space="preserve">DIEGO HENRICK CANDIDO DA SILVA </w:t>
      </w:r>
    </w:p>
    <w:p w14:paraId="6370D515" w14:textId="6CC39C91" w:rsidR="00AE25B8" w:rsidRDefault="3BBDBB7C" w:rsidP="3BBDBB7C">
      <w:pPr>
        <w:pStyle w:val="Normal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3BBDBB7C">
        <w:rPr>
          <w:rFonts w:ascii="Arial" w:eastAsia="Arial" w:hAnsi="Arial" w:cs="Arial"/>
          <w:color w:val="000000" w:themeColor="text1"/>
          <w:sz w:val="32"/>
          <w:szCs w:val="32"/>
        </w:rPr>
        <w:t xml:space="preserve">IZABELLY MUCHOLOWSKI RIBEIRO </w:t>
      </w:r>
    </w:p>
    <w:p w14:paraId="6552CF0D" w14:textId="548DDE22" w:rsidR="00AE25B8" w:rsidRDefault="3BBDBB7C" w:rsidP="3BBDBB7C">
      <w:pPr>
        <w:pStyle w:val="Normal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3BBDBB7C">
        <w:rPr>
          <w:rFonts w:ascii="Arial" w:eastAsia="Arial" w:hAnsi="Arial" w:cs="Arial"/>
          <w:color w:val="000000" w:themeColor="text1"/>
          <w:sz w:val="32"/>
          <w:szCs w:val="32"/>
        </w:rPr>
        <w:t xml:space="preserve">LEANDRO CARDOSO VIEIRA </w:t>
      </w:r>
    </w:p>
    <w:p w14:paraId="00000002" w14:textId="730B79CF" w:rsidR="00AE25B8" w:rsidRDefault="3BBDBB7C" w:rsidP="00DF1B36">
      <w:pPr>
        <w:pStyle w:val="Normal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3BBDBB7C">
        <w:rPr>
          <w:rFonts w:ascii="Arial" w:eastAsia="Arial" w:hAnsi="Arial" w:cs="Arial"/>
          <w:color w:val="000000" w:themeColor="text1"/>
          <w:sz w:val="32"/>
          <w:szCs w:val="32"/>
        </w:rPr>
        <w:t>LUANA TIEMANN HALICKI CORDEIRO</w:t>
      </w:r>
    </w:p>
    <w:p w14:paraId="163D7272" w14:textId="03D1F79B" w:rsidR="00DF1B36" w:rsidRPr="00DF1B36" w:rsidRDefault="00DF1B36" w:rsidP="00DF1B36">
      <w:pPr>
        <w:pStyle w:val="Normal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LUCAS AZEVEDO DIAS</w:t>
      </w:r>
    </w:p>
    <w:p w14:paraId="00000006" w14:textId="4E44B6A5" w:rsidR="00AE25B8" w:rsidRDefault="00AE25B8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4F225FC" w14:textId="420685CE" w:rsidR="3BBDBB7C" w:rsidRDefault="3BBDBB7C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</w:rPr>
      </w:pPr>
    </w:p>
    <w:p w14:paraId="6FE7508C" w14:textId="1DB8A531" w:rsidR="3BBDBB7C" w:rsidRDefault="3BBDBB7C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</w:rPr>
      </w:pPr>
    </w:p>
    <w:p w14:paraId="00000007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08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09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1CF8556B" w14:textId="13679A0B" w:rsidR="3BBDBB7C" w:rsidRDefault="3BBDBB7C" w:rsidP="3BBDBB7C">
      <w:pPr>
        <w:pStyle w:val="Normal0"/>
        <w:spacing w:line="259" w:lineRule="auto"/>
        <w:jc w:val="center"/>
      </w:pPr>
      <w:r w:rsidRPr="3BBDBB7C">
        <w:rPr>
          <w:rFonts w:ascii="Arial" w:eastAsia="Arial" w:hAnsi="Arial" w:cs="Arial"/>
          <w:color w:val="000000" w:themeColor="text1"/>
          <w:sz w:val="36"/>
          <w:szCs w:val="36"/>
        </w:rPr>
        <w:t>IMPACTO QUE A ESCOLHA DE LINGUAGENS DE PROGRAMAÇÃO GERA NA EMPREGABILIDADE DE ESTUDANTES DA ÁREA DE TI DA PUCPR</w:t>
      </w:r>
    </w:p>
    <w:p w14:paraId="0000000B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- PROJETO DE PESQUISA CIENTÍFICA -</w:t>
      </w:r>
    </w:p>
    <w:p w14:paraId="0000000C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000000D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0E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0F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0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ind w:left="3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Projeto </w:t>
      </w:r>
      <w:r>
        <w:rPr>
          <w:rFonts w:ascii="Arial" w:eastAsia="Arial" w:hAnsi="Arial" w:cs="Arial"/>
          <w:color w:val="000000"/>
        </w:rPr>
        <w:t xml:space="preserve">apresentado como requisito parcial </w:t>
      </w:r>
      <w:r>
        <w:rPr>
          <w:rFonts w:ascii="Arial" w:eastAsia="Arial" w:hAnsi="Arial" w:cs="Arial"/>
        </w:rPr>
        <w:t>da Disciplina de Métodos de Pesquisa em Computação</w:t>
      </w:r>
      <w:r>
        <w:rPr>
          <w:rFonts w:ascii="Arial" w:eastAsia="Arial" w:hAnsi="Arial" w:cs="Arial"/>
          <w:color w:val="000000"/>
        </w:rPr>
        <w:t>.</w:t>
      </w:r>
    </w:p>
    <w:p w14:paraId="00000011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ind w:left="3402"/>
        <w:jc w:val="both"/>
        <w:rPr>
          <w:rFonts w:ascii="Arial" w:eastAsia="Arial" w:hAnsi="Arial" w:cs="Arial"/>
          <w:color w:val="000000"/>
        </w:rPr>
      </w:pPr>
    </w:p>
    <w:p w14:paraId="4AE7AF35" w14:textId="78B47528" w:rsidR="3BBDBB7C" w:rsidRDefault="3BBDBB7C" w:rsidP="3BBDBB7C">
      <w:pPr>
        <w:pStyle w:val="Normal0"/>
        <w:spacing w:line="259" w:lineRule="auto"/>
        <w:ind w:left="3402"/>
        <w:jc w:val="both"/>
        <w:rPr>
          <w:rFonts w:ascii="Arial" w:eastAsia="Arial" w:hAnsi="Arial" w:cs="Arial"/>
          <w:color w:val="000000" w:themeColor="text1"/>
        </w:rPr>
      </w:pPr>
      <w:r w:rsidRPr="3BBDBB7C">
        <w:rPr>
          <w:rFonts w:ascii="Arial" w:eastAsia="Arial" w:hAnsi="Arial" w:cs="Arial"/>
          <w:color w:val="000000" w:themeColor="text1"/>
        </w:rPr>
        <w:t>Área de concentração: Ciência da Computação</w:t>
      </w:r>
    </w:p>
    <w:p w14:paraId="00000013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ind w:left="3402"/>
        <w:jc w:val="both"/>
        <w:rPr>
          <w:rFonts w:ascii="Arial" w:eastAsia="Arial" w:hAnsi="Arial" w:cs="Arial"/>
        </w:rPr>
      </w:pPr>
    </w:p>
    <w:p w14:paraId="00000014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ind w:left="3402"/>
        <w:jc w:val="both"/>
        <w:rPr>
          <w:rFonts w:ascii="Arial" w:eastAsia="Arial" w:hAnsi="Arial" w:cs="Arial"/>
        </w:rPr>
      </w:pPr>
    </w:p>
    <w:p w14:paraId="00000015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ind w:left="3402"/>
        <w:jc w:val="both"/>
        <w:rPr>
          <w:rFonts w:ascii="Arial" w:eastAsia="Arial" w:hAnsi="Arial" w:cs="Arial"/>
          <w:color w:val="000000"/>
        </w:rPr>
      </w:pPr>
    </w:p>
    <w:p w14:paraId="00000016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0000017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8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9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A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BB9746" w14:textId="77777777" w:rsidR="00DF1B36" w:rsidRDefault="00DF1B3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D" w14:textId="38A05EDD" w:rsidR="00AE25B8" w:rsidRDefault="00AE25B8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1E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Curitiba</w:t>
      </w:r>
    </w:p>
    <w:p w14:paraId="0000001F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2024</w:t>
      </w:r>
    </w:p>
    <w:p w14:paraId="00000020" w14:textId="77777777" w:rsidR="00AE25B8" w:rsidRDefault="00B35E2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</w:p>
    <w:p w14:paraId="00000021" w14:textId="77777777" w:rsidR="00AE25B8" w:rsidRDefault="3BBDBB7C">
      <w:pPr>
        <w:pStyle w:val="Normal0"/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bookmarkStart w:id="0" w:name="_heading=h.30j0zll"/>
      <w:bookmarkEnd w:id="0"/>
      <w:r w:rsidRPr="3BBDBB7C">
        <w:rPr>
          <w:rFonts w:ascii="Arial" w:eastAsia="Arial" w:hAnsi="Arial" w:cs="Arial"/>
          <w:b/>
          <w:bCs/>
          <w:color w:val="000000" w:themeColor="text1"/>
        </w:rPr>
        <w:lastRenderedPageBreak/>
        <w:t>RESUMO</w:t>
      </w:r>
    </w:p>
    <w:p w14:paraId="4C3F2DB3" w14:textId="677F26FD" w:rsidR="3BBDBB7C" w:rsidRDefault="3BBDBB7C" w:rsidP="3BBDBB7C">
      <w:pPr>
        <w:pStyle w:val="Normal0"/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ECC7211" w14:textId="2E2D9F20" w:rsidR="3BBDBB7C" w:rsidRDefault="3BBDBB7C" w:rsidP="3BBDBB7C">
      <w:pPr>
        <w:pStyle w:val="Normal0"/>
        <w:spacing w:line="360" w:lineRule="auto"/>
        <w:jc w:val="both"/>
        <w:rPr>
          <w:rFonts w:ascii="Arial" w:eastAsia="Arial" w:hAnsi="Arial" w:cs="Arial"/>
          <w:color w:val="FF0000"/>
        </w:rPr>
      </w:pPr>
      <w:r w:rsidRPr="3BBDBB7C">
        <w:rPr>
          <w:rFonts w:ascii="Arial" w:eastAsia="Arial" w:hAnsi="Arial" w:cs="Arial"/>
          <w:color w:val="000000" w:themeColor="text1"/>
        </w:rPr>
        <w:t>Este estudo investiga como as linguagens de programação ensinadas na PUCPR influenciam a empregabilidade dos estudantes de Tecnologia da Informação (TI). Diante da crescente demanda por profissionais qualificados em TI, a pesquisa busca alinhar o currículo acadêmico às exigências do mercado de trabalho. Utilizando um questionário aplicado aos alunos dos cursos de TI da PUCPR, a análise focará na correspondência entre as linguagens de programação aprendidas e as habilidades requisitadas pelos empregadores, propondo recomendações para aprimoramento curricular.</w:t>
      </w:r>
    </w:p>
    <w:p w14:paraId="4FA6BE41" w14:textId="21CB1EF7" w:rsidR="3BBDBB7C" w:rsidRDefault="3BBDBB7C" w:rsidP="3BBDBB7C">
      <w:pPr>
        <w:pStyle w:val="Normal0"/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A2364B6" w14:textId="33224F10" w:rsidR="3BBDBB7C" w:rsidRDefault="3BBDBB7C" w:rsidP="3BBDBB7C">
      <w:pPr>
        <w:pStyle w:val="Normal0"/>
        <w:spacing w:line="360" w:lineRule="auto"/>
        <w:jc w:val="both"/>
        <w:rPr>
          <w:rFonts w:ascii="Arial" w:eastAsia="Arial" w:hAnsi="Arial" w:cs="Arial"/>
          <w:color w:val="FF0000"/>
        </w:rPr>
        <w:sectPr w:rsidR="3BBDBB7C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/>
          <w:pgMar w:top="1701" w:right="1134" w:bottom="1134" w:left="1701" w:header="1134" w:footer="720" w:gutter="0"/>
          <w:pgNumType w:start="1"/>
          <w:cols w:space="720"/>
          <w:titlePg/>
        </w:sectPr>
      </w:pPr>
      <w:r w:rsidRPr="3BBDBB7C">
        <w:rPr>
          <w:rFonts w:ascii="Arial" w:eastAsia="Arial" w:hAnsi="Arial" w:cs="Arial"/>
          <w:color w:val="000000" w:themeColor="text1"/>
        </w:rPr>
        <w:t>Palavras-chave: Empregabilidade. Linguagens de Programação. Tecnologia da Informação. Mercado de Trabalho. PUCPR.</w:t>
      </w:r>
    </w:p>
    <w:p w14:paraId="00000029" w14:textId="77777777" w:rsidR="00AE25B8" w:rsidRDefault="00B35E2E">
      <w:pPr>
        <w:pStyle w:val="Ttulo1"/>
        <w:numPr>
          <w:ilvl w:val="0"/>
          <w:numId w:val="2"/>
        </w:numPr>
      </w:pPr>
      <w:bookmarkStart w:id="1" w:name="_heading=h.1t3h5sf" w:colFirst="0" w:colLast="0"/>
      <w:bookmarkEnd w:id="1"/>
      <w:r>
        <w:lastRenderedPageBreak/>
        <w:t>INTRODUÇÃO</w:t>
      </w:r>
    </w:p>
    <w:p w14:paraId="0000002A" w14:textId="36A3C60E" w:rsidR="00AE25B8" w:rsidRDefault="3BBDBB7C">
      <w:pPr>
        <w:pStyle w:val="Ttulo2"/>
        <w:numPr>
          <w:ilvl w:val="1"/>
          <w:numId w:val="2"/>
        </w:numPr>
      </w:pPr>
      <w:r>
        <w:t>Contexto Geral e Especificidades do Tema</w:t>
      </w:r>
    </w:p>
    <w:p w14:paraId="1D69156F" w14:textId="3062EAF0" w:rsidR="00F35C9B" w:rsidRDefault="3BBDBB7C" w:rsidP="3BBDBB7C">
      <w:pPr>
        <w:pStyle w:val="Normal0"/>
        <w:spacing w:line="360" w:lineRule="auto"/>
        <w:ind w:firstLine="576"/>
        <w:jc w:val="both"/>
        <w:rPr>
          <w:rFonts w:ascii="Arial" w:eastAsia="Arial" w:hAnsi="Arial" w:cs="Arial"/>
          <w:color w:val="FF0000"/>
        </w:rPr>
      </w:pPr>
      <w:r w:rsidRPr="3BBDBB7C">
        <w:rPr>
          <w:rFonts w:ascii="Arial" w:eastAsia="Arial" w:hAnsi="Arial" w:cs="Arial"/>
          <w:color w:val="000000" w:themeColor="text1"/>
        </w:rPr>
        <w:t>Em um mundo cada vez mais pautado pela tecnologia, a área de</w:t>
      </w:r>
      <w:r w:rsidRPr="3BBDBB7C">
        <w:rPr>
          <w:rFonts w:ascii="Arial" w:eastAsia="Arial" w:hAnsi="Arial" w:cs="Arial"/>
        </w:rPr>
        <w:t xml:space="preserve"> Tecnologia da Informação (TI) ocupa uma posição central no cenário global atual, impulsionando inovação, desenvolvimento de novos produtos e serviços, além de facilitar a solução de desafios complexos em diversos setores. Com essa expansão do mundo digital, cresce a demanda por profissionais com competências tecnológicas sofisticadas.</w:t>
      </w:r>
    </w:p>
    <w:p w14:paraId="58B3FE7C" w14:textId="2E724017" w:rsidR="00CE1107" w:rsidRPr="00EF0E32" w:rsidRDefault="00EF0E32" w:rsidP="0034219D">
      <w:pPr>
        <w:pStyle w:val="Normal0"/>
        <w:spacing w:line="360" w:lineRule="auto"/>
        <w:ind w:firstLine="576"/>
        <w:jc w:val="both"/>
        <w:rPr>
          <w:rFonts w:ascii="Arial" w:eastAsia="Arial" w:hAnsi="Arial" w:cs="Arial"/>
        </w:rPr>
      </w:pPr>
      <w:r w:rsidRPr="00061ABE">
        <w:rPr>
          <w:rFonts w:ascii="Arial" w:eastAsia="Arial" w:hAnsi="Arial" w:cs="Arial"/>
        </w:rPr>
        <w:t>O mercado de trabalho em tecnologia</w:t>
      </w:r>
      <w:r w:rsidR="00F35C9B">
        <w:rPr>
          <w:rFonts w:ascii="Arial" w:eastAsia="Arial" w:hAnsi="Arial" w:cs="Arial"/>
        </w:rPr>
        <w:t xml:space="preserve"> está </w:t>
      </w:r>
      <w:r w:rsidRPr="00061ABE">
        <w:rPr>
          <w:rFonts w:ascii="Arial" w:eastAsia="Arial" w:hAnsi="Arial" w:cs="Arial"/>
        </w:rPr>
        <w:t>sempre em evolução, reflet</w:t>
      </w:r>
      <w:r w:rsidR="00F35C9B">
        <w:rPr>
          <w:rFonts w:ascii="Arial" w:eastAsia="Arial" w:hAnsi="Arial" w:cs="Arial"/>
        </w:rPr>
        <w:t>indo</w:t>
      </w:r>
      <w:r w:rsidRPr="00061ABE">
        <w:rPr>
          <w:rFonts w:ascii="Arial" w:eastAsia="Arial" w:hAnsi="Arial" w:cs="Arial"/>
        </w:rPr>
        <w:t xml:space="preserve"> demandas emergentes por novas aplicações, sistemas e soluções, </w:t>
      </w:r>
      <w:r w:rsidR="00214A71">
        <w:rPr>
          <w:rFonts w:ascii="Arial" w:eastAsia="Arial" w:hAnsi="Arial" w:cs="Arial"/>
        </w:rPr>
        <w:t xml:space="preserve">aumentando as exigências </w:t>
      </w:r>
      <w:r w:rsidR="00D007DF">
        <w:rPr>
          <w:rFonts w:ascii="Arial" w:eastAsia="Arial" w:hAnsi="Arial" w:cs="Arial"/>
        </w:rPr>
        <w:t>sobre os recém-formados</w:t>
      </w:r>
      <w:r w:rsidRPr="00061ABE">
        <w:rPr>
          <w:rFonts w:ascii="Arial" w:eastAsia="Arial" w:hAnsi="Arial" w:cs="Arial"/>
        </w:rPr>
        <w:t xml:space="preserve"> (Barbosa, 2023)</w:t>
      </w:r>
      <w:r w:rsidR="005A1871" w:rsidRPr="00EF0E32">
        <w:rPr>
          <w:rFonts w:ascii="Arial" w:eastAsia="Arial" w:hAnsi="Arial" w:cs="Arial"/>
        </w:rPr>
        <w:t xml:space="preserve">. </w:t>
      </w:r>
      <w:r w:rsidR="00CE1107" w:rsidRPr="00EF0E32">
        <w:rPr>
          <w:rFonts w:ascii="Arial" w:eastAsia="Arial" w:hAnsi="Arial" w:cs="Arial"/>
        </w:rPr>
        <w:t xml:space="preserve">Neste contexto, a experiência universitária </w:t>
      </w:r>
      <w:r w:rsidR="00702142">
        <w:rPr>
          <w:rFonts w:ascii="Arial" w:eastAsia="Arial" w:hAnsi="Arial" w:cs="Arial"/>
        </w:rPr>
        <w:t xml:space="preserve">se torna </w:t>
      </w:r>
      <w:r w:rsidR="00CC4DF6">
        <w:rPr>
          <w:rFonts w:ascii="Arial" w:eastAsia="Arial" w:hAnsi="Arial" w:cs="Arial"/>
        </w:rPr>
        <w:t xml:space="preserve">fundamental, </w:t>
      </w:r>
      <w:r w:rsidR="00CE1107" w:rsidRPr="00EF0E32">
        <w:rPr>
          <w:rFonts w:ascii="Arial" w:eastAsia="Arial" w:hAnsi="Arial" w:cs="Arial"/>
        </w:rPr>
        <w:t xml:space="preserve">atuando como um pilar </w:t>
      </w:r>
      <w:r w:rsidR="00A44BAD">
        <w:rPr>
          <w:rFonts w:ascii="Arial" w:eastAsia="Arial" w:hAnsi="Arial" w:cs="Arial"/>
        </w:rPr>
        <w:t>essencial</w:t>
      </w:r>
      <w:r w:rsidR="00CE1107" w:rsidRPr="00EF0E32">
        <w:rPr>
          <w:rFonts w:ascii="Arial" w:eastAsia="Arial" w:hAnsi="Arial" w:cs="Arial"/>
        </w:rPr>
        <w:t xml:space="preserve"> na preparação de futuros profissionais. As universidades</w:t>
      </w:r>
      <w:r w:rsidR="00702142">
        <w:rPr>
          <w:rFonts w:ascii="Arial" w:eastAsia="Arial" w:hAnsi="Arial" w:cs="Arial"/>
        </w:rPr>
        <w:t>, portanto,</w:t>
      </w:r>
      <w:r w:rsidR="00CE1107" w:rsidRPr="00EF0E32">
        <w:rPr>
          <w:rFonts w:ascii="Arial" w:eastAsia="Arial" w:hAnsi="Arial" w:cs="Arial"/>
        </w:rPr>
        <w:t xml:space="preserve"> </w:t>
      </w:r>
      <w:r w:rsidR="00A44BAD">
        <w:rPr>
          <w:rFonts w:ascii="Arial" w:eastAsia="Arial" w:hAnsi="Arial" w:cs="Arial"/>
        </w:rPr>
        <w:t xml:space="preserve">enfrentam </w:t>
      </w:r>
      <w:r w:rsidR="00CE1107" w:rsidRPr="00EF0E32">
        <w:rPr>
          <w:rFonts w:ascii="Arial" w:eastAsia="Arial" w:hAnsi="Arial" w:cs="Arial"/>
        </w:rPr>
        <w:t xml:space="preserve">o desafio de não apenas ensinar as habilidades técnicas, mas também de integrar o ensino </w:t>
      </w:r>
      <w:r w:rsidR="008943C3">
        <w:rPr>
          <w:rFonts w:ascii="Arial" w:eastAsia="Arial" w:hAnsi="Arial" w:cs="Arial"/>
        </w:rPr>
        <w:t>à</w:t>
      </w:r>
      <w:r w:rsidR="00CE1107" w:rsidRPr="00EF0E32">
        <w:rPr>
          <w:rFonts w:ascii="Arial" w:eastAsia="Arial" w:hAnsi="Arial" w:cs="Arial"/>
        </w:rPr>
        <w:t>s necessidades reais do mercado de trabalho, adaptando suas metodologias e conteúdo para preparar adequadamente seus estudantes.</w:t>
      </w:r>
      <w:r w:rsidR="008943C3">
        <w:rPr>
          <w:rFonts w:ascii="Arial" w:eastAsia="Arial" w:hAnsi="Arial" w:cs="Arial"/>
        </w:rPr>
        <w:t xml:space="preserve"> </w:t>
      </w:r>
    </w:p>
    <w:p w14:paraId="5DDB8DC8" w14:textId="021053C0" w:rsidR="00574355" w:rsidRPr="00061ABE" w:rsidRDefault="3BBDBB7C" w:rsidP="55908BD0">
      <w:pPr>
        <w:pStyle w:val="Normal0"/>
        <w:spacing w:after="240" w:line="360" w:lineRule="auto"/>
        <w:ind w:firstLine="576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Nesse panorama, os estudantes de Tecnologia da Informação buscam intensamente uma qualificação mais robusta, que os distinga em um mercado competitivo. </w:t>
      </w:r>
      <w:proofErr w:type="spellStart"/>
      <w:r w:rsidRPr="3BBDBB7C">
        <w:rPr>
          <w:rFonts w:ascii="Arial" w:eastAsia="Arial" w:hAnsi="Arial" w:cs="Arial"/>
        </w:rPr>
        <w:t>Rahmat</w:t>
      </w:r>
      <w:proofErr w:type="spellEnd"/>
      <w:r w:rsidRPr="3BBDBB7C">
        <w:rPr>
          <w:rFonts w:ascii="Arial" w:eastAsia="Arial" w:hAnsi="Arial" w:cs="Arial"/>
        </w:rPr>
        <w:t xml:space="preserve"> et al. (2012) destacam que, dentre as habilidades mais correlacionadas com empregabilidade para estudantes de TI, estão o conhecimento de múltiplas linguagens de programação e </w:t>
      </w:r>
      <w:r w:rsidRPr="3BBDBB7C">
        <w:rPr>
          <w:rFonts w:ascii="Arial" w:eastAsia="Arial" w:hAnsi="Arial" w:cs="Arial"/>
          <w:i/>
          <w:iCs/>
        </w:rPr>
        <w:t>soft skills</w:t>
      </w:r>
      <w:r w:rsidRPr="3BBDBB7C">
        <w:rPr>
          <w:rFonts w:ascii="Arial" w:eastAsia="Arial" w:hAnsi="Arial" w:cs="Arial"/>
        </w:rPr>
        <w:t xml:space="preserve">. Complementarmente, </w:t>
      </w:r>
      <w:proofErr w:type="spellStart"/>
      <w:r w:rsidRPr="3BBDBB7C">
        <w:rPr>
          <w:rFonts w:ascii="Arial" w:eastAsia="Arial" w:hAnsi="Arial" w:cs="Arial"/>
        </w:rPr>
        <w:t>Sozykin</w:t>
      </w:r>
      <w:proofErr w:type="spellEnd"/>
      <w:r w:rsidRPr="3BBDBB7C">
        <w:rPr>
          <w:rFonts w:ascii="Arial" w:eastAsia="Arial" w:hAnsi="Arial" w:cs="Arial"/>
        </w:rPr>
        <w:t xml:space="preserve"> et al. (2021), fornecem uma análise sobre as exigências do mercado de TI, identificando às linguagens de programação mais demandadas na atualidade, que são cruciais para os profissionais que desejam destacar-se em suas carreiras.</w:t>
      </w:r>
    </w:p>
    <w:p w14:paraId="4ADB25A5" w14:textId="77777777" w:rsidR="00574355" w:rsidRDefault="00574355" w:rsidP="0057435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</w:rPr>
      </w:pPr>
      <w:r w:rsidRPr="00061ABE">
        <w:rPr>
          <w:rFonts w:ascii="Arial" w:eastAsia="Arial" w:hAnsi="Arial" w:cs="Arial"/>
        </w:rPr>
        <w:t>TABELA 1 — As 20 Habilidades de Desenvolvedores Mais Demandadas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43"/>
        <w:gridCol w:w="2016"/>
        <w:gridCol w:w="3403"/>
      </w:tblGrid>
      <w:tr w:rsidR="00574355" w:rsidRPr="00825232" w14:paraId="7F6E6628" w14:textId="77777777">
        <w:trPr>
          <w:trHeight w:val="52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400BAC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Número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0CB26E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Habilidade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2603D8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Número de ocorrências em descrições de empregos</w:t>
            </w:r>
          </w:p>
        </w:tc>
      </w:tr>
      <w:tr w:rsidR="00574355" w:rsidRPr="00825232" w14:paraId="5892D8C7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5213E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D34DA0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55EDD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19656</w:t>
            </w:r>
          </w:p>
        </w:tc>
      </w:tr>
      <w:tr w:rsidR="00574355" w:rsidRPr="00825232" w14:paraId="3FE5CDAF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932B8E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FA9CAF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59C4F5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15264</w:t>
            </w:r>
          </w:p>
        </w:tc>
      </w:tr>
      <w:tr w:rsidR="00574355" w:rsidRPr="00825232" w14:paraId="12431075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1094E1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2C6192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A7CBD1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13219</w:t>
            </w:r>
          </w:p>
        </w:tc>
      </w:tr>
      <w:tr w:rsidR="00574355" w:rsidRPr="00825232" w14:paraId="1C8A9FBA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DB11F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4D6383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linux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EF5B33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12377</w:t>
            </w:r>
          </w:p>
        </w:tc>
      </w:tr>
      <w:tr w:rsidR="00574355" w:rsidRPr="00825232" w14:paraId="2F00A7D8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1E6124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8148E4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D6301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10558</w:t>
            </w:r>
          </w:p>
        </w:tc>
      </w:tr>
      <w:tr w:rsidR="00574355" w:rsidRPr="00825232" w14:paraId="210AE903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33E51B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E91C45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EE4648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9459</w:t>
            </w:r>
          </w:p>
        </w:tc>
      </w:tr>
      <w:tr w:rsidR="00574355" w:rsidRPr="00825232" w14:paraId="0C4F6A0B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99DC0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9BAEE6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916EA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9019</w:t>
            </w:r>
          </w:p>
        </w:tc>
      </w:tr>
      <w:tr w:rsidR="00574355" w:rsidRPr="00825232" w14:paraId="21583A76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A3EC41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AB65A8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67DB62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8214</w:t>
            </w:r>
          </w:p>
        </w:tc>
      </w:tr>
      <w:tr w:rsidR="00574355" w:rsidRPr="00825232" w14:paraId="6E3FFBAD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C77E15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3CD4D5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ms</w:t>
            </w:r>
            <w:proofErr w:type="spellEnd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BDA3C2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7853</w:t>
            </w:r>
          </w:p>
        </w:tc>
      </w:tr>
      <w:tr w:rsidR="00574355" w:rsidRPr="00825232" w14:paraId="57701A84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A71083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314463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1958C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7589</w:t>
            </w:r>
          </w:p>
        </w:tc>
      </w:tr>
      <w:tr w:rsidR="00574355" w:rsidRPr="00825232" w14:paraId="1B744E79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B631B1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9D10D2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9B00A2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7371</w:t>
            </w:r>
          </w:p>
        </w:tc>
      </w:tr>
      <w:tr w:rsidR="00574355" w:rsidRPr="00825232" w14:paraId="2264DD11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F3491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485FC9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8F66BB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6776</w:t>
            </w:r>
          </w:p>
        </w:tc>
      </w:tr>
      <w:tr w:rsidR="00574355" w:rsidRPr="00825232" w14:paraId="36097C10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819372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022DB8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atlassian</w:t>
            </w:r>
            <w:proofErr w:type="spellEnd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jira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A0B340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5764</w:t>
            </w:r>
          </w:p>
        </w:tc>
      </w:tr>
      <w:tr w:rsidR="00574355" w:rsidRPr="00825232" w14:paraId="230D3109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E9352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A9BE24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programming</w:t>
            </w:r>
            <w:proofErr w:type="spellEnd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1c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F026C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5351</w:t>
            </w:r>
          </w:p>
        </w:tc>
      </w:tr>
      <w:tr w:rsidR="00574355" w:rsidRPr="00825232" w14:paraId="7B8D462C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1EE057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913AAD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c#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84ED37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5229</w:t>
            </w:r>
          </w:p>
        </w:tc>
      </w:tr>
      <w:tr w:rsidR="00574355" w:rsidRPr="00825232" w14:paraId="4FD6B611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C9F51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CCCEAB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adobe </w:t>
            </w: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21696F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4940</w:t>
            </w:r>
          </w:p>
        </w:tc>
      </w:tr>
      <w:tr w:rsidR="00574355" w:rsidRPr="00825232" w14:paraId="0CF07FF1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1395D8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688059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crm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1099FD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4789</w:t>
            </w:r>
          </w:p>
        </w:tc>
      </w:tr>
      <w:tr w:rsidR="00574355" w:rsidRPr="00825232" w14:paraId="6D72AD56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68EBF0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30102F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c++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E9A52F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3868</w:t>
            </w:r>
          </w:p>
        </w:tc>
      </w:tr>
      <w:tr w:rsidR="00574355" w:rsidRPr="00825232" w14:paraId="71982942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70B9B5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9147E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ms</w:t>
            </w:r>
            <w:proofErr w:type="spellEnd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powerpoint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80E32E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3860</w:t>
            </w:r>
          </w:p>
        </w:tc>
      </w:tr>
      <w:tr w:rsidR="00574355" w:rsidRPr="00825232" w14:paraId="68C97D05" w14:textId="77777777">
        <w:trPr>
          <w:trHeight w:val="28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73C91A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F6DBA9" w14:textId="77777777" w:rsidR="00574355" w:rsidRPr="00825232" w:rsidRDefault="0057435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55CDEB" w14:textId="77777777" w:rsidR="00574355" w:rsidRPr="00825232" w:rsidRDefault="00574355">
            <w:pPr>
              <w:jc w:val="center"/>
              <w:rPr>
                <w:rFonts w:ascii="Arial" w:hAnsi="Arial" w:cs="Arial"/>
              </w:rPr>
            </w:pPr>
            <w:r w:rsidRPr="00825232">
              <w:rPr>
                <w:rFonts w:ascii="Arial" w:hAnsi="Arial" w:cs="Arial"/>
                <w:color w:val="000000" w:themeColor="text1"/>
                <w:sz w:val="20"/>
                <w:szCs w:val="20"/>
              </w:rPr>
              <w:t>3608</w:t>
            </w:r>
          </w:p>
        </w:tc>
      </w:tr>
    </w:tbl>
    <w:p w14:paraId="6E8A89CC" w14:textId="1567589C" w:rsidR="00B846AC" w:rsidRPr="00061ABE" w:rsidRDefault="55908BD0" w:rsidP="55908BD0">
      <w:pPr>
        <w:pStyle w:val="Normal0"/>
        <w:spacing w:line="360" w:lineRule="auto"/>
        <w:jc w:val="center"/>
        <w:rPr>
          <w:rFonts w:ascii="Arial" w:hAnsi="Arial" w:cs="Arial"/>
        </w:rPr>
      </w:pPr>
      <w:r w:rsidRPr="55908BD0">
        <w:rPr>
          <w:rFonts w:ascii="Arial" w:eastAsia="Arial" w:hAnsi="Arial" w:cs="Arial"/>
        </w:rPr>
        <w:t xml:space="preserve">Fonte: </w:t>
      </w:r>
      <w:proofErr w:type="spellStart"/>
      <w:r w:rsidRPr="55908BD0">
        <w:rPr>
          <w:rFonts w:ascii="Arial" w:eastAsia="Arial" w:hAnsi="Arial" w:cs="Arial"/>
        </w:rPr>
        <w:t>Sozykin</w:t>
      </w:r>
      <w:proofErr w:type="spellEnd"/>
      <w:r w:rsidRPr="55908BD0">
        <w:rPr>
          <w:rFonts w:ascii="Arial" w:eastAsia="Arial" w:hAnsi="Arial" w:cs="Arial"/>
        </w:rPr>
        <w:t xml:space="preserve"> et al. (2021)</w:t>
      </w:r>
    </w:p>
    <w:p w14:paraId="1E79A55D" w14:textId="569E9D4F" w:rsidR="009535C6" w:rsidRDefault="3BBDBB7C" w:rsidP="3BBDBB7C">
      <w:pPr>
        <w:pStyle w:val="Normal0"/>
        <w:spacing w:before="240" w:line="360" w:lineRule="auto"/>
        <w:ind w:firstLine="709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Apesar de estudos anteriores, como o de </w:t>
      </w:r>
      <w:proofErr w:type="spellStart"/>
      <w:r w:rsidRPr="3BBDBB7C">
        <w:rPr>
          <w:rFonts w:ascii="Arial" w:eastAsia="Arial" w:hAnsi="Arial" w:cs="Arial"/>
        </w:rPr>
        <w:t>Rahmat</w:t>
      </w:r>
      <w:proofErr w:type="spellEnd"/>
      <w:r w:rsidRPr="3BBDBB7C">
        <w:rPr>
          <w:rFonts w:ascii="Arial" w:eastAsia="Arial" w:hAnsi="Arial" w:cs="Arial"/>
        </w:rPr>
        <w:t xml:space="preserve"> et al. (2012), que destaca a importância das habilidades de programação para a empregabilidade em TI, existe uma falta de investigação específica sobre quais linguagens de programação são diretamente mais influentes na empregabilidade dos estudantes. Por outro lado, a pesquisa de </w:t>
      </w:r>
      <w:proofErr w:type="spellStart"/>
      <w:r w:rsidRPr="3BBDBB7C">
        <w:rPr>
          <w:rFonts w:ascii="Arial" w:eastAsia="Arial" w:hAnsi="Arial" w:cs="Arial"/>
        </w:rPr>
        <w:t>Sozykin</w:t>
      </w:r>
      <w:proofErr w:type="spellEnd"/>
      <w:r w:rsidRPr="3BBDBB7C">
        <w:rPr>
          <w:rFonts w:ascii="Arial" w:eastAsia="Arial" w:hAnsi="Arial" w:cs="Arial"/>
        </w:rPr>
        <w:t xml:space="preserve"> et al. (2021) fornece uma visão das linguagens de programação mais demandadas no mercado de TI, mas se limita ao contexto russo, não abordando diretamente a situação dos estudantes da PUCPR, demonstrando uma lacuna populacional. </w:t>
      </w:r>
    </w:p>
    <w:p w14:paraId="7D38E0ED" w14:textId="556E403D" w:rsidR="00522AA1" w:rsidRDefault="3BBDBB7C" w:rsidP="0034219D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A PUCPR, uma das maiores universidades do Brasil, conta com diversos cursos de formação na área de TI.  A matriz curricular desses cursos e a experiência desses estudantes tem o potencial de gerar informações relevantes sobre a empregabilidade na área. Observando-se a grade curricular da PUCPR, é possível identificar uma variedade de linguagens de programação ensinadas, abrangendo desde programação para bancos de dados até desenvolvimento </w:t>
      </w:r>
      <w:r w:rsidRPr="3BBDBB7C">
        <w:rPr>
          <w:rFonts w:ascii="Arial" w:eastAsia="Arial" w:hAnsi="Arial" w:cs="Arial"/>
          <w:i/>
          <w:iCs/>
        </w:rPr>
        <w:t>web</w:t>
      </w:r>
      <w:r w:rsidRPr="3BBDBB7C">
        <w:rPr>
          <w:rFonts w:ascii="Arial" w:eastAsia="Arial" w:hAnsi="Arial" w:cs="Arial"/>
        </w:rPr>
        <w:t xml:space="preserve">, </w:t>
      </w:r>
      <w:r w:rsidRPr="3BBDBB7C">
        <w:rPr>
          <w:rFonts w:ascii="Arial" w:eastAsia="Arial" w:hAnsi="Arial" w:cs="Arial"/>
          <w:i/>
          <w:iCs/>
        </w:rPr>
        <w:t xml:space="preserve">mobile </w:t>
      </w:r>
      <w:r w:rsidRPr="3BBDBB7C">
        <w:rPr>
          <w:rFonts w:ascii="Arial" w:eastAsia="Arial" w:hAnsi="Arial" w:cs="Arial"/>
        </w:rPr>
        <w:t xml:space="preserve">e </w:t>
      </w:r>
      <w:r w:rsidRPr="3BBDBB7C">
        <w:rPr>
          <w:rFonts w:ascii="Arial" w:eastAsia="Arial" w:hAnsi="Arial" w:cs="Arial"/>
          <w:i/>
          <w:iCs/>
        </w:rPr>
        <w:t>desktop</w:t>
      </w:r>
      <w:r w:rsidRPr="3BBDBB7C">
        <w:rPr>
          <w:rFonts w:ascii="Arial" w:eastAsia="Arial" w:hAnsi="Arial" w:cs="Arial"/>
        </w:rPr>
        <w:t xml:space="preserve">, em diversos paradigmas tanto imperativos quanto declarativos. No entanto, não é possível delimitar com precisão quais linguagens ou o quanto de cada linguagem são abordadas nos cursos. </w:t>
      </w:r>
    </w:p>
    <w:p w14:paraId="4AF7AFF9" w14:textId="58459000" w:rsidR="00C15D04" w:rsidRDefault="00CA20B0" w:rsidP="0034219D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00CA20B0">
        <w:rPr>
          <w:rFonts w:ascii="Arial" w:eastAsia="Arial" w:hAnsi="Arial" w:cs="Arial"/>
        </w:rPr>
        <w:t xml:space="preserve">Este estudo tem como objetivo preencher </w:t>
      </w:r>
      <w:r w:rsidR="00C15D04">
        <w:rPr>
          <w:rFonts w:ascii="Arial" w:eastAsia="Arial" w:hAnsi="Arial" w:cs="Arial"/>
        </w:rPr>
        <w:t xml:space="preserve">tais </w:t>
      </w:r>
      <w:r w:rsidRPr="00CA20B0">
        <w:rPr>
          <w:rFonts w:ascii="Arial" w:eastAsia="Arial" w:hAnsi="Arial" w:cs="Arial"/>
        </w:rPr>
        <w:t xml:space="preserve">lacunas significativas, investigando </w:t>
      </w:r>
      <w:r w:rsidR="00252345">
        <w:rPr>
          <w:rFonts w:ascii="Arial" w:eastAsia="Arial" w:hAnsi="Arial" w:cs="Arial"/>
        </w:rPr>
        <w:t>como as</w:t>
      </w:r>
      <w:r w:rsidRPr="00CA20B0">
        <w:rPr>
          <w:rFonts w:ascii="Arial" w:eastAsia="Arial" w:hAnsi="Arial" w:cs="Arial"/>
        </w:rPr>
        <w:t xml:space="preserve"> linguagens de programação ensinadas na</w:t>
      </w:r>
      <w:r w:rsidR="00C15D04">
        <w:rPr>
          <w:rFonts w:ascii="Arial" w:eastAsia="Arial" w:hAnsi="Arial" w:cs="Arial"/>
        </w:rPr>
        <w:t xml:space="preserve"> PUCPR</w:t>
      </w:r>
      <w:r w:rsidRPr="00CA20B0">
        <w:rPr>
          <w:rFonts w:ascii="Arial" w:eastAsia="Arial" w:hAnsi="Arial" w:cs="Arial"/>
        </w:rPr>
        <w:t xml:space="preserve"> </w:t>
      </w:r>
      <w:r w:rsidR="00252345">
        <w:rPr>
          <w:rFonts w:ascii="Arial" w:eastAsia="Arial" w:hAnsi="Arial" w:cs="Arial"/>
        </w:rPr>
        <w:t xml:space="preserve">alinham-se </w:t>
      </w:r>
      <w:r w:rsidR="00252345">
        <w:rPr>
          <w:rFonts w:ascii="Arial" w:eastAsia="Arial" w:hAnsi="Arial" w:cs="Arial"/>
        </w:rPr>
        <w:lastRenderedPageBreak/>
        <w:t xml:space="preserve">às </w:t>
      </w:r>
      <w:r w:rsidRPr="00CA20B0">
        <w:rPr>
          <w:rFonts w:ascii="Arial" w:eastAsia="Arial" w:hAnsi="Arial" w:cs="Arial"/>
        </w:rPr>
        <w:t xml:space="preserve">exigências do mercado de trabalho, bem como avaliando o impacto dessa adequação nas oportunidades de emprego para os estudantes de TI. </w:t>
      </w:r>
    </w:p>
    <w:p w14:paraId="127B5F6B" w14:textId="77777777" w:rsidR="009E6364" w:rsidRDefault="00CA20B0" w:rsidP="0034219D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00CA20B0">
        <w:rPr>
          <w:rFonts w:ascii="Arial" w:eastAsia="Arial" w:hAnsi="Arial" w:cs="Arial"/>
        </w:rPr>
        <w:t xml:space="preserve">A questão central deste projeto é: "Quais linguagens de programação mais influenciam a empregabilidade dos estudantes da área de Tecnologia da Informação da PUCPR, na perspectiva desses alunos?". </w:t>
      </w:r>
    </w:p>
    <w:p w14:paraId="3105CF1E" w14:textId="2E00EB95" w:rsidR="00400D26" w:rsidRDefault="00CA20B0" w:rsidP="0034219D">
      <w:pPr>
        <w:pStyle w:val="Normal0"/>
        <w:spacing w:line="360" w:lineRule="auto"/>
        <w:ind w:firstLine="576"/>
        <w:jc w:val="both"/>
        <w:rPr>
          <w:rFonts w:ascii="Arial" w:eastAsia="Arial" w:hAnsi="Arial" w:cs="Arial"/>
        </w:rPr>
      </w:pPr>
      <w:r w:rsidRPr="00CA20B0">
        <w:rPr>
          <w:rFonts w:ascii="Arial" w:eastAsia="Arial" w:hAnsi="Arial" w:cs="Arial"/>
        </w:rPr>
        <w:t>Espera-se que as respostas obtidas não apenas esclareçam aspectos específicos da interação entre a educação em TI e as demandas do mercado de trabalho, mas também forneçam orientações práticas para as instituições de ensino superior. Essas orientações visam aprimorar a preparação dos alunos para os desafios profissionais, propondo melhorias curriculares que incorporem linguagens de programação emergentes e relevantes</w:t>
      </w:r>
      <w:r w:rsidR="00CC44EA">
        <w:rPr>
          <w:rFonts w:ascii="Arial" w:eastAsia="Arial" w:hAnsi="Arial" w:cs="Arial"/>
        </w:rPr>
        <w:t>,</w:t>
      </w:r>
      <w:r w:rsidRPr="00CA20B0">
        <w:rPr>
          <w:rFonts w:ascii="Arial" w:eastAsia="Arial" w:hAnsi="Arial" w:cs="Arial"/>
        </w:rPr>
        <w:t xml:space="preserve"> garanti</w:t>
      </w:r>
      <w:r w:rsidR="00CC44EA">
        <w:rPr>
          <w:rFonts w:ascii="Arial" w:eastAsia="Arial" w:hAnsi="Arial" w:cs="Arial"/>
        </w:rPr>
        <w:t>ndo</w:t>
      </w:r>
      <w:r w:rsidRPr="00CA20B0">
        <w:rPr>
          <w:rFonts w:ascii="Arial" w:eastAsia="Arial" w:hAnsi="Arial" w:cs="Arial"/>
        </w:rPr>
        <w:t xml:space="preserve"> que os formandos estejam aptos a enfrentar as exigências dinâmicas e crescentes do mercado de trabalho.</w:t>
      </w:r>
      <w:r>
        <w:rPr>
          <w:rFonts w:ascii="Arial" w:eastAsia="Arial" w:hAnsi="Arial" w:cs="Arial"/>
        </w:rPr>
        <w:t xml:space="preserve"> </w:t>
      </w:r>
    </w:p>
    <w:p w14:paraId="033EACB2" w14:textId="635EF391" w:rsidR="00E02DA8" w:rsidRDefault="55908BD0" w:rsidP="55908BD0">
      <w:pPr>
        <w:pStyle w:val="Ttulo2"/>
        <w:numPr>
          <w:ilvl w:val="1"/>
          <w:numId w:val="2"/>
        </w:numPr>
      </w:pPr>
      <w:r>
        <w:t>Objetivo Geral</w:t>
      </w:r>
    </w:p>
    <w:p w14:paraId="1D8FCC96" w14:textId="120965D0" w:rsidR="00C201B0" w:rsidRPr="005C25E2" w:rsidRDefault="00DB7525" w:rsidP="0034219D">
      <w:pPr>
        <w:pStyle w:val="Normal0"/>
        <w:spacing w:line="360" w:lineRule="auto"/>
        <w:ind w:firstLine="5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Objetiva-se com esta pesquisa a</w:t>
      </w:r>
      <w:r w:rsidR="00C201B0" w:rsidRPr="005C25E2">
        <w:rPr>
          <w:rFonts w:ascii="Arial" w:eastAsia="Arial" w:hAnsi="Arial" w:cs="Arial"/>
        </w:rPr>
        <w:t xml:space="preserve">nalisar o impacto das linguagens de programação na empregabilidade dos estudantes de TI da PUCPR, com o intuito de alinhar o currículo acadêmico às demandas atuais do mercado de trabalho. </w:t>
      </w:r>
    </w:p>
    <w:p w14:paraId="48D8B067" w14:textId="2811FF5E" w:rsidR="00432DA4" w:rsidRDefault="55908BD0" w:rsidP="55908BD0">
      <w:pPr>
        <w:pStyle w:val="Ttulo2"/>
        <w:numPr>
          <w:ilvl w:val="1"/>
          <w:numId w:val="2"/>
        </w:numPr>
      </w:pPr>
      <w:r>
        <w:t>Objetivo Específico</w:t>
      </w:r>
    </w:p>
    <w:p w14:paraId="25A1C1D5" w14:textId="77777777" w:rsidR="00603548" w:rsidRDefault="00432DA4" w:rsidP="006413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forma de alcançar o objetivo geral, prop</w:t>
      </w:r>
      <w:r w:rsidR="00603548">
        <w:rPr>
          <w:rFonts w:ascii="Arial" w:eastAsia="Arial" w:hAnsi="Arial" w:cs="Arial"/>
        </w:rPr>
        <w:t>õem-se os seguintes objetivos específicos:</w:t>
      </w:r>
    </w:p>
    <w:p w14:paraId="2F7227AE" w14:textId="6A4F28E7" w:rsidR="00D93466" w:rsidRPr="005C25E2" w:rsidRDefault="00603548" w:rsidP="004D76B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="6A7676AD" w:rsidRPr="005C25E2">
        <w:rPr>
          <w:rFonts w:ascii="Arial" w:eastAsia="Arial" w:hAnsi="Arial" w:cs="Arial"/>
        </w:rPr>
        <w:t>dentificar as linguagens de programação mais demandadas pelo mercado de trabalho atual</w:t>
      </w:r>
      <w:r w:rsidR="00447B3B" w:rsidRPr="005C25E2">
        <w:rPr>
          <w:rFonts w:ascii="Arial" w:eastAsia="Arial" w:hAnsi="Arial" w:cs="Arial"/>
        </w:rPr>
        <w:t>,</w:t>
      </w:r>
      <w:r w:rsidR="00447B3B" w:rsidRPr="005C25E2">
        <w:t xml:space="preserve"> </w:t>
      </w:r>
      <w:r w:rsidR="00447B3B" w:rsidRPr="005C25E2">
        <w:rPr>
          <w:rFonts w:ascii="Arial" w:eastAsia="Arial" w:hAnsi="Arial" w:cs="Arial"/>
        </w:rPr>
        <w:t>com foco especial no mercado brasileiro.</w:t>
      </w:r>
    </w:p>
    <w:p w14:paraId="49691521" w14:textId="77777777" w:rsidR="00D93466" w:rsidRPr="005C25E2" w:rsidRDefault="6A7676AD" w:rsidP="004D76B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5C25E2">
        <w:rPr>
          <w:rFonts w:ascii="Arial" w:eastAsia="Arial" w:hAnsi="Arial" w:cs="Arial"/>
        </w:rPr>
        <w:t>Avaliar a correspondência entre as linguagens de programação ensinadas nos cursos de TI da PUCPR e as habilidades exigidas pelos empregadores.</w:t>
      </w:r>
    </w:p>
    <w:p w14:paraId="0C27E29E" w14:textId="18F4C86D" w:rsidR="00B0713B" w:rsidRPr="004F1B08" w:rsidRDefault="00B0713B" w:rsidP="004F1B08">
      <w:pPr>
        <w:pStyle w:val="Normal0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5C25E2">
        <w:rPr>
          <w:rFonts w:ascii="Arial" w:eastAsia="Arial" w:hAnsi="Arial" w:cs="Arial"/>
        </w:rPr>
        <w:t>Propor recomendações para atualizações curriculares baseadas nas necessidades identificadas do mercado, visando melhor preparar os estudantes para os desafios do mercado de trabalho em constante evolução.</w:t>
      </w:r>
    </w:p>
    <w:p w14:paraId="5B436C16" w14:textId="1FF0F6C5" w:rsidR="3D18226F" w:rsidRDefault="3D18226F" w:rsidP="3D18226F">
      <w:pPr>
        <w:pStyle w:val="Ttulo1"/>
        <w:numPr>
          <w:ilvl w:val="0"/>
          <w:numId w:val="2"/>
        </w:numPr>
      </w:pPr>
      <w:r>
        <w:lastRenderedPageBreak/>
        <w:t>REVISÃO DA LITERATURA</w:t>
      </w:r>
    </w:p>
    <w:p w14:paraId="280034B1" w14:textId="5E52B6A0" w:rsidR="3D18226F" w:rsidRDefault="6F9CC12C" w:rsidP="4F6A6862">
      <w:pPr>
        <w:pStyle w:val="Ttulo2"/>
        <w:numPr>
          <w:ilvl w:val="1"/>
          <w:numId w:val="2"/>
        </w:numPr>
      </w:pPr>
      <w:r>
        <w:t>Mercado</w:t>
      </w:r>
      <w:r w:rsidR="418AC31F">
        <w:t xml:space="preserve"> de trabalho de Tecnologia da Informação</w:t>
      </w:r>
    </w:p>
    <w:p w14:paraId="73F9AA3F" w14:textId="34945855" w:rsidR="4F6A6862" w:rsidRDefault="4F6A6862" w:rsidP="4F6A6862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4F6A6862">
        <w:rPr>
          <w:rFonts w:ascii="Arial" w:eastAsia="Arial" w:hAnsi="Arial" w:cs="Arial"/>
        </w:rPr>
        <w:t xml:space="preserve">O mercado de trabalho refere-se a “compra e venda de serviços de mão de obra, representando um </w:t>
      </w:r>
      <w:proofErr w:type="spellStart"/>
      <w:r w:rsidRPr="4F6A6862">
        <w:rPr>
          <w:rFonts w:ascii="Arial" w:eastAsia="Arial" w:hAnsi="Arial" w:cs="Arial"/>
          <w:i/>
          <w:iCs/>
        </w:rPr>
        <w:t>locus</w:t>
      </w:r>
      <w:proofErr w:type="spellEnd"/>
      <w:r w:rsidRPr="4F6A6862">
        <w:rPr>
          <w:rFonts w:ascii="Arial" w:eastAsia="Arial" w:hAnsi="Arial" w:cs="Arial"/>
          <w:i/>
          <w:iCs/>
        </w:rPr>
        <w:t xml:space="preserve"> </w:t>
      </w:r>
      <w:r w:rsidRPr="4F6A6862">
        <w:rPr>
          <w:rFonts w:ascii="Arial" w:eastAsia="Arial" w:hAnsi="Arial" w:cs="Arial"/>
        </w:rPr>
        <w:t>onde trabalhadores e empresários se confrontam” (</w:t>
      </w:r>
      <w:proofErr w:type="spellStart"/>
      <w:r w:rsidRPr="4F6A6862">
        <w:rPr>
          <w:rFonts w:ascii="Arial" w:eastAsia="Arial" w:hAnsi="Arial" w:cs="Arial"/>
        </w:rPr>
        <w:t>Chahad</w:t>
      </w:r>
      <w:proofErr w:type="spellEnd"/>
      <w:r w:rsidRPr="4F6A6862">
        <w:rPr>
          <w:rFonts w:ascii="Arial" w:eastAsia="Arial" w:hAnsi="Arial" w:cs="Arial"/>
        </w:rPr>
        <w:t>, 2004). No setor de Tecnologia da Informação, ele é altamente pautado em conhecimentos técnicos e em terceirização e internacionalização da mão de obra (</w:t>
      </w:r>
      <w:proofErr w:type="spellStart"/>
      <w:r w:rsidRPr="4F6A6862">
        <w:rPr>
          <w:rFonts w:ascii="Arial" w:eastAsia="Arial" w:hAnsi="Arial" w:cs="Arial"/>
        </w:rPr>
        <w:t>Flecker</w:t>
      </w:r>
      <w:proofErr w:type="spellEnd"/>
      <w:r w:rsidRPr="4F6A6862">
        <w:rPr>
          <w:rFonts w:ascii="Arial" w:eastAsia="Arial" w:hAnsi="Arial" w:cs="Arial"/>
        </w:rPr>
        <w:t xml:space="preserve"> e </w:t>
      </w:r>
      <w:proofErr w:type="spellStart"/>
      <w:r w:rsidRPr="4F6A6862">
        <w:rPr>
          <w:rFonts w:ascii="Arial" w:eastAsia="Arial" w:hAnsi="Arial" w:cs="Arial"/>
        </w:rPr>
        <w:t>Meil</w:t>
      </w:r>
      <w:proofErr w:type="spellEnd"/>
      <w:r w:rsidRPr="4F6A6862">
        <w:rPr>
          <w:rFonts w:ascii="Arial" w:eastAsia="Arial" w:hAnsi="Arial" w:cs="Arial"/>
        </w:rPr>
        <w:t>, 2010). Assim, é possível afirmar que o mercado de trabalho da área de Tecnologia da Informação segue um grande dinamismo e competividade (Rubi; Euclides; Santos, 2006). Dessa forma, Rubi; Euclides; Santos (2006) afirmam ser imprescindível que os profissionais de TI estejam cada vez mais qualificados.</w:t>
      </w:r>
    </w:p>
    <w:p w14:paraId="22C26BE7" w14:textId="5934507C" w:rsidR="4F6A6862" w:rsidRDefault="4F6A6862" w:rsidP="4F6A6862">
      <w:pPr>
        <w:pStyle w:val="Ttulo2"/>
        <w:numPr>
          <w:ilvl w:val="1"/>
          <w:numId w:val="2"/>
        </w:numPr>
      </w:pPr>
      <w:r>
        <w:t>Qualificações no mercado de trabalho de Tecnologia da Informação</w:t>
      </w:r>
    </w:p>
    <w:p w14:paraId="4EB807B6" w14:textId="5B38B050" w:rsidR="4F6A6862" w:rsidRDefault="3A30757C" w:rsidP="4F6A6862">
      <w:pPr>
        <w:pStyle w:val="Normal0"/>
        <w:spacing w:line="360" w:lineRule="auto"/>
        <w:ind w:firstLine="576"/>
        <w:jc w:val="both"/>
        <w:rPr>
          <w:rFonts w:ascii="Arial" w:eastAsia="Arial" w:hAnsi="Arial" w:cs="Arial"/>
        </w:rPr>
      </w:pPr>
      <w:r w:rsidRPr="3A30757C">
        <w:rPr>
          <w:rFonts w:ascii="Arial" w:eastAsia="Arial" w:hAnsi="Arial" w:cs="Arial"/>
          <w:lang w:val="fr-FR"/>
        </w:rPr>
        <w:t xml:space="preserve">Para </w:t>
      </w:r>
      <w:proofErr w:type="spellStart"/>
      <w:r w:rsidRPr="3A30757C">
        <w:rPr>
          <w:rFonts w:ascii="Arial" w:eastAsia="Arial" w:hAnsi="Arial" w:cs="Arial"/>
          <w:lang w:val="fr-FR"/>
        </w:rPr>
        <w:t>Hodgman</w:t>
      </w:r>
      <w:proofErr w:type="spellEnd"/>
      <w:r w:rsidRPr="3A30757C">
        <w:rPr>
          <w:rFonts w:ascii="Arial" w:eastAsia="Arial" w:hAnsi="Arial" w:cs="Arial"/>
          <w:lang w:val="fr-FR"/>
        </w:rPr>
        <w:t xml:space="preserve"> (2018</w:t>
      </w:r>
      <w:r w:rsidR="2019D90F" w:rsidRPr="2019D90F">
        <w:rPr>
          <w:rFonts w:ascii="Arial" w:eastAsia="Arial" w:hAnsi="Arial" w:cs="Arial"/>
          <w:lang w:val="fr-FR"/>
        </w:rPr>
        <w:t xml:space="preserve">), </w:t>
      </w:r>
      <w:proofErr w:type="spellStart"/>
      <w:r w:rsidR="2019D90F" w:rsidRPr="2019D90F">
        <w:rPr>
          <w:rFonts w:ascii="Arial" w:eastAsia="Arial" w:hAnsi="Arial" w:cs="Arial"/>
          <w:lang w:val="fr-FR"/>
        </w:rPr>
        <w:t>essa</w:t>
      </w:r>
      <w:proofErr w:type="spellEnd"/>
      <w:r w:rsidR="26498079" w:rsidRPr="26498079">
        <w:rPr>
          <w:rFonts w:ascii="Arial" w:eastAsia="Arial" w:hAnsi="Arial" w:cs="Arial"/>
          <w:lang w:val="fr-FR"/>
        </w:rPr>
        <w:t xml:space="preserve"> demanda </w:t>
      </w:r>
      <w:proofErr w:type="spellStart"/>
      <w:r w:rsidR="26498079" w:rsidRPr="26498079">
        <w:rPr>
          <w:rFonts w:ascii="Arial" w:eastAsia="Arial" w:hAnsi="Arial" w:cs="Arial"/>
          <w:lang w:val="fr-FR"/>
        </w:rPr>
        <w:t>crescente</w:t>
      </w:r>
      <w:proofErr w:type="spellEnd"/>
      <w:r w:rsidR="26498079" w:rsidRPr="26498079">
        <w:rPr>
          <w:rFonts w:ascii="Arial" w:eastAsia="Arial" w:hAnsi="Arial" w:cs="Arial"/>
          <w:lang w:val="fr-FR"/>
        </w:rPr>
        <w:t xml:space="preserve"> </w:t>
      </w:r>
      <w:proofErr w:type="spellStart"/>
      <w:r w:rsidR="26498079" w:rsidRPr="26498079">
        <w:rPr>
          <w:rFonts w:ascii="Arial" w:eastAsia="Arial" w:hAnsi="Arial" w:cs="Arial"/>
          <w:lang w:val="fr-FR"/>
        </w:rPr>
        <w:t>por</w:t>
      </w:r>
      <w:proofErr w:type="spellEnd"/>
      <w:r w:rsidR="26498079" w:rsidRPr="26498079">
        <w:rPr>
          <w:rFonts w:ascii="Arial" w:eastAsia="Arial" w:hAnsi="Arial" w:cs="Arial"/>
          <w:lang w:val="fr-FR"/>
        </w:rPr>
        <w:t xml:space="preserve"> </w:t>
      </w:r>
      <w:proofErr w:type="spellStart"/>
      <w:r w:rsidR="26498079" w:rsidRPr="26498079">
        <w:rPr>
          <w:rFonts w:ascii="Arial" w:eastAsia="Arial" w:hAnsi="Arial" w:cs="Arial"/>
          <w:lang w:val="fr-FR"/>
        </w:rPr>
        <w:t>profissionais</w:t>
      </w:r>
      <w:proofErr w:type="spellEnd"/>
      <w:r w:rsidR="039A80AD" w:rsidRPr="039A80AD">
        <w:rPr>
          <w:rFonts w:ascii="Arial" w:eastAsia="Arial" w:hAnsi="Arial" w:cs="Arial"/>
          <w:lang w:val="fr-FR"/>
        </w:rPr>
        <w:t xml:space="preserve"> </w:t>
      </w:r>
      <w:proofErr w:type="spellStart"/>
      <w:r w:rsidR="039A80AD" w:rsidRPr="039A80AD">
        <w:rPr>
          <w:rFonts w:ascii="Arial" w:eastAsia="Arial" w:hAnsi="Arial" w:cs="Arial"/>
          <w:lang w:val="fr-FR"/>
        </w:rPr>
        <w:t>qualificados</w:t>
      </w:r>
      <w:proofErr w:type="spellEnd"/>
      <w:r w:rsidR="26498079" w:rsidRPr="26498079">
        <w:rPr>
          <w:rFonts w:ascii="Arial" w:eastAsia="Arial" w:hAnsi="Arial" w:cs="Arial"/>
          <w:lang w:val="fr-FR"/>
        </w:rPr>
        <w:t>,</w:t>
      </w:r>
      <w:r w:rsidR="64918943" w:rsidRPr="64918943">
        <w:rPr>
          <w:rFonts w:ascii="Arial" w:eastAsia="Arial" w:hAnsi="Arial" w:cs="Arial"/>
          <w:lang w:val="fr-FR"/>
        </w:rPr>
        <w:t xml:space="preserve"> </w:t>
      </w:r>
      <w:proofErr w:type="spellStart"/>
      <w:r w:rsidR="5E04F17D" w:rsidRPr="5E04F17D">
        <w:rPr>
          <w:rFonts w:ascii="Arial" w:eastAsia="Arial" w:hAnsi="Arial" w:cs="Arial"/>
          <w:lang w:val="fr-FR"/>
        </w:rPr>
        <w:t>não</w:t>
      </w:r>
      <w:proofErr w:type="spellEnd"/>
      <w:r w:rsidR="5E04F17D" w:rsidRPr="5E04F17D">
        <w:rPr>
          <w:rFonts w:ascii="Arial" w:eastAsia="Arial" w:hAnsi="Arial" w:cs="Arial"/>
          <w:lang w:val="fr-FR"/>
        </w:rPr>
        <w:t xml:space="preserve"> se </w:t>
      </w:r>
      <w:proofErr w:type="spellStart"/>
      <w:r w:rsidR="5E04F17D" w:rsidRPr="5E04F17D">
        <w:rPr>
          <w:rFonts w:ascii="Arial" w:eastAsia="Arial" w:hAnsi="Arial" w:cs="Arial"/>
          <w:lang w:val="fr-FR"/>
        </w:rPr>
        <w:t>traduz</w:t>
      </w:r>
      <w:proofErr w:type="spellEnd"/>
      <w:r w:rsidR="5E04F17D" w:rsidRPr="5E04F17D">
        <w:rPr>
          <w:rFonts w:ascii="Arial" w:eastAsia="Arial" w:hAnsi="Arial" w:cs="Arial"/>
          <w:lang w:val="fr-FR"/>
        </w:rPr>
        <w:t xml:space="preserve"> </w:t>
      </w:r>
      <w:proofErr w:type="spellStart"/>
      <w:r w:rsidR="1D1DAE1F" w:rsidRPr="1D1DAE1F">
        <w:rPr>
          <w:rFonts w:ascii="Arial" w:eastAsia="Arial" w:hAnsi="Arial" w:cs="Arial"/>
          <w:lang w:val="fr-FR"/>
        </w:rPr>
        <w:t>necessariamente</w:t>
      </w:r>
      <w:proofErr w:type="spellEnd"/>
      <w:r w:rsidR="1D1DAE1F" w:rsidRPr="1D1DAE1F">
        <w:rPr>
          <w:rFonts w:ascii="Arial" w:eastAsia="Arial" w:hAnsi="Arial" w:cs="Arial"/>
          <w:lang w:val="fr-FR"/>
        </w:rPr>
        <w:t xml:space="preserve"> na </w:t>
      </w:r>
      <w:proofErr w:type="spellStart"/>
      <w:r w:rsidR="416CD565" w:rsidRPr="416CD565">
        <w:rPr>
          <w:rFonts w:ascii="Arial" w:eastAsia="Arial" w:hAnsi="Arial" w:cs="Arial"/>
          <w:lang w:val="fr-FR"/>
        </w:rPr>
        <w:t>oferta</w:t>
      </w:r>
      <w:proofErr w:type="spellEnd"/>
      <w:r w:rsidR="416CD565" w:rsidRPr="416CD565">
        <w:rPr>
          <w:rFonts w:ascii="Arial" w:eastAsia="Arial" w:hAnsi="Arial" w:cs="Arial"/>
          <w:lang w:val="fr-FR"/>
        </w:rPr>
        <w:t xml:space="preserve"> de </w:t>
      </w:r>
      <w:proofErr w:type="spellStart"/>
      <w:r w:rsidR="416CD565" w:rsidRPr="416CD565">
        <w:rPr>
          <w:rFonts w:ascii="Arial" w:eastAsia="Arial" w:hAnsi="Arial" w:cs="Arial"/>
          <w:lang w:val="fr-FR"/>
        </w:rPr>
        <w:t>trabalhadores</w:t>
      </w:r>
      <w:proofErr w:type="spellEnd"/>
      <w:r w:rsidR="18ECBBBF" w:rsidRPr="18ECBBBF">
        <w:rPr>
          <w:rFonts w:ascii="Arial" w:eastAsia="Arial" w:hAnsi="Arial" w:cs="Arial"/>
          <w:lang w:val="fr-FR"/>
        </w:rPr>
        <w:t>.</w:t>
      </w:r>
      <w:r w:rsidR="416CD565" w:rsidRPr="416CD565">
        <w:rPr>
          <w:rFonts w:ascii="Arial" w:eastAsia="Arial" w:hAnsi="Arial" w:cs="Arial"/>
          <w:lang w:val="fr-FR"/>
        </w:rPr>
        <w:t xml:space="preserve"> </w:t>
      </w:r>
      <w:proofErr w:type="spellStart"/>
      <w:r w:rsidR="5639DD5E" w:rsidRPr="5639DD5E">
        <w:rPr>
          <w:rFonts w:ascii="Arial" w:eastAsia="Arial" w:hAnsi="Arial" w:cs="Arial"/>
          <w:lang w:val="fr-FR"/>
        </w:rPr>
        <w:t>Assim</w:t>
      </w:r>
      <w:proofErr w:type="spellEnd"/>
      <w:r w:rsidR="5639DD5E" w:rsidRPr="5639DD5E">
        <w:rPr>
          <w:rFonts w:ascii="Arial" w:eastAsia="Arial" w:hAnsi="Arial" w:cs="Arial"/>
          <w:lang w:val="fr-FR"/>
        </w:rPr>
        <w:t xml:space="preserve">, </w:t>
      </w:r>
      <w:proofErr w:type="spellStart"/>
      <w:r w:rsidR="5639DD5E" w:rsidRPr="5639DD5E">
        <w:rPr>
          <w:rFonts w:ascii="Arial" w:eastAsia="Arial" w:hAnsi="Arial" w:cs="Arial"/>
          <w:lang w:val="fr-FR"/>
        </w:rPr>
        <w:t>Hodgman</w:t>
      </w:r>
      <w:proofErr w:type="spellEnd"/>
      <w:r w:rsidR="5639DD5E" w:rsidRPr="5639DD5E">
        <w:rPr>
          <w:rFonts w:ascii="Arial" w:eastAsia="Arial" w:hAnsi="Arial" w:cs="Arial"/>
          <w:lang w:val="fr-FR"/>
        </w:rPr>
        <w:t xml:space="preserve"> (2018) </w:t>
      </w:r>
      <w:proofErr w:type="spellStart"/>
      <w:r w:rsidR="15E608FB" w:rsidRPr="15E608FB">
        <w:rPr>
          <w:rFonts w:ascii="Arial" w:eastAsia="Arial" w:hAnsi="Arial" w:cs="Arial"/>
          <w:lang w:val="fr-FR"/>
        </w:rPr>
        <w:t>identifica</w:t>
      </w:r>
      <w:proofErr w:type="spellEnd"/>
      <w:r w:rsidR="5F2D39D6" w:rsidRPr="5F2D39D6">
        <w:rPr>
          <w:rFonts w:ascii="Arial" w:eastAsia="Arial" w:hAnsi="Arial" w:cs="Arial"/>
          <w:lang w:val="fr-FR"/>
        </w:rPr>
        <w:t xml:space="preserve"> </w:t>
      </w:r>
      <w:proofErr w:type="spellStart"/>
      <w:r w:rsidR="736D9265" w:rsidRPr="736D9265">
        <w:rPr>
          <w:rFonts w:ascii="Arial" w:eastAsia="Arial" w:hAnsi="Arial" w:cs="Arial"/>
          <w:lang w:val="fr-FR"/>
        </w:rPr>
        <w:t>um</w:t>
      </w:r>
      <w:proofErr w:type="spellEnd"/>
      <w:r w:rsidR="736D9265" w:rsidRPr="736D9265">
        <w:rPr>
          <w:rFonts w:ascii="Arial" w:eastAsia="Arial" w:hAnsi="Arial" w:cs="Arial"/>
          <w:lang w:val="fr-FR"/>
        </w:rPr>
        <w:t xml:space="preserve"> </w:t>
      </w:r>
      <w:proofErr w:type="spellStart"/>
      <w:r w:rsidR="736D9265" w:rsidRPr="32C86E3F">
        <w:rPr>
          <w:rFonts w:ascii="Arial" w:eastAsia="Arial" w:hAnsi="Arial" w:cs="Arial"/>
          <w:i/>
          <w:lang w:val="fr-FR"/>
        </w:rPr>
        <w:t>skill</w:t>
      </w:r>
      <w:proofErr w:type="spellEnd"/>
      <w:r w:rsidR="736D9265" w:rsidRPr="32C86E3F">
        <w:rPr>
          <w:rFonts w:ascii="Arial" w:eastAsia="Arial" w:hAnsi="Arial" w:cs="Arial"/>
          <w:i/>
          <w:lang w:val="fr-FR"/>
        </w:rPr>
        <w:t xml:space="preserve"> gap</w:t>
      </w:r>
      <w:r w:rsidR="736D9265" w:rsidRPr="736D9265">
        <w:rPr>
          <w:rFonts w:ascii="Arial" w:eastAsia="Arial" w:hAnsi="Arial" w:cs="Arial"/>
          <w:lang w:val="fr-FR"/>
        </w:rPr>
        <w:t xml:space="preserve"> entre</w:t>
      </w:r>
      <w:r w:rsidR="42DA14AD" w:rsidRPr="42DA14AD">
        <w:rPr>
          <w:rFonts w:ascii="Arial" w:eastAsia="Arial" w:hAnsi="Arial" w:cs="Arial"/>
          <w:lang w:val="fr-FR"/>
        </w:rPr>
        <w:t xml:space="preserve"> </w:t>
      </w:r>
      <w:proofErr w:type="spellStart"/>
      <w:r w:rsidR="39A02EAA" w:rsidRPr="39A02EAA">
        <w:rPr>
          <w:rFonts w:ascii="Arial" w:eastAsia="Arial" w:hAnsi="Arial" w:cs="Arial"/>
          <w:lang w:val="fr-FR"/>
        </w:rPr>
        <w:t>contratadores</w:t>
      </w:r>
      <w:proofErr w:type="spellEnd"/>
      <w:r w:rsidR="39A02EAA" w:rsidRPr="39A02EAA">
        <w:rPr>
          <w:rFonts w:ascii="Arial" w:eastAsia="Arial" w:hAnsi="Arial" w:cs="Arial"/>
          <w:lang w:val="fr-FR"/>
        </w:rPr>
        <w:t xml:space="preserve"> e </w:t>
      </w:r>
      <w:proofErr w:type="spellStart"/>
      <w:r w:rsidR="39A02EAA" w:rsidRPr="39A02EAA">
        <w:rPr>
          <w:rFonts w:ascii="Arial" w:eastAsia="Arial" w:hAnsi="Arial" w:cs="Arial"/>
          <w:lang w:val="fr-FR"/>
        </w:rPr>
        <w:t>contratados</w:t>
      </w:r>
      <w:proofErr w:type="spellEnd"/>
      <w:r w:rsidR="39A02EAA" w:rsidRPr="39A02EAA">
        <w:rPr>
          <w:rFonts w:ascii="Arial" w:eastAsia="Arial" w:hAnsi="Arial" w:cs="Arial"/>
          <w:lang w:val="fr-FR"/>
        </w:rPr>
        <w:t>.</w:t>
      </w:r>
      <w:r w:rsidR="6EFC6D78" w:rsidRPr="6EFC6D78">
        <w:rPr>
          <w:rFonts w:ascii="Arial" w:eastAsia="Arial" w:hAnsi="Arial" w:cs="Arial"/>
          <w:lang w:val="fr-FR"/>
        </w:rPr>
        <w:t xml:space="preserve"> </w:t>
      </w:r>
      <w:proofErr w:type="spellStart"/>
      <w:r w:rsidR="7AF8C36E" w:rsidRPr="7AF8C36E">
        <w:rPr>
          <w:rFonts w:ascii="Arial" w:eastAsia="Arial" w:hAnsi="Arial" w:cs="Arial"/>
          <w:lang w:val="fr-FR"/>
        </w:rPr>
        <w:t>Dessa</w:t>
      </w:r>
      <w:proofErr w:type="spellEnd"/>
      <w:r w:rsidR="7AF8C36E" w:rsidRPr="7AF8C36E">
        <w:rPr>
          <w:rFonts w:ascii="Arial" w:eastAsia="Arial" w:hAnsi="Arial" w:cs="Arial"/>
          <w:lang w:val="fr-FR"/>
        </w:rPr>
        <w:t xml:space="preserve"> </w:t>
      </w:r>
      <w:proofErr w:type="spellStart"/>
      <w:r w:rsidR="7AF8C36E" w:rsidRPr="7AF8C36E">
        <w:rPr>
          <w:rFonts w:ascii="Arial" w:eastAsia="Arial" w:hAnsi="Arial" w:cs="Arial"/>
          <w:lang w:val="fr-FR"/>
        </w:rPr>
        <w:t>maneira</w:t>
      </w:r>
      <w:proofErr w:type="spellEnd"/>
      <w:r w:rsidR="7AF8C36E" w:rsidRPr="7AF8C36E">
        <w:rPr>
          <w:rFonts w:ascii="Arial" w:eastAsia="Arial" w:hAnsi="Arial" w:cs="Arial"/>
          <w:lang w:val="fr-FR"/>
        </w:rPr>
        <w:t xml:space="preserve">, </w:t>
      </w:r>
      <w:proofErr w:type="spellStart"/>
      <w:r w:rsidR="7AF8C36E" w:rsidRPr="7AF8C36E">
        <w:rPr>
          <w:rFonts w:ascii="Arial" w:eastAsia="Arial" w:hAnsi="Arial" w:cs="Arial"/>
          <w:lang w:val="fr-FR"/>
        </w:rPr>
        <w:t>contratadores</w:t>
      </w:r>
      <w:proofErr w:type="spellEnd"/>
      <w:r w:rsidR="7AF8C36E" w:rsidRPr="7AF8C36E">
        <w:rPr>
          <w:rFonts w:ascii="Arial" w:eastAsia="Arial" w:hAnsi="Arial" w:cs="Arial"/>
          <w:lang w:val="fr-FR"/>
        </w:rPr>
        <w:t xml:space="preserve"> </w:t>
      </w:r>
      <w:proofErr w:type="spellStart"/>
      <w:r w:rsidR="7AF8C36E" w:rsidRPr="7AF8C36E">
        <w:rPr>
          <w:rFonts w:ascii="Arial" w:eastAsia="Arial" w:hAnsi="Arial" w:cs="Arial"/>
          <w:lang w:val="fr-FR"/>
        </w:rPr>
        <w:t>geralmente</w:t>
      </w:r>
      <w:proofErr w:type="spellEnd"/>
      <w:r w:rsidR="5639DD5E" w:rsidRPr="5639DD5E">
        <w:rPr>
          <w:rFonts w:ascii="Arial" w:eastAsia="Arial" w:hAnsi="Arial" w:cs="Arial"/>
          <w:lang w:val="fr-FR"/>
        </w:rPr>
        <w:t xml:space="preserve"> </w:t>
      </w:r>
      <w:proofErr w:type="spellStart"/>
      <w:r w:rsidR="3607323E" w:rsidRPr="3607323E">
        <w:rPr>
          <w:rFonts w:ascii="Arial" w:eastAsia="Arial" w:hAnsi="Arial" w:cs="Arial"/>
          <w:lang w:val="fr-FR"/>
        </w:rPr>
        <w:t>entendem</w:t>
      </w:r>
      <w:proofErr w:type="spellEnd"/>
      <w:r w:rsidR="3607323E" w:rsidRPr="3607323E">
        <w:rPr>
          <w:rFonts w:ascii="Arial" w:eastAsia="Arial" w:hAnsi="Arial" w:cs="Arial"/>
          <w:lang w:val="fr-FR"/>
        </w:rPr>
        <w:t xml:space="preserve"> que os </w:t>
      </w:r>
      <w:proofErr w:type="spellStart"/>
      <w:r w:rsidR="18B6FBD6" w:rsidRPr="18B6FBD6">
        <w:rPr>
          <w:rFonts w:ascii="Arial" w:eastAsia="Arial" w:hAnsi="Arial" w:cs="Arial"/>
          <w:lang w:val="fr-FR"/>
        </w:rPr>
        <w:t>profissionais</w:t>
      </w:r>
      <w:proofErr w:type="spellEnd"/>
      <w:r w:rsidR="18B6FBD6" w:rsidRPr="18B6FBD6">
        <w:rPr>
          <w:rFonts w:ascii="Arial" w:eastAsia="Arial" w:hAnsi="Arial" w:cs="Arial"/>
          <w:lang w:val="fr-FR"/>
        </w:rPr>
        <w:t xml:space="preserve"> da </w:t>
      </w:r>
      <w:proofErr w:type="spellStart"/>
      <w:r w:rsidR="43284E55" w:rsidRPr="43284E55">
        <w:rPr>
          <w:rFonts w:ascii="Arial" w:eastAsia="Arial" w:hAnsi="Arial" w:cs="Arial"/>
          <w:lang w:val="fr-FR"/>
        </w:rPr>
        <w:t>área</w:t>
      </w:r>
      <w:proofErr w:type="spellEnd"/>
      <w:r w:rsidR="43284E55" w:rsidRPr="43284E55">
        <w:rPr>
          <w:rFonts w:ascii="Arial" w:eastAsia="Arial" w:hAnsi="Arial" w:cs="Arial"/>
          <w:lang w:val="fr-FR"/>
        </w:rPr>
        <w:t xml:space="preserve"> </w:t>
      </w:r>
      <w:proofErr w:type="spellStart"/>
      <w:r w:rsidR="0CBE8CBF" w:rsidRPr="0CBE8CBF">
        <w:rPr>
          <w:rFonts w:ascii="Arial" w:eastAsia="Arial" w:hAnsi="Arial" w:cs="Arial"/>
          <w:lang w:val="fr-FR"/>
        </w:rPr>
        <w:t>possuem</w:t>
      </w:r>
      <w:proofErr w:type="spellEnd"/>
      <w:r w:rsidR="0CBE8CBF" w:rsidRPr="0CBE8CBF">
        <w:rPr>
          <w:rFonts w:ascii="Arial" w:eastAsia="Arial" w:hAnsi="Arial" w:cs="Arial"/>
          <w:lang w:val="fr-FR"/>
        </w:rPr>
        <w:t xml:space="preserve"> </w:t>
      </w:r>
      <w:proofErr w:type="spellStart"/>
      <w:r w:rsidR="0CBE8CBF" w:rsidRPr="0CBE8CBF">
        <w:rPr>
          <w:rFonts w:ascii="Arial" w:eastAsia="Arial" w:hAnsi="Arial" w:cs="Arial"/>
          <w:lang w:val="fr-FR"/>
        </w:rPr>
        <w:t>uma</w:t>
      </w:r>
      <w:proofErr w:type="spellEnd"/>
      <w:r w:rsidR="0CBE8CBF" w:rsidRPr="0CBE8CBF">
        <w:rPr>
          <w:rFonts w:ascii="Arial" w:eastAsia="Arial" w:hAnsi="Arial" w:cs="Arial"/>
          <w:lang w:val="fr-FR"/>
        </w:rPr>
        <w:t xml:space="preserve"> </w:t>
      </w:r>
      <w:proofErr w:type="spellStart"/>
      <w:r w:rsidR="0FF59609" w:rsidRPr="0FF59609">
        <w:rPr>
          <w:rFonts w:ascii="Arial" w:eastAsia="Arial" w:hAnsi="Arial" w:cs="Arial"/>
          <w:lang w:val="fr-FR"/>
        </w:rPr>
        <w:t>falta</w:t>
      </w:r>
      <w:proofErr w:type="spellEnd"/>
      <w:r w:rsidR="0FF59609" w:rsidRPr="0FF59609">
        <w:rPr>
          <w:rFonts w:ascii="Arial" w:eastAsia="Arial" w:hAnsi="Arial" w:cs="Arial"/>
          <w:lang w:val="fr-FR"/>
        </w:rPr>
        <w:t xml:space="preserve"> </w:t>
      </w:r>
      <w:proofErr w:type="spellStart"/>
      <w:r w:rsidR="08031509" w:rsidRPr="08031509">
        <w:rPr>
          <w:rFonts w:ascii="Arial" w:eastAsia="Arial" w:hAnsi="Arial" w:cs="Arial"/>
          <w:lang w:val="fr-FR"/>
        </w:rPr>
        <w:t>crônica</w:t>
      </w:r>
      <w:proofErr w:type="spellEnd"/>
      <w:r w:rsidR="08031509" w:rsidRPr="08031509">
        <w:rPr>
          <w:rFonts w:ascii="Arial" w:eastAsia="Arial" w:hAnsi="Arial" w:cs="Arial"/>
          <w:lang w:val="fr-FR"/>
        </w:rPr>
        <w:t xml:space="preserve"> </w:t>
      </w:r>
      <w:proofErr w:type="spellStart"/>
      <w:r w:rsidR="606619FB" w:rsidRPr="606619FB">
        <w:rPr>
          <w:rFonts w:ascii="Arial" w:eastAsia="Arial" w:hAnsi="Arial" w:cs="Arial"/>
          <w:lang w:val="fr-FR"/>
        </w:rPr>
        <w:t>das</w:t>
      </w:r>
      <w:proofErr w:type="spellEnd"/>
      <w:r w:rsidR="08031509" w:rsidRPr="08031509">
        <w:rPr>
          <w:rFonts w:ascii="Arial" w:eastAsia="Arial" w:hAnsi="Arial" w:cs="Arial"/>
          <w:lang w:val="fr-FR"/>
        </w:rPr>
        <w:t xml:space="preserve"> </w:t>
      </w:r>
      <w:proofErr w:type="spellStart"/>
      <w:r w:rsidR="0FFF1726" w:rsidRPr="0FFF1726">
        <w:rPr>
          <w:rFonts w:ascii="Arial" w:eastAsia="Arial" w:hAnsi="Arial" w:cs="Arial"/>
          <w:lang w:val="fr-FR"/>
        </w:rPr>
        <w:t>habilidades</w:t>
      </w:r>
      <w:proofErr w:type="spellEnd"/>
      <w:r w:rsidR="3746A9BB" w:rsidRPr="3746A9BB">
        <w:rPr>
          <w:rFonts w:ascii="Arial" w:eastAsia="Arial" w:hAnsi="Arial" w:cs="Arial"/>
          <w:lang w:val="fr-FR"/>
        </w:rPr>
        <w:t xml:space="preserve"> </w:t>
      </w:r>
      <w:proofErr w:type="spellStart"/>
      <w:r w:rsidR="688267B2" w:rsidRPr="688267B2">
        <w:rPr>
          <w:rFonts w:ascii="Arial" w:eastAsia="Arial" w:hAnsi="Arial" w:cs="Arial"/>
          <w:lang w:val="fr-FR"/>
        </w:rPr>
        <w:t>necessárias</w:t>
      </w:r>
      <w:proofErr w:type="spellEnd"/>
      <w:r w:rsidR="688267B2" w:rsidRPr="688267B2">
        <w:rPr>
          <w:rFonts w:ascii="Arial" w:eastAsia="Arial" w:hAnsi="Arial" w:cs="Arial"/>
          <w:lang w:val="fr-FR"/>
        </w:rPr>
        <w:t xml:space="preserve">, </w:t>
      </w:r>
      <w:r w:rsidR="4CC020D3" w:rsidRPr="4CC020D3">
        <w:rPr>
          <w:rFonts w:ascii="Arial" w:eastAsia="Arial" w:hAnsi="Arial" w:cs="Arial"/>
          <w:lang w:val="fr-FR"/>
        </w:rPr>
        <w:t xml:space="preserve">as quais </w:t>
      </w:r>
      <w:proofErr w:type="spellStart"/>
      <w:r w:rsidR="6AC35029" w:rsidRPr="6AC35029">
        <w:rPr>
          <w:rFonts w:ascii="Arial" w:eastAsia="Arial" w:hAnsi="Arial" w:cs="Arial"/>
          <w:lang w:val="fr-FR"/>
        </w:rPr>
        <w:t>vão</w:t>
      </w:r>
      <w:proofErr w:type="spellEnd"/>
      <w:r w:rsidR="6AC35029" w:rsidRPr="6AC35029">
        <w:rPr>
          <w:rFonts w:ascii="Arial" w:eastAsia="Arial" w:hAnsi="Arial" w:cs="Arial"/>
          <w:lang w:val="fr-FR"/>
        </w:rPr>
        <w:t xml:space="preserve"> </w:t>
      </w:r>
      <w:proofErr w:type="spellStart"/>
      <w:r w:rsidR="6AC35029" w:rsidRPr="6AC35029">
        <w:rPr>
          <w:rFonts w:ascii="Arial" w:eastAsia="Arial" w:hAnsi="Arial" w:cs="Arial"/>
          <w:lang w:val="fr-FR"/>
        </w:rPr>
        <w:t>desde</w:t>
      </w:r>
      <w:proofErr w:type="spellEnd"/>
      <w:r w:rsidR="6AC35029" w:rsidRPr="6AC35029">
        <w:rPr>
          <w:rFonts w:ascii="Arial" w:eastAsia="Arial" w:hAnsi="Arial" w:cs="Arial"/>
          <w:lang w:val="fr-FR"/>
        </w:rPr>
        <w:t xml:space="preserve"> </w:t>
      </w:r>
      <w:proofErr w:type="spellStart"/>
      <w:r w:rsidR="4ACF7F72" w:rsidRPr="4ACF7F72">
        <w:rPr>
          <w:rFonts w:ascii="Arial" w:eastAsia="Arial" w:hAnsi="Arial" w:cs="Arial"/>
          <w:lang w:val="fr-FR"/>
        </w:rPr>
        <w:t>habilidades</w:t>
      </w:r>
      <w:proofErr w:type="spellEnd"/>
      <w:r w:rsidR="4ACF7F72" w:rsidRPr="4ACF7F72">
        <w:rPr>
          <w:rFonts w:ascii="Arial" w:eastAsia="Arial" w:hAnsi="Arial" w:cs="Arial"/>
          <w:lang w:val="fr-FR"/>
        </w:rPr>
        <w:t xml:space="preserve"> </w:t>
      </w:r>
      <w:proofErr w:type="spellStart"/>
      <w:r w:rsidR="3C4EA044" w:rsidRPr="3C4EA044">
        <w:rPr>
          <w:rFonts w:ascii="Arial" w:eastAsia="Arial" w:hAnsi="Arial" w:cs="Arial"/>
          <w:lang w:val="fr-FR"/>
        </w:rPr>
        <w:t>técnicas</w:t>
      </w:r>
      <w:proofErr w:type="spellEnd"/>
      <w:r w:rsidR="5014E506" w:rsidRPr="5014E506">
        <w:rPr>
          <w:rFonts w:ascii="Arial" w:eastAsia="Arial" w:hAnsi="Arial" w:cs="Arial"/>
          <w:lang w:val="fr-FR"/>
        </w:rPr>
        <w:t xml:space="preserve"> </w:t>
      </w:r>
      <w:r w:rsidR="52CB818F" w:rsidRPr="52CB818F">
        <w:rPr>
          <w:rFonts w:ascii="Arial" w:eastAsia="Arial" w:hAnsi="Arial" w:cs="Arial"/>
          <w:lang w:val="fr-FR"/>
        </w:rPr>
        <w:t xml:space="preserve">a </w:t>
      </w:r>
      <w:proofErr w:type="spellStart"/>
      <w:r w:rsidR="52CB818F" w:rsidRPr="52CB818F">
        <w:rPr>
          <w:rFonts w:ascii="Arial" w:eastAsia="Arial" w:hAnsi="Arial" w:cs="Arial"/>
          <w:lang w:val="fr-FR"/>
        </w:rPr>
        <w:t>até</w:t>
      </w:r>
      <w:proofErr w:type="spellEnd"/>
      <w:r w:rsidR="52CB818F" w:rsidRPr="52CB818F">
        <w:rPr>
          <w:rFonts w:ascii="Arial" w:eastAsia="Arial" w:hAnsi="Arial" w:cs="Arial"/>
          <w:lang w:val="fr-FR"/>
        </w:rPr>
        <w:t xml:space="preserve"> </w:t>
      </w:r>
      <w:r w:rsidR="7342E730" w:rsidRPr="32C86E3F">
        <w:rPr>
          <w:rFonts w:ascii="Arial" w:eastAsia="Arial" w:hAnsi="Arial" w:cs="Arial"/>
          <w:i/>
          <w:lang w:val="fr-FR"/>
        </w:rPr>
        <w:t xml:space="preserve">soft </w:t>
      </w:r>
      <w:proofErr w:type="spellStart"/>
      <w:r w:rsidR="7342E730" w:rsidRPr="32C86E3F">
        <w:rPr>
          <w:rFonts w:ascii="Arial" w:eastAsia="Arial" w:hAnsi="Arial" w:cs="Arial"/>
          <w:i/>
          <w:lang w:val="fr-FR"/>
        </w:rPr>
        <w:t>skills</w:t>
      </w:r>
      <w:proofErr w:type="spellEnd"/>
      <w:r w:rsidR="23712260" w:rsidRPr="23712260">
        <w:rPr>
          <w:rFonts w:ascii="Arial" w:eastAsia="Arial" w:hAnsi="Arial" w:cs="Arial"/>
          <w:lang w:val="fr-FR"/>
        </w:rPr>
        <w:t xml:space="preserve">, </w:t>
      </w:r>
      <w:proofErr w:type="spellStart"/>
      <w:r w:rsidR="23712260" w:rsidRPr="23712260">
        <w:rPr>
          <w:rFonts w:ascii="Arial" w:eastAsia="Arial" w:hAnsi="Arial" w:cs="Arial"/>
          <w:lang w:val="fr-FR"/>
        </w:rPr>
        <w:t>incluindo</w:t>
      </w:r>
      <w:proofErr w:type="spellEnd"/>
      <w:r w:rsidR="23712260" w:rsidRPr="23712260">
        <w:rPr>
          <w:rFonts w:ascii="Arial" w:eastAsia="Arial" w:hAnsi="Arial" w:cs="Arial"/>
          <w:lang w:val="fr-FR"/>
        </w:rPr>
        <w:t xml:space="preserve"> </w:t>
      </w:r>
      <w:proofErr w:type="spellStart"/>
      <w:r w:rsidR="068D1EED" w:rsidRPr="068D1EED">
        <w:rPr>
          <w:rFonts w:ascii="Arial" w:eastAsia="Arial" w:hAnsi="Arial" w:cs="Arial"/>
          <w:lang w:val="fr-FR"/>
        </w:rPr>
        <w:t>comunicação</w:t>
      </w:r>
      <w:proofErr w:type="spellEnd"/>
      <w:r w:rsidR="068D1EED" w:rsidRPr="068D1EED">
        <w:rPr>
          <w:rFonts w:ascii="Arial" w:eastAsia="Arial" w:hAnsi="Arial" w:cs="Arial"/>
          <w:lang w:val="fr-FR"/>
        </w:rPr>
        <w:t xml:space="preserve"> e </w:t>
      </w:r>
      <w:proofErr w:type="spellStart"/>
      <w:r w:rsidR="46EA746D" w:rsidRPr="46EA746D">
        <w:rPr>
          <w:rFonts w:ascii="Arial" w:eastAsia="Arial" w:hAnsi="Arial" w:cs="Arial"/>
          <w:lang w:val="fr-FR"/>
        </w:rPr>
        <w:t>liderança</w:t>
      </w:r>
      <w:proofErr w:type="spellEnd"/>
      <w:r w:rsidR="21905B10" w:rsidRPr="21905B10">
        <w:rPr>
          <w:rFonts w:ascii="Arial" w:eastAsia="Arial" w:hAnsi="Arial" w:cs="Arial"/>
          <w:lang w:val="fr-FR"/>
        </w:rPr>
        <w:t xml:space="preserve"> </w:t>
      </w:r>
      <w:r w:rsidR="5639DD5E" w:rsidRPr="5639DD5E">
        <w:rPr>
          <w:rFonts w:ascii="Arial" w:eastAsia="Arial" w:hAnsi="Arial" w:cs="Arial"/>
          <w:lang w:val="fr-FR"/>
        </w:rPr>
        <w:t>(</w:t>
      </w:r>
      <w:proofErr w:type="spellStart"/>
      <w:r w:rsidR="7C6AD2AB" w:rsidRPr="7C6AD2AB">
        <w:rPr>
          <w:rFonts w:ascii="Arial" w:eastAsia="Arial" w:hAnsi="Arial" w:cs="Arial"/>
          <w:lang w:val="fr-FR"/>
        </w:rPr>
        <w:t>Hodgman</w:t>
      </w:r>
      <w:proofErr w:type="spellEnd"/>
      <w:r w:rsidR="5639DD5E" w:rsidRPr="5639DD5E">
        <w:rPr>
          <w:rFonts w:ascii="Arial" w:eastAsia="Arial" w:hAnsi="Arial" w:cs="Arial"/>
          <w:lang w:val="fr-FR"/>
        </w:rPr>
        <w:t xml:space="preserve">, </w:t>
      </w:r>
      <w:r w:rsidR="7C6AD2AB" w:rsidRPr="7C6AD2AB">
        <w:rPr>
          <w:rFonts w:ascii="Arial" w:eastAsia="Arial" w:hAnsi="Arial" w:cs="Arial"/>
          <w:lang w:val="fr-FR"/>
        </w:rPr>
        <w:t>2018</w:t>
      </w:r>
      <w:r w:rsidR="46EA746D" w:rsidRPr="46EA746D">
        <w:rPr>
          <w:rFonts w:ascii="Arial" w:eastAsia="Arial" w:hAnsi="Arial" w:cs="Arial"/>
          <w:lang w:val="fr-FR"/>
        </w:rPr>
        <w:t>).</w:t>
      </w:r>
    </w:p>
    <w:p w14:paraId="563CCBEE" w14:textId="214C301F" w:rsidR="3D18226F" w:rsidRDefault="4F6A6862" w:rsidP="3D18226F">
      <w:pPr>
        <w:pStyle w:val="Ttulo2"/>
        <w:numPr>
          <w:ilvl w:val="1"/>
          <w:numId w:val="2"/>
        </w:numPr>
      </w:pPr>
      <w:r>
        <w:t>Estado da Arte: Linguagens de programação correlacionadas com empregabilidade</w:t>
      </w:r>
    </w:p>
    <w:p w14:paraId="00000037" w14:textId="0CA3233C" w:rsidR="00AE25B8" w:rsidRDefault="3BBDBB7C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Dentre as habilidades técnicas mais fundamentais para um desenvolvedor, certamente está o conhecimento em linguagens de programação. Diversos estudos, portanto, já procuraram entender a sua relação com a empregabilidade dos profissionais de TI. Dentre eles, vale-se citar </w:t>
      </w:r>
      <w:proofErr w:type="spellStart"/>
      <w:r w:rsidRPr="3BBDBB7C">
        <w:rPr>
          <w:rFonts w:ascii="Arial" w:eastAsia="Arial" w:hAnsi="Arial" w:cs="Arial"/>
        </w:rPr>
        <w:t>Rahmat</w:t>
      </w:r>
      <w:proofErr w:type="spellEnd"/>
      <w:r w:rsidRPr="3BBDBB7C">
        <w:rPr>
          <w:rFonts w:ascii="Arial" w:eastAsia="Arial" w:hAnsi="Arial" w:cs="Arial"/>
        </w:rPr>
        <w:t xml:space="preserve"> et al. (2012), o qual realizou um levantamento com recém-graduados e traçou uma tendência acerca do próprio entendimento destes com relação às suas habilidades. </w:t>
      </w:r>
      <w:proofErr w:type="spellStart"/>
      <w:r w:rsidRPr="3BBDBB7C">
        <w:rPr>
          <w:rFonts w:ascii="Arial" w:eastAsia="Arial" w:hAnsi="Arial" w:cs="Arial"/>
        </w:rPr>
        <w:t>Rahmat</w:t>
      </w:r>
      <w:proofErr w:type="spellEnd"/>
      <w:r w:rsidRPr="3BBDBB7C">
        <w:rPr>
          <w:rFonts w:ascii="Arial" w:eastAsia="Arial" w:hAnsi="Arial" w:cs="Arial"/>
        </w:rPr>
        <w:t xml:space="preserve"> et al. (2012) concluiu que existe uma relação entre mais de uma linguagem de programação aprendidas e a empregabilidade do profissional. Contudo, </w:t>
      </w:r>
      <w:proofErr w:type="spellStart"/>
      <w:r w:rsidRPr="3BBDBB7C">
        <w:rPr>
          <w:rFonts w:ascii="Arial" w:eastAsia="Arial" w:hAnsi="Arial" w:cs="Arial"/>
        </w:rPr>
        <w:t>Rahmat</w:t>
      </w:r>
      <w:proofErr w:type="spellEnd"/>
      <w:r w:rsidRPr="3BBDBB7C">
        <w:rPr>
          <w:rFonts w:ascii="Arial" w:eastAsia="Arial" w:hAnsi="Arial" w:cs="Arial"/>
        </w:rPr>
        <w:t xml:space="preserve"> et al. (2012) não chegou ao </w:t>
      </w:r>
      <w:r w:rsidRPr="3BBDBB7C">
        <w:rPr>
          <w:rFonts w:ascii="Arial" w:eastAsia="Arial" w:hAnsi="Arial" w:cs="Arial"/>
        </w:rPr>
        <w:lastRenderedPageBreak/>
        <w:t>mérito de as relacionar diretamente, assim apontando para quais linguagens essa relação seria mais forte.</w:t>
      </w:r>
    </w:p>
    <w:p w14:paraId="56255A63" w14:textId="662DFCBA" w:rsidR="3BBDBB7C" w:rsidRDefault="3BBDBB7C" w:rsidP="3BBDBB7C">
      <w:pPr>
        <w:pStyle w:val="Normal0"/>
        <w:widowControl w:val="0"/>
        <w:spacing w:line="360" w:lineRule="auto"/>
        <w:ind w:firstLine="709"/>
        <w:jc w:val="both"/>
        <w:rPr>
          <w:rFonts w:ascii="Arial" w:eastAsia="Arial" w:hAnsi="Arial" w:cs="Arial"/>
        </w:rPr>
      </w:pPr>
      <w:proofErr w:type="spellStart"/>
      <w:r w:rsidRPr="3BBDBB7C">
        <w:rPr>
          <w:rFonts w:ascii="Arial" w:eastAsia="Arial" w:hAnsi="Arial" w:cs="Arial"/>
        </w:rPr>
        <w:t>Bartaula</w:t>
      </w:r>
      <w:proofErr w:type="spellEnd"/>
      <w:r w:rsidRPr="3BBDBB7C">
        <w:rPr>
          <w:rFonts w:ascii="Arial" w:eastAsia="Arial" w:hAnsi="Arial" w:cs="Arial"/>
        </w:rPr>
        <w:t xml:space="preserve"> (2023), quando avaliando a gravidade do </w:t>
      </w:r>
      <w:r w:rsidRPr="3BBDBB7C">
        <w:rPr>
          <w:rFonts w:ascii="Arial" w:eastAsia="Arial" w:hAnsi="Arial" w:cs="Arial"/>
          <w:i/>
          <w:iCs/>
        </w:rPr>
        <w:t>skills gap</w:t>
      </w:r>
      <w:r w:rsidRPr="3BBDBB7C">
        <w:rPr>
          <w:rFonts w:ascii="Arial" w:eastAsia="Arial" w:hAnsi="Arial" w:cs="Arial"/>
        </w:rPr>
        <w:t xml:space="preserve"> sobre as</w:t>
      </w:r>
      <w:r w:rsidRPr="3BBDBB7C">
        <w:rPr>
          <w:rFonts w:ascii="Arial" w:eastAsia="Arial" w:hAnsi="Arial" w:cs="Arial"/>
          <w:i/>
          <w:iCs/>
        </w:rPr>
        <w:t xml:space="preserve"> fintechs</w:t>
      </w:r>
      <w:r w:rsidRPr="3BBDBB7C">
        <w:rPr>
          <w:rFonts w:ascii="Arial" w:eastAsia="Arial" w:hAnsi="Arial" w:cs="Arial"/>
        </w:rPr>
        <w:t xml:space="preserve"> do Nepal, destacou a deficiência das</w:t>
      </w:r>
      <w:r w:rsidRPr="3BBDBB7C">
        <w:rPr>
          <w:rFonts w:ascii="Arial" w:eastAsia="Arial" w:hAnsi="Arial" w:cs="Arial"/>
          <w:i/>
          <w:iCs/>
        </w:rPr>
        <w:t xml:space="preserve"> hard skills</w:t>
      </w:r>
      <w:r w:rsidRPr="3BBDBB7C">
        <w:rPr>
          <w:rFonts w:ascii="Arial" w:eastAsia="Arial" w:hAnsi="Arial" w:cs="Arial"/>
        </w:rPr>
        <w:t xml:space="preserve"> em profissionais recém-contratados. Dessa maneira, aqueles que a pouco deixaram as instituições de ensino para adentrar no mercado de trabalho encontram dificuldades para concluir atividades técnicas em diferentes disciplinas como programação, utilização de ferramentas de desenvolvimento de </w:t>
      </w:r>
      <w:r w:rsidRPr="3BBDBB7C">
        <w:rPr>
          <w:rFonts w:ascii="Arial" w:eastAsia="Arial" w:hAnsi="Arial" w:cs="Arial"/>
          <w:i/>
          <w:iCs/>
        </w:rPr>
        <w:t>software</w:t>
      </w:r>
      <w:r w:rsidRPr="3BBDBB7C">
        <w:rPr>
          <w:rFonts w:ascii="Arial" w:eastAsia="Arial" w:hAnsi="Arial" w:cs="Arial"/>
        </w:rPr>
        <w:t xml:space="preserve">, desenvolvimento </w:t>
      </w:r>
      <w:r w:rsidRPr="3BBDBB7C">
        <w:rPr>
          <w:rFonts w:ascii="Arial" w:eastAsia="Arial" w:hAnsi="Arial" w:cs="Arial"/>
          <w:i/>
          <w:iCs/>
        </w:rPr>
        <w:t>web</w:t>
      </w:r>
      <w:r w:rsidRPr="3BBDBB7C">
        <w:rPr>
          <w:rFonts w:ascii="Arial" w:eastAsia="Arial" w:hAnsi="Arial" w:cs="Arial"/>
        </w:rPr>
        <w:t xml:space="preserve">, desenvolvimento </w:t>
      </w:r>
      <w:r w:rsidRPr="3BBDBB7C">
        <w:rPr>
          <w:rFonts w:ascii="Arial" w:eastAsia="Arial" w:hAnsi="Arial" w:cs="Arial"/>
          <w:i/>
          <w:iCs/>
        </w:rPr>
        <w:t xml:space="preserve">mobile </w:t>
      </w:r>
      <w:r w:rsidRPr="3BBDBB7C">
        <w:rPr>
          <w:rFonts w:ascii="Arial" w:eastAsia="Arial" w:hAnsi="Arial" w:cs="Arial"/>
        </w:rPr>
        <w:t xml:space="preserve">etc. </w:t>
      </w:r>
      <w:proofErr w:type="spellStart"/>
      <w:r w:rsidRPr="3BBDBB7C">
        <w:rPr>
          <w:rFonts w:ascii="Arial" w:eastAsia="Arial" w:hAnsi="Arial" w:cs="Arial"/>
        </w:rPr>
        <w:t>Bartaula</w:t>
      </w:r>
      <w:proofErr w:type="spellEnd"/>
      <w:r w:rsidRPr="3BBDBB7C">
        <w:rPr>
          <w:rFonts w:ascii="Arial" w:eastAsia="Arial" w:hAnsi="Arial" w:cs="Arial"/>
        </w:rPr>
        <w:t xml:space="preserve"> (2023), porém, novamente, não adentra no tema para entender a relação individual entre as linguagens de programação e a empregabilidade dos profissionais.</w:t>
      </w:r>
    </w:p>
    <w:p w14:paraId="12C61F0D" w14:textId="6DC1E80E" w:rsidR="3BBDBB7C" w:rsidRDefault="3BBDBB7C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proofErr w:type="spellStart"/>
      <w:r w:rsidRPr="3BBDBB7C">
        <w:rPr>
          <w:rFonts w:ascii="Arial" w:eastAsia="Arial" w:hAnsi="Arial" w:cs="Arial"/>
        </w:rPr>
        <w:t>Sozykin</w:t>
      </w:r>
      <w:proofErr w:type="spellEnd"/>
      <w:r w:rsidRPr="3BBDBB7C">
        <w:rPr>
          <w:rFonts w:ascii="Arial" w:eastAsia="Arial" w:hAnsi="Arial" w:cs="Arial"/>
        </w:rPr>
        <w:t xml:space="preserve"> et al. (2021), em seu estudo usando a análise de dados do principal site de oferta de emprego da Rússia, traçou quais as linguagens teriam as maiores relações com empregabilidade (ver tabela 1) com o uso de </w:t>
      </w:r>
      <w:r w:rsidRPr="3BBDBB7C">
        <w:rPr>
          <w:rFonts w:ascii="Arial" w:eastAsia="Arial" w:hAnsi="Arial" w:cs="Arial"/>
          <w:i/>
          <w:iCs/>
        </w:rPr>
        <w:t>machine learning</w:t>
      </w:r>
      <w:r w:rsidRPr="3BBDBB7C">
        <w:rPr>
          <w:rFonts w:ascii="Arial" w:eastAsia="Arial" w:hAnsi="Arial" w:cs="Arial"/>
        </w:rPr>
        <w:t xml:space="preserve">. Porém, </w:t>
      </w:r>
      <w:proofErr w:type="spellStart"/>
      <w:r w:rsidRPr="3BBDBB7C">
        <w:rPr>
          <w:rFonts w:ascii="Arial" w:eastAsia="Arial" w:hAnsi="Arial" w:cs="Arial"/>
        </w:rPr>
        <w:t>Sozykin</w:t>
      </w:r>
      <w:proofErr w:type="spellEnd"/>
      <w:r w:rsidRPr="3BBDBB7C">
        <w:rPr>
          <w:rFonts w:ascii="Arial" w:eastAsia="Arial" w:hAnsi="Arial" w:cs="Arial"/>
        </w:rPr>
        <w:t xml:space="preserve"> et al. (2021) foca em um mercado restrito. Dessa maneira, deixando ainda obscuro a relação entre as linguagens de programação e a empregabilidade em outros contextos geográficos.</w:t>
      </w:r>
    </w:p>
    <w:p w14:paraId="41DC09D9" w14:textId="22BC4FF8" w:rsidR="4F6A6862" w:rsidRDefault="4F6A6862" w:rsidP="106E704E">
      <w:pPr>
        <w:pStyle w:val="Ttulo1"/>
        <w:numPr>
          <w:ilvl w:val="0"/>
          <w:numId w:val="2"/>
        </w:numPr>
        <w:spacing w:line="360" w:lineRule="auto"/>
      </w:pPr>
      <w:bookmarkStart w:id="2" w:name="_heading=h.lnxbz9"/>
      <w:bookmarkEnd w:id="2"/>
      <w:r>
        <w:lastRenderedPageBreak/>
        <w:t>MÉTODO DE PESQUISA</w:t>
      </w:r>
    </w:p>
    <w:p w14:paraId="2AF57303" w14:textId="21E82DAF" w:rsidR="19B5F19F" w:rsidRDefault="3BBDBB7C" w:rsidP="3BBDBB7C">
      <w:pPr>
        <w:pStyle w:val="Normal0"/>
        <w:spacing w:line="360" w:lineRule="auto"/>
        <w:ind w:firstLine="432"/>
        <w:jc w:val="both"/>
        <w:rPr>
          <w:rFonts w:eastAsia="Arial"/>
        </w:rPr>
      </w:pPr>
      <w:r w:rsidRPr="3BBDBB7C">
        <w:rPr>
          <w:rFonts w:ascii="Arial" w:eastAsia="Arial" w:hAnsi="Arial" w:cs="Arial"/>
        </w:rPr>
        <w:t>Com o objetivo de entender a experiência de cada aluno dos cursos de TI da PUCPR, será feito um levantamento através de um formulário. O formulário abrange perguntas sobre a carreira e o aprendizado, mas principalmente sobre linguagens de programação. A lista de cursos ofertados na área de TI inclui Ciência da Computação, Cibersegurança, Sistemas de informação, Engenharia de Software, Arquitetura e Desenvolvimento de Software, Engenharia de Computação, Jogos Digitais e Segurança da Informação. Logo, se pretende entrevistar uma amostra imparcial e significativa dessa população.</w:t>
      </w:r>
      <w:bookmarkStart w:id="3" w:name="_heading=h.35nkun2"/>
      <w:bookmarkEnd w:id="3"/>
    </w:p>
    <w:p w14:paraId="0000003A" w14:textId="77777777" w:rsidR="00AE25B8" w:rsidRDefault="3BBDBB7C" w:rsidP="4F6A6862">
      <w:pPr>
        <w:pStyle w:val="Ttulo2"/>
        <w:numPr>
          <w:ilvl w:val="1"/>
          <w:numId w:val="2"/>
        </w:numPr>
      </w:pPr>
      <w:r>
        <w:t>Caracterização da pesquisa</w:t>
      </w:r>
    </w:p>
    <w:p w14:paraId="5ED1E94D" w14:textId="408CF96A" w:rsidR="3182B2FE" w:rsidRDefault="3182B2FE" w:rsidP="3182B2FE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bookmarkStart w:id="4" w:name="_heading=h.1ksv4uv"/>
      <w:bookmarkEnd w:id="4"/>
      <w:r w:rsidRPr="3182B2FE">
        <w:rPr>
          <w:rFonts w:ascii="Arial" w:eastAsia="Arial" w:hAnsi="Arial" w:cs="Arial"/>
        </w:rPr>
        <w:t>Com os dados obtidos, se pretende ter uma descrição de como os cursos de TI tem afetado a empregabilidade e o impacto que o aprendizado de certas linguagens tem nesse contexto. Focando somente no ponto de vista dos estudantes, os quais estão na busca de se inserir no mercado de</w:t>
      </w:r>
      <w:r w:rsidR="5CB07F88" w:rsidRPr="5CB07F88">
        <w:rPr>
          <w:rFonts w:ascii="Arial" w:eastAsia="Arial" w:hAnsi="Arial" w:cs="Arial"/>
        </w:rPr>
        <w:t xml:space="preserve"> </w:t>
      </w:r>
      <w:r w:rsidR="5BDD3B00" w:rsidRPr="5BDD3B00">
        <w:rPr>
          <w:rFonts w:ascii="Arial" w:eastAsia="Arial" w:hAnsi="Arial" w:cs="Arial"/>
        </w:rPr>
        <w:t>trabalho.</w:t>
      </w:r>
      <w:r w:rsidRPr="3182B2FE">
        <w:rPr>
          <w:rFonts w:ascii="Arial" w:eastAsia="Arial" w:hAnsi="Arial" w:cs="Arial"/>
        </w:rPr>
        <w:t xml:space="preserve"> </w:t>
      </w:r>
      <w:r w:rsidR="06FB2D7A" w:rsidRPr="06FB2D7A">
        <w:rPr>
          <w:rFonts w:ascii="Arial" w:eastAsia="Arial" w:hAnsi="Arial" w:cs="Arial"/>
        </w:rPr>
        <w:t>Para isso será empregado um levantamento</w:t>
      </w:r>
      <w:r w:rsidR="211B4B04" w:rsidRPr="211B4B04">
        <w:rPr>
          <w:rFonts w:ascii="Arial" w:eastAsia="Arial" w:hAnsi="Arial" w:cs="Arial"/>
        </w:rPr>
        <w:t>.</w:t>
      </w:r>
      <w:r w:rsidR="63C6D25B" w:rsidRPr="63C6D25B">
        <w:rPr>
          <w:rFonts w:ascii="Arial" w:eastAsia="Arial" w:hAnsi="Arial" w:cs="Arial"/>
        </w:rPr>
        <w:t xml:space="preserve"> </w:t>
      </w:r>
      <w:r w:rsidRPr="3182B2FE">
        <w:rPr>
          <w:rFonts w:ascii="Arial" w:eastAsia="Arial" w:hAnsi="Arial" w:cs="Arial"/>
        </w:rPr>
        <w:t xml:space="preserve">Futuramente é possível contrastar esses dados com as </w:t>
      </w:r>
      <w:r w:rsidR="02C21BBE" w:rsidRPr="02C21BBE">
        <w:rPr>
          <w:rFonts w:ascii="Arial" w:eastAsia="Arial" w:hAnsi="Arial" w:cs="Arial"/>
        </w:rPr>
        <w:t>já</w:t>
      </w:r>
      <w:r w:rsidR="75EA5650" w:rsidRPr="75EA5650">
        <w:rPr>
          <w:rFonts w:ascii="Arial" w:eastAsia="Arial" w:hAnsi="Arial" w:cs="Arial"/>
        </w:rPr>
        <w:t xml:space="preserve"> </w:t>
      </w:r>
      <w:r w:rsidR="09302E52" w:rsidRPr="09302E52">
        <w:rPr>
          <w:rFonts w:ascii="Arial" w:eastAsia="Arial" w:hAnsi="Arial" w:cs="Arial"/>
        </w:rPr>
        <w:t xml:space="preserve">abordadas </w:t>
      </w:r>
      <w:r w:rsidR="52E427A4" w:rsidRPr="52E427A4">
        <w:rPr>
          <w:rFonts w:ascii="Arial" w:eastAsia="Arial" w:hAnsi="Arial" w:cs="Arial"/>
        </w:rPr>
        <w:t xml:space="preserve">necessidades do </w:t>
      </w:r>
      <w:r w:rsidR="6AA0806C" w:rsidRPr="6AA0806C">
        <w:rPr>
          <w:rFonts w:ascii="Arial" w:eastAsia="Arial" w:hAnsi="Arial" w:cs="Arial"/>
        </w:rPr>
        <w:t xml:space="preserve">mercado de </w:t>
      </w:r>
      <w:r w:rsidR="607176B0" w:rsidRPr="607176B0">
        <w:rPr>
          <w:rFonts w:ascii="Arial" w:eastAsia="Arial" w:hAnsi="Arial" w:cs="Arial"/>
        </w:rPr>
        <w:t>trabalho</w:t>
      </w:r>
      <w:r w:rsidR="4B1651F9" w:rsidRPr="4B1651F9">
        <w:rPr>
          <w:rFonts w:ascii="Arial" w:eastAsia="Arial" w:hAnsi="Arial" w:cs="Arial"/>
        </w:rPr>
        <w:t>.</w:t>
      </w:r>
      <w:r w:rsidR="7A63FF40" w:rsidRPr="7A63FF40">
        <w:rPr>
          <w:rFonts w:ascii="Arial" w:eastAsia="Arial" w:hAnsi="Arial" w:cs="Arial"/>
        </w:rPr>
        <w:t xml:space="preserve"> </w:t>
      </w:r>
    </w:p>
    <w:p w14:paraId="0000003C" w14:textId="77777777" w:rsidR="00AE25B8" w:rsidRDefault="3BBDBB7C" w:rsidP="4F6A6862">
      <w:pPr>
        <w:pStyle w:val="Ttulo2"/>
        <w:numPr>
          <w:ilvl w:val="1"/>
          <w:numId w:val="2"/>
        </w:numPr>
      </w:pPr>
      <w:r>
        <w:t>Método de Pesquisa</w:t>
      </w:r>
    </w:p>
    <w:p w14:paraId="4CBDA072" w14:textId="33FDE25B" w:rsidR="25AD510D" w:rsidRDefault="3BBDBB7C" w:rsidP="4ACFBCDB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Para a fidedigna aplicabilidade do método selecionado, será necessário calcular a quantidade de alunos matriculados em cursos de TI na PUCPR. E então, se usar de uma ferramenta estatística para criar uma amostra probabilística de estudantes, com baixo percentual de erro. </w:t>
      </w:r>
    </w:p>
    <w:p w14:paraId="4C37EFF8" w14:textId="3B221617" w:rsidR="793032F4" w:rsidRDefault="1E2C91AD" w:rsidP="793032F4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1E2C91AD">
        <w:rPr>
          <w:rFonts w:ascii="Arial" w:eastAsia="Arial" w:hAnsi="Arial" w:cs="Arial"/>
        </w:rPr>
        <w:t xml:space="preserve">O questionário foi elaborado com questões de </w:t>
      </w:r>
      <w:r w:rsidR="52C66223" w:rsidRPr="52C66223">
        <w:rPr>
          <w:rFonts w:ascii="Arial" w:eastAsia="Arial" w:hAnsi="Arial" w:cs="Arial"/>
        </w:rPr>
        <w:t>múltipla</w:t>
      </w:r>
      <w:r w:rsidRPr="1E2C91AD">
        <w:rPr>
          <w:rFonts w:ascii="Arial" w:eastAsia="Arial" w:hAnsi="Arial" w:cs="Arial"/>
        </w:rPr>
        <w:t xml:space="preserve"> </w:t>
      </w:r>
      <w:r w:rsidR="27F8E991" w:rsidRPr="27F8E991">
        <w:rPr>
          <w:rFonts w:ascii="Arial" w:eastAsia="Arial" w:hAnsi="Arial" w:cs="Arial"/>
        </w:rPr>
        <w:t xml:space="preserve">escolha, as quais buscavam entender tanto a </w:t>
      </w:r>
      <w:r w:rsidR="5941F0E8" w:rsidRPr="5941F0E8">
        <w:rPr>
          <w:rFonts w:ascii="Arial" w:eastAsia="Arial" w:hAnsi="Arial" w:cs="Arial"/>
        </w:rPr>
        <w:t>experiência de alunos</w:t>
      </w:r>
      <w:r w:rsidR="45B9B2A9" w:rsidRPr="45B9B2A9">
        <w:rPr>
          <w:rFonts w:ascii="Arial" w:eastAsia="Arial" w:hAnsi="Arial" w:cs="Arial"/>
        </w:rPr>
        <w:t xml:space="preserve"> empregados </w:t>
      </w:r>
      <w:r w:rsidR="7793984A" w:rsidRPr="7793984A">
        <w:rPr>
          <w:rFonts w:ascii="Arial" w:eastAsia="Arial" w:hAnsi="Arial" w:cs="Arial"/>
        </w:rPr>
        <w:t xml:space="preserve">quanto os que não </w:t>
      </w:r>
      <w:r w:rsidR="042D5735" w:rsidRPr="042D5735">
        <w:rPr>
          <w:rFonts w:ascii="Arial" w:eastAsia="Arial" w:hAnsi="Arial" w:cs="Arial"/>
        </w:rPr>
        <w:t xml:space="preserve">estão. </w:t>
      </w:r>
      <w:r w:rsidR="3F4A3E54" w:rsidRPr="3F4A3E54">
        <w:rPr>
          <w:rFonts w:ascii="Arial" w:eastAsia="Arial" w:hAnsi="Arial" w:cs="Arial"/>
        </w:rPr>
        <w:t>Além disso, algumas perguntas buscavam entender as crenças dos alunos em relação ao impacto das linguagens de programação em suas carreiras. As perguntas foram todas focadas no tema.</w:t>
      </w:r>
    </w:p>
    <w:p w14:paraId="4EB2F8DD" w14:textId="5B27D3AC" w:rsidR="26A1DD4E" w:rsidRDefault="6836581E" w:rsidP="26A1DD4E">
      <w:pPr>
        <w:pStyle w:val="Normal0"/>
        <w:spacing w:line="360" w:lineRule="auto"/>
        <w:ind w:firstLine="709"/>
        <w:jc w:val="both"/>
        <w:rPr>
          <w:rFonts w:ascii="Arial" w:eastAsia="Arial" w:hAnsi="Arial" w:cs="Arial"/>
        </w:rPr>
      </w:pPr>
      <w:r w:rsidRPr="6836581E">
        <w:rPr>
          <w:rFonts w:ascii="Arial" w:eastAsia="Arial" w:hAnsi="Arial" w:cs="Arial"/>
        </w:rPr>
        <w:lastRenderedPageBreak/>
        <w:t xml:space="preserve">Como as experiências são individualizadas, os resultados mais </w:t>
      </w:r>
      <w:r w:rsidR="0C408876" w:rsidRPr="0C408876">
        <w:rPr>
          <w:rFonts w:ascii="Arial" w:eastAsia="Arial" w:hAnsi="Arial" w:cs="Arial"/>
        </w:rPr>
        <w:t xml:space="preserve">frequentes serão </w:t>
      </w:r>
      <w:r w:rsidR="5CA78B4B" w:rsidRPr="5CA78B4B">
        <w:rPr>
          <w:rFonts w:ascii="Arial" w:eastAsia="Arial" w:hAnsi="Arial" w:cs="Arial"/>
        </w:rPr>
        <w:t>considerados como</w:t>
      </w:r>
      <w:r w:rsidR="290B30BB" w:rsidRPr="290B30BB">
        <w:rPr>
          <w:rFonts w:ascii="Arial" w:eastAsia="Arial" w:hAnsi="Arial" w:cs="Arial"/>
        </w:rPr>
        <w:t xml:space="preserve"> mais tendenciosos a representar</w:t>
      </w:r>
      <w:r w:rsidR="4C5FD773" w:rsidRPr="4C5FD773">
        <w:rPr>
          <w:rFonts w:ascii="Arial" w:eastAsia="Arial" w:hAnsi="Arial" w:cs="Arial"/>
        </w:rPr>
        <w:t xml:space="preserve"> a </w:t>
      </w:r>
      <w:r w:rsidR="562C2F57" w:rsidRPr="562C2F57">
        <w:rPr>
          <w:rFonts w:ascii="Arial" w:eastAsia="Arial" w:hAnsi="Arial" w:cs="Arial"/>
        </w:rPr>
        <w:t xml:space="preserve">realidade dos estudantes. </w:t>
      </w:r>
      <w:r w:rsidR="5803758A" w:rsidRPr="5803758A">
        <w:rPr>
          <w:rFonts w:ascii="Arial" w:eastAsia="Arial" w:hAnsi="Arial" w:cs="Arial"/>
        </w:rPr>
        <w:t>Assim não se pretende chegar a apenas um resultado para cada questão.</w:t>
      </w:r>
    </w:p>
    <w:p w14:paraId="093517B7" w14:textId="2F13EDB6" w:rsidR="726EBABE" w:rsidRDefault="726EBABE" w:rsidP="726EBABE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</w:p>
    <w:p w14:paraId="03331FFC" w14:textId="1ECF0104" w:rsidR="0E31019E" w:rsidRDefault="0E31019E" w:rsidP="0E31019E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</w:p>
    <w:p w14:paraId="0000003F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40" w14:textId="77777777" w:rsidR="00AE25B8" w:rsidRDefault="00B35E2E">
      <w:pPr>
        <w:pStyle w:val="Normal0"/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bookmarkStart w:id="5" w:name="_heading=h.2xcytpi" w:colFirst="0" w:colLast="0"/>
      <w:bookmarkEnd w:id="5"/>
      <w:r>
        <w:rPr>
          <w:rFonts w:ascii="Arial" w:eastAsia="Arial" w:hAnsi="Arial" w:cs="Arial"/>
          <w:b/>
          <w:color w:val="000000"/>
        </w:rPr>
        <w:lastRenderedPageBreak/>
        <w:t>REFERÊNCIAS BIBLIOGRÁFICAS</w:t>
      </w:r>
    </w:p>
    <w:p w14:paraId="00000043" w14:textId="56DC0894" w:rsidR="00AE25B8" w:rsidRDefault="00AE25B8" w:rsidP="3BBDBB7C">
      <w:pPr>
        <w:pStyle w:val="Normal0"/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2411002" w14:textId="109F449F" w:rsidR="00AE25B8" w:rsidRDefault="3BBDBB7C" w:rsidP="3BBDBB7C">
      <w:pPr>
        <w:pStyle w:val="Normal0"/>
        <w:widowControl w:val="0"/>
        <w:spacing w:after="240" w:line="360" w:lineRule="auto"/>
        <w:jc w:val="both"/>
        <w:rPr>
          <w:rFonts w:ascii="Arial" w:eastAsia="Arial" w:hAnsi="Arial" w:cs="Arial"/>
          <w:color w:val="000000" w:themeColor="text1"/>
        </w:rPr>
      </w:pPr>
      <w:r w:rsidRPr="3BBDBB7C">
        <w:rPr>
          <w:rFonts w:ascii="Arial" w:eastAsia="Arial" w:hAnsi="Arial" w:cs="Arial"/>
          <w:color w:val="000000" w:themeColor="text1"/>
        </w:rPr>
        <w:t>BARBOSA, M. Mercado de Trabalho em Empresas de Tecnologia no Brasil: desafios e oportunidades. 2023. Disponível em: &lt;</w:t>
      </w:r>
      <w:hyperlink r:id="rId12">
        <w:r w:rsidRPr="3BBDBB7C">
          <w:rPr>
            <w:rFonts w:ascii="Arial" w:eastAsia="Arial" w:hAnsi="Arial" w:cs="Arial"/>
            <w:color w:val="000000" w:themeColor="text1"/>
            <w:u w:val="single"/>
          </w:rPr>
          <w:t>https://repositorio.ufu.br/handle/123456789/41065</w:t>
        </w:r>
        <w:r w:rsidRPr="3BBDBB7C">
          <w:rPr>
            <w:rFonts w:ascii="Arial" w:eastAsia="Arial" w:hAnsi="Arial" w:cs="Arial"/>
            <w:color w:val="000000" w:themeColor="text1"/>
          </w:rPr>
          <w:t>&gt;</w:t>
        </w:r>
      </w:hyperlink>
      <w:r w:rsidRPr="3BBDBB7C">
        <w:rPr>
          <w:rFonts w:ascii="Arial" w:eastAsia="Arial" w:hAnsi="Arial" w:cs="Arial"/>
          <w:color w:val="000000" w:themeColor="text1"/>
        </w:rPr>
        <w:t>. Acesso em: 16 abr. 2024.</w:t>
      </w:r>
    </w:p>
    <w:p w14:paraId="0214FD2F" w14:textId="5EF72F57" w:rsidR="00AE25B8" w:rsidRDefault="3BBDBB7C" w:rsidP="3BBDBB7C">
      <w:pPr>
        <w:widowControl w:val="0"/>
        <w:spacing w:after="240" w:line="360" w:lineRule="auto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  <w:lang w:val="en-US"/>
        </w:rPr>
        <w:t xml:space="preserve">BARTAULA, S. Skill gaps in financial technology companies in Nepal. </w:t>
      </w:r>
      <w:r w:rsidRPr="3BBDBB7C">
        <w:rPr>
          <w:rFonts w:ascii="Arial" w:eastAsia="Arial" w:hAnsi="Arial" w:cs="Arial"/>
        </w:rPr>
        <w:t>Disponível em: &lt;</w:t>
      </w:r>
      <w:hyperlink r:id="rId13">
        <w:r w:rsidRPr="3BBDBB7C">
          <w:rPr>
            <w:rStyle w:val="Hyperlink"/>
            <w:rFonts w:eastAsia="Arial" w:cs="Arial"/>
            <w:color w:val="auto"/>
          </w:rPr>
          <w:t>https://elibrary.tucl.edu.np/handle/123456789/20958</w:t>
        </w:r>
      </w:hyperlink>
      <w:r w:rsidRPr="3BBDBB7C">
        <w:rPr>
          <w:rFonts w:ascii="Arial" w:eastAsia="Arial" w:hAnsi="Arial" w:cs="Arial"/>
        </w:rPr>
        <w:t>&gt;. Acesso em: 14 abr. 2024.</w:t>
      </w:r>
    </w:p>
    <w:p w14:paraId="0D264DE2" w14:textId="19A641D2" w:rsidR="00AE25B8" w:rsidRDefault="3BBDBB7C" w:rsidP="3BBDBB7C">
      <w:pPr>
        <w:widowControl w:val="0"/>
        <w:spacing w:after="240" w:line="360" w:lineRule="auto"/>
        <w:jc w:val="both"/>
      </w:pPr>
      <w:r w:rsidRPr="00DF1B36">
        <w:rPr>
          <w:rFonts w:ascii="Arial" w:eastAsia="Arial" w:hAnsi="Arial" w:cs="Arial"/>
          <w:lang w:val="en-GB"/>
        </w:rPr>
        <w:t xml:space="preserve">BRYNJOLFSSON, E.; MCAFEE, A. </w:t>
      </w:r>
      <w:r w:rsidRPr="00DF1B36">
        <w:rPr>
          <w:rFonts w:ascii="Arial" w:eastAsia="Arial" w:hAnsi="Arial" w:cs="Arial"/>
          <w:b/>
          <w:bCs/>
          <w:lang w:val="en-GB"/>
        </w:rPr>
        <w:t>Race against the Machine</w:t>
      </w:r>
      <w:r w:rsidRPr="00DF1B36">
        <w:rPr>
          <w:rFonts w:ascii="Arial" w:eastAsia="Arial" w:hAnsi="Arial" w:cs="Arial"/>
          <w:lang w:val="en-GB"/>
        </w:rPr>
        <w:t xml:space="preserve">: How the Digital Revolution is Accelerating Innovation, Driving Productivity, and Irreversibly Transforming Employment and the Economy. </w:t>
      </w:r>
      <w:r w:rsidRPr="3BBDBB7C">
        <w:rPr>
          <w:rFonts w:ascii="Arial" w:eastAsia="Arial" w:hAnsi="Arial" w:cs="Arial"/>
        </w:rPr>
        <w:t>Digital Frontier Press, 2011.</w:t>
      </w:r>
    </w:p>
    <w:p w14:paraId="51BE36C4" w14:textId="1DDE0FAC" w:rsidR="00AE25B8" w:rsidRPr="00DF1B36" w:rsidRDefault="3BBDBB7C" w:rsidP="3BBDBB7C">
      <w:pPr>
        <w:widowControl w:val="0"/>
        <w:spacing w:after="240" w:line="360" w:lineRule="auto"/>
        <w:jc w:val="both"/>
        <w:rPr>
          <w:lang w:val="en-GB"/>
        </w:rPr>
      </w:pPr>
      <w:r w:rsidRPr="3BBDBB7C">
        <w:rPr>
          <w:rFonts w:ascii="Arial" w:eastAsia="Arial" w:hAnsi="Arial" w:cs="Arial"/>
        </w:rPr>
        <w:t xml:space="preserve">CHAHAD, J. P. Z. Manual de Economia In: Pinho, Diva Benevides; Vasconcellos, Marco Antônio S. (Org.). </w:t>
      </w:r>
      <w:r w:rsidRPr="00DF1B36">
        <w:rPr>
          <w:rFonts w:ascii="Arial" w:eastAsia="Arial" w:hAnsi="Arial" w:cs="Arial"/>
          <w:b/>
          <w:bCs/>
          <w:lang w:val="en-GB"/>
        </w:rPr>
        <w:t>Manual de Economia</w:t>
      </w:r>
      <w:r w:rsidRPr="00DF1B36">
        <w:rPr>
          <w:rFonts w:ascii="Arial" w:eastAsia="Arial" w:hAnsi="Arial" w:cs="Arial"/>
          <w:lang w:val="en-GB"/>
        </w:rPr>
        <w:t xml:space="preserve">. São Paulo: </w:t>
      </w:r>
      <w:proofErr w:type="spellStart"/>
      <w:r w:rsidRPr="00DF1B36">
        <w:rPr>
          <w:rFonts w:ascii="Arial" w:eastAsia="Arial" w:hAnsi="Arial" w:cs="Arial"/>
          <w:lang w:val="en-GB"/>
        </w:rPr>
        <w:t>Editora</w:t>
      </w:r>
      <w:proofErr w:type="spellEnd"/>
      <w:r w:rsidRPr="00DF1B36">
        <w:rPr>
          <w:rFonts w:ascii="Arial" w:eastAsia="Arial" w:hAnsi="Arial" w:cs="Arial"/>
          <w:lang w:val="en-GB"/>
        </w:rPr>
        <w:t xml:space="preserve"> Saraiva, 2004, p. 381-405.</w:t>
      </w:r>
    </w:p>
    <w:p w14:paraId="44282A03" w14:textId="0B5B4502" w:rsidR="00AE25B8" w:rsidRPr="00DF1B36" w:rsidRDefault="3BBDBB7C" w:rsidP="3BBDBB7C">
      <w:pPr>
        <w:spacing w:after="240" w:line="360" w:lineRule="auto"/>
        <w:rPr>
          <w:rFonts w:ascii="Arial" w:eastAsia="Arial" w:hAnsi="Arial" w:cs="Arial"/>
          <w:lang w:val="en-GB"/>
        </w:rPr>
      </w:pPr>
      <w:r w:rsidRPr="3BBDBB7C">
        <w:rPr>
          <w:rFonts w:ascii="Arial" w:eastAsia="Arial" w:hAnsi="Arial" w:cs="Arial"/>
          <w:lang w:val="en-US"/>
        </w:rPr>
        <w:t xml:space="preserve">FLECKER, J.; MEIL, P. </w:t>
      </w:r>
      <w:proofErr w:type="spellStart"/>
      <w:r w:rsidRPr="3BBDBB7C">
        <w:rPr>
          <w:rFonts w:ascii="Arial" w:eastAsia="Arial" w:hAnsi="Arial" w:cs="Arial"/>
          <w:lang w:val="en-US"/>
        </w:rPr>
        <w:t>Organisational</w:t>
      </w:r>
      <w:proofErr w:type="spellEnd"/>
      <w:r w:rsidRPr="3BBDBB7C">
        <w:rPr>
          <w:rFonts w:ascii="Arial" w:eastAsia="Arial" w:hAnsi="Arial" w:cs="Arial"/>
          <w:lang w:val="en-US"/>
        </w:rPr>
        <w:t xml:space="preserve"> restructuring and emerging service value chains: implications for work and employment. </w:t>
      </w:r>
      <w:r w:rsidRPr="3BBDBB7C">
        <w:rPr>
          <w:rFonts w:ascii="Arial" w:eastAsia="Arial" w:hAnsi="Arial" w:cs="Arial"/>
          <w:b/>
          <w:bCs/>
          <w:lang w:val="en-US"/>
        </w:rPr>
        <w:t>Work, Employment and Society</w:t>
      </w:r>
      <w:r w:rsidRPr="3BBDBB7C">
        <w:rPr>
          <w:rFonts w:ascii="Arial" w:eastAsia="Arial" w:hAnsi="Arial" w:cs="Arial"/>
          <w:lang w:val="en-US"/>
        </w:rPr>
        <w:t xml:space="preserve">, v. 24, n. 4, p. 680–698, </w:t>
      </w:r>
      <w:proofErr w:type="spellStart"/>
      <w:r w:rsidRPr="3BBDBB7C">
        <w:rPr>
          <w:rFonts w:ascii="Arial" w:eastAsia="Arial" w:hAnsi="Arial" w:cs="Arial"/>
          <w:lang w:val="en-US"/>
        </w:rPr>
        <w:t>dez</w:t>
      </w:r>
      <w:proofErr w:type="spellEnd"/>
      <w:r w:rsidRPr="3BBDBB7C">
        <w:rPr>
          <w:rFonts w:ascii="Arial" w:eastAsia="Arial" w:hAnsi="Arial" w:cs="Arial"/>
          <w:lang w:val="en-US"/>
        </w:rPr>
        <w:t>. 2010.</w:t>
      </w:r>
      <w:r w:rsidRPr="3BBDBB7C">
        <w:rPr>
          <w:rFonts w:ascii="Arial" w:eastAsia="Arial" w:hAnsi="Arial" w:cs="Arial"/>
          <w:lang w:val="en-US" w:eastAsia="pt-BR"/>
        </w:rPr>
        <w:t xml:space="preserve"> </w:t>
      </w:r>
      <w:proofErr w:type="spellStart"/>
      <w:r w:rsidRPr="3BBDBB7C">
        <w:rPr>
          <w:rFonts w:ascii="Arial" w:eastAsia="Arial" w:hAnsi="Arial" w:cs="Arial"/>
          <w:lang w:val="en-US" w:eastAsia="pt-BR"/>
        </w:rPr>
        <w:t>Disponível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 </w:t>
      </w:r>
      <w:proofErr w:type="spellStart"/>
      <w:r w:rsidRPr="3BBDBB7C">
        <w:rPr>
          <w:rFonts w:ascii="Arial" w:eastAsia="Arial" w:hAnsi="Arial" w:cs="Arial"/>
          <w:lang w:val="en-US" w:eastAsia="pt-BR"/>
        </w:rPr>
        <w:t>em</w:t>
      </w:r>
      <w:proofErr w:type="spellEnd"/>
      <w:r w:rsidRPr="3BBDBB7C">
        <w:rPr>
          <w:rFonts w:ascii="Arial" w:eastAsia="Arial" w:hAnsi="Arial" w:cs="Arial"/>
          <w:lang w:val="en-US" w:eastAsia="pt-BR"/>
        </w:rPr>
        <w:t>: &lt;</w:t>
      </w:r>
      <w:hyperlink r:id="rId14">
        <w:r w:rsidRPr="3BBDBB7C">
          <w:rPr>
            <w:rStyle w:val="Hyperlink"/>
            <w:rFonts w:eastAsia="Arial" w:cs="Arial"/>
            <w:color w:val="auto"/>
            <w:lang w:val="en-US" w:eastAsia="pt-BR"/>
          </w:rPr>
          <w:t>https://journals.sagepub.com/doi/abs/10.1177/0950017010380635</w:t>
        </w:r>
      </w:hyperlink>
      <w:hyperlink r:id="rId15">
        <w:r w:rsidRPr="3BBDBB7C">
          <w:rPr>
            <w:rFonts w:ascii="Arial" w:eastAsia="Arial" w:hAnsi="Arial" w:cs="Arial"/>
            <w:lang w:val="en-US" w:eastAsia="pt-BR"/>
          </w:rPr>
          <w:t>&gt;</w:t>
        </w:r>
      </w:hyperlink>
      <w:r w:rsidRPr="3BBDBB7C">
        <w:rPr>
          <w:rFonts w:ascii="Arial" w:eastAsia="Arial" w:hAnsi="Arial" w:cs="Arial"/>
          <w:lang w:val="en-US" w:eastAsia="pt-BR"/>
        </w:rPr>
        <w:t xml:space="preserve">. </w:t>
      </w:r>
      <w:proofErr w:type="spellStart"/>
      <w:r w:rsidRPr="3BBDBB7C">
        <w:rPr>
          <w:rFonts w:ascii="Arial" w:eastAsia="Arial" w:hAnsi="Arial" w:cs="Arial"/>
          <w:lang w:val="en-US" w:eastAsia="pt-BR"/>
        </w:rPr>
        <w:t>Acesso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 </w:t>
      </w:r>
      <w:proofErr w:type="spellStart"/>
      <w:r w:rsidRPr="3BBDBB7C">
        <w:rPr>
          <w:rFonts w:ascii="Arial" w:eastAsia="Arial" w:hAnsi="Arial" w:cs="Arial"/>
          <w:lang w:val="en-US" w:eastAsia="pt-BR"/>
        </w:rPr>
        <w:t>em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: 18 </w:t>
      </w:r>
      <w:proofErr w:type="spellStart"/>
      <w:r w:rsidRPr="3BBDBB7C">
        <w:rPr>
          <w:rFonts w:ascii="Arial" w:eastAsia="Arial" w:hAnsi="Arial" w:cs="Arial"/>
          <w:lang w:val="en-US" w:eastAsia="pt-BR"/>
        </w:rPr>
        <w:t>mai</w:t>
      </w:r>
      <w:proofErr w:type="spellEnd"/>
      <w:r w:rsidRPr="3BBDBB7C">
        <w:rPr>
          <w:rFonts w:ascii="Arial" w:eastAsia="Arial" w:hAnsi="Arial" w:cs="Arial"/>
          <w:lang w:val="en-US" w:eastAsia="pt-BR"/>
        </w:rPr>
        <w:t>. 2024.</w:t>
      </w:r>
    </w:p>
    <w:p w14:paraId="55A9F175" w14:textId="6DDA5E81" w:rsidR="00AE25B8" w:rsidRPr="00DF1B36" w:rsidRDefault="3BBDBB7C" w:rsidP="3BBDBB7C">
      <w:pPr>
        <w:spacing w:after="240" w:line="360" w:lineRule="auto"/>
        <w:rPr>
          <w:rFonts w:ascii="Arial" w:eastAsia="Arial" w:hAnsi="Arial" w:cs="Arial"/>
          <w:lang w:val="en-GB" w:eastAsia="pt-BR"/>
        </w:rPr>
      </w:pPr>
      <w:r w:rsidRPr="3BBDBB7C">
        <w:rPr>
          <w:rFonts w:ascii="Arial" w:eastAsia="Arial" w:hAnsi="Arial" w:cs="Arial"/>
          <w:lang w:val="en-US"/>
        </w:rPr>
        <w:t xml:space="preserve">HODGMAN, M. R. Employers’ Perspectives on the Performance of Higher Education Institutions in Preparing Graduates for the Workplace: A Review of the Literature. </w:t>
      </w:r>
      <w:r w:rsidRPr="3BBDBB7C">
        <w:rPr>
          <w:rFonts w:ascii="Arial" w:eastAsia="Arial" w:hAnsi="Arial" w:cs="Arial"/>
          <w:b/>
          <w:bCs/>
          <w:lang w:val="en-US"/>
        </w:rPr>
        <w:t>Business and Economic Research</w:t>
      </w:r>
      <w:r w:rsidRPr="3BBDBB7C">
        <w:rPr>
          <w:rFonts w:ascii="Arial" w:eastAsia="Arial" w:hAnsi="Arial" w:cs="Arial"/>
          <w:lang w:val="en-US"/>
        </w:rPr>
        <w:t xml:space="preserve">, v. 8, n. 3, p. 92, 26 </w:t>
      </w:r>
      <w:proofErr w:type="spellStart"/>
      <w:r w:rsidRPr="3BBDBB7C">
        <w:rPr>
          <w:rFonts w:ascii="Arial" w:eastAsia="Arial" w:hAnsi="Arial" w:cs="Arial"/>
          <w:lang w:val="en-US"/>
        </w:rPr>
        <w:t>jul.</w:t>
      </w:r>
      <w:proofErr w:type="spellEnd"/>
      <w:r w:rsidRPr="3BBDBB7C">
        <w:rPr>
          <w:rFonts w:ascii="Arial" w:eastAsia="Arial" w:hAnsi="Arial" w:cs="Arial"/>
          <w:lang w:val="en-US"/>
        </w:rPr>
        <w:t xml:space="preserve"> 2018. </w:t>
      </w:r>
      <w:proofErr w:type="spellStart"/>
      <w:r w:rsidRPr="3BBDBB7C">
        <w:rPr>
          <w:rFonts w:ascii="Arial" w:eastAsia="Arial" w:hAnsi="Arial" w:cs="Arial"/>
          <w:lang w:val="en-US" w:eastAsia="pt-BR"/>
        </w:rPr>
        <w:t>Disponível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 </w:t>
      </w:r>
      <w:proofErr w:type="spellStart"/>
      <w:r w:rsidRPr="3BBDBB7C">
        <w:rPr>
          <w:rFonts w:ascii="Arial" w:eastAsia="Arial" w:hAnsi="Arial" w:cs="Arial"/>
          <w:lang w:val="en-US" w:eastAsia="pt-BR"/>
        </w:rPr>
        <w:t>em</w:t>
      </w:r>
      <w:proofErr w:type="spellEnd"/>
      <w:r w:rsidRPr="3BBDBB7C">
        <w:rPr>
          <w:rFonts w:ascii="Arial" w:eastAsia="Arial" w:hAnsi="Arial" w:cs="Arial"/>
          <w:lang w:val="en-US" w:eastAsia="pt-BR"/>
        </w:rPr>
        <w:t>: &lt;</w:t>
      </w:r>
      <w:hyperlink r:id="rId16">
        <w:r w:rsidRPr="3BBDBB7C">
          <w:rPr>
            <w:rStyle w:val="Hyperlink"/>
            <w:rFonts w:eastAsia="Arial" w:cs="Arial"/>
            <w:color w:val="auto"/>
            <w:lang w:val="en-US" w:eastAsia="pt-BR"/>
          </w:rPr>
          <w:t>https://www.macrothink.org/journal/index.php/ber/article/view/13370</w:t>
        </w:r>
      </w:hyperlink>
      <w:hyperlink r:id="rId17">
        <w:r w:rsidRPr="3BBDBB7C">
          <w:rPr>
            <w:rFonts w:ascii="Arial" w:eastAsia="Arial" w:hAnsi="Arial" w:cs="Arial"/>
            <w:lang w:val="en-US" w:eastAsia="pt-BR"/>
          </w:rPr>
          <w:t>&gt;</w:t>
        </w:r>
      </w:hyperlink>
      <w:r w:rsidRPr="3BBDBB7C">
        <w:rPr>
          <w:rFonts w:ascii="Arial" w:eastAsia="Arial" w:hAnsi="Arial" w:cs="Arial"/>
          <w:lang w:val="en-US" w:eastAsia="pt-BR"/>
        </w:rPr>
        <w:t xml:space="preserve">. </w:t>
      </w:r>
      <w:proofErr w:type="spellStart"/>
      <w:r w:rsidRPr="3BBDBB7C">
        <w:rPr>
          <w:rFonts w:ascii="Arial" w:eastAsia="Arial" w:hAnsi="Arial" w:cs="Arial"/>
          <w:lang w:val="en-US" w:eastAsia="pt-BR"/>
        </w:rPr>
        <w:t>Acesso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 </w:t>
      </w:r>
      <w:proofErr w:type="spellStart"/>
      <w:r w:rsidRPr="3BBDBB7C">
        <w:rPr>
          <w:rFonts w:ascii="Arial" w:eastAsia="Arial" w:hAnsi="Arial" w:cs="Arial"/>
          <w:lang w:val="en-US" w:eastAsia="pt-BR"/>
        </w:rPr>
        <w:t>em</w:t>
      </w:r>
      <w:proofErr w:type="spellEnd"/>
      <w:r w:rsidRPr="3BBDBB7C">
        <w:rPr>
          <w:rFonts w:ascii="Arial" w:eastAsia="Arial" w:hAnsi="Arial" w:cs="Arial"/>
          <w:lang w:val="en-US" w:eastAsia="pt-BR"/>
        </w:rPr>
        <w:t xml:space="preserve">: 18 </w:t>
      </w:r>
      <w:proofErr w:type="spellStart"/>
      <w:r w:rsidRPr="3BBDBB7C">
        <w:rPr>
          <w:rFonts w:ascii="Arial" w:eastAsia="Arial" w:hAnsi="Arial" w:cs="Arial"/>
          <w:lang w:val="en-US" w:eastAsia="pt-BR"/>
        </w:rPr>
        <w:t>mai</w:t>
      </w:r>
      <w:proofErr w:type="spellEnd"/>
      <w:r w:rsidRPr="3BBDBB7C">
        <w:rPr>
          <w:rFonts w:ascii="Arial" w:eastAsia="Arial" w:hAnsi="Arial" w:cs="Arial"/>
          <w:lang w:val="en-US" w:eastAsia="pt-BR"/>
        </w:rPr>
        <w:t>. 2024.</w:t>
      </w:r>
    </w:p>
    <w:p w14:paraId="23C670F2" w14:textId="2A4E602C" w:rsidR="00AE25B8" w:rsidRDefault="3BBDBB7C" w:rsidP="3BBDBB7C">
      <w:pPr>
        <w:pStyle w:val="Normal0"/>
        <w:widowControl w:val="0"/>
        <w:spacing w:after="240" w:line="360" w:lineRule="auto"/>
        <w:jc w:val="both"/>
        <w:rPr>
          <w:rFonts w:ascii="Arial" w:eastAsia="Arial" w:hAnsi="Arial" w:cs="Arial"/>
          <w:color w:val="000000" w:themeColor="text1"/>
        </w:rPr>
      </w:pPr>
      <w:r w:rsidRPr="3BBDBB7C">
        <w:rPr>
          <w:rFonts w:ascii="Arial" w:eastAsia="Arial" w:hAnsi="Arial" w:cs="Arial"/>
          <w:color w:val="000000" w:themeColor="text1"/>
          <w:lang w:val="en-US"/>
        </w:rPr>
        <w:t xml:space="preserve">RAHMAT, M. et al. Relationship between Employability and Graduates’ Skill. </w:t>
      </w:r>
      <w:r w:rsidRPr="00DF1B36">
        <w:rPr>
          <w:rFonts w:ascii="Arial" w:eastAsia="Arial" w:hAnsi="Arial" w:cs="Arial"/>
          <w:b/>
          <w:bCs/>
          <w:color w:val="000000" w:themeColor="text1"/>
        </w:rPr>
        <w:t xml:space="preserve">Procedia - Social </w:t>
      </w:r>
      <w:proofErr w:type="spellStart"/>
      <w:r w:rsidRPr="00DF1B36">
        <w:rPr>
          <w:rFonts w:ascii="Arial" w:eastAsia="Arial" w:hAnsi="Arial" w:cs="Arial"/>
          <w:b/>
          <w:bCs/>
          <w:color w:val="000000" w:themeColor="text1"/>
        </w:rPr>
        <w:t>and</w:t>
      </w:r>
      <w:proofErr w:type="spellEnd"/>
      <w:r w:rsidRPr="00DF1B3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DF1B36">
        <w:rPr>
          <w:rFonts w:ascii="Arial" w:eastAsia="Arial" w:hAnsi="Arial" w:cs="Arial"/>
          <w:b/>
          <w:bCs/>
          <w:color w:val="000000" w:themeColor="text1"/>
        </w:rPr>
        <w:t>Behavioral</w:t>
      </w:r>
      <w:proofErr w:type="spellEnd"/>
      <w:r w:rsidRPr="00DF1B3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DF1B36">
        <w:rPr>
          <w:rFonts w:ascii="Arial" w:eastAsia="Arial" w:hAnsi="Arial" w:cs="Arial"/>
          <w:b/>
          <w:bCs/>
          <w:color w:val="000000" w:themeColor="text1"/>
        </w:rPr>
        <w:t>Sciences</w:t>
      </w:r>
      <w:proofErr w:type="spellEnd"/>
      <w:r w:rsidRPr="00DF1B36">
        <w:rPr>
          <w:rFonts w:ascii="Arial" w:eastAsia="Arial" w:hAnsi="Arial" w:cs="Arial"/>
          <w:color w:val="000000" w:themeColor="text1"/>
        </w:rPr>
        <w:t>, v. 59, p. 591–597, out. 2012. Disponível em: &lt;</w:t>
      </w:r>
      <w:hyperlink r:id="rId18">
        <w:r w:rsidRPr="00DF1B36">
          <w:rPr>
            <w:rFonts w:ascii="Arial" w:eastAsia="Arial" w:hAnsi="Arial" w:cs="Arial"/>
            <w:color w:val="000000" w:themeColor="text1"/>
            <w:u w:val="single"/>
          </w:rPr>
          <w:t>https://www.sciencedirect.com/science/article/pii/S1877042812037664</w:t>
        </w:r>
        <w:r w:rsidRPr="00DF1B36">
          <w:rPr>
            <w:rFonts w:ascii="Arial" w:eastAsia="Arial" w:hAnsi="Arial" w:cs="Arial"/>
            <w:color w:val="000000" w:themeColor="text1"/>
          </w:rPr>
          <w:t>&gt;</w:t>
        </w:r>
      </w:hyperlink>
      <w:r w:rsidRPr="00DF1B36">
        <w:rPr>
          <w:rFonts w:ascii="Arial" w:eastAsia="Arial" w:hAnsi="Arial" w:cs="Arial"/>
          <w:color w:val="000000" w:themeColor="text1"/>
        </w:rPr>
        <w:t>. Acesso em: 16 abr. 2024.</w:t>
      </w:r>
    </w:p>
    <w:p w14:paraId="1D18CE7F" w14:textId="45B08682" w:rsidR="00AE25B8" w:rsidRDefault="3BBDBB7C" w:rsidP="3BBDBB7C">
      <w:pPr>
        <w:pStyle w:val="Normal0"/>
        <w:widowControl w:val="0"/>
        <w:spacing w:after="240" w:line="360" w:lineRule="auto"/>
        <w:jc w:val="both"/>
        <w:rPr>
          <w:rFonts w:ascii="Arial" w:eastAsia="Arial" w:hAnsi="Arial" w:cs="Arial"/>
        </w:rPr>
      </w:pPr>
      <w:r w:rsidRPr="3BBDBB7C">
        <w:rPr>
          <w:rFonts w:ascii="Arial" w:eastAsia="Arial" w:hAnsi="Arial" w:cs="Arial"/>
        </w:rPr>
        <w:t xml:space="preserve">RUBI, M. P.; EUCLIDES, M. L.; SANTOS, J. C. Profissional da informação: aspectos de formação, atuação profissional e marketing para o mercado de trabalho. </w:t>
      </w:r>
      <w:r w:rsidRPr="3BBDBB7C">
        <w:rPr>
          <w:rFonts w:ascii="Arial" w:eastAsia="Arial" w:hAnsi="Arial" w:cs="Arial"/>
          <w:b/>
          <w:bCs/>
        </w:rPr>
        <w:t>Informação &amp; Sociedade: Estudos</w:t>
      </w:r>
      <w:r w:rsidRPr="3BBDBB7C">
        <w:rPr>
          <w:rFonts w:ascii="Arial" w:eastAsia="Arial" w:hAnsi="Arial" w:cs="Arial"/>
        </w:rPr>
        <w:t xml:space="preserve">, v. 16, n. 1, p. 79-89, 2006. Disponível em: </w:t>
      </w:r>
      <w:r w:rsidRPr="3BBDBB7C">
        <w:rPr>
          <w:rFonts w:ascii="Arial" w:eastAsia="Arial" w:hAnsi="Arial" w:cs="Arial"/>
        </w:rPr>
        <w:lastRenderedPageBreak/>
        <w:t>&lt;</w:t>
      </w:r>
      <w:hyperlink r:id="rId19">
        <w:r w:rsidRPr="3BBDBB7C">
          <w:rPr>
            <w:rStyle w:val="Hyperlink"/>
            <w:rFonts w:eastAsia="Arial" w:cs="Arial"/>
            <w:color w:val="auto"/>
          </w:rPr>
          <w:t>http://www.brapci.inf.br/_repositorio/2010/11/pdf_3eae59ce17_0012845.pdf</w:t>
        </w:r>
      </w:hyperlink>
      <w:r w:rsidRPr="3BBDBB7C">
        <w:rPr>
          <w:rFonts w:ascii="Arial" w:eastAsia="Arial" w:hAnsi="Arial" w:cs="Arial"/>
        </w:rPr>
        <w:t>&gt; Acesso em: 18 mai. 2024.</w:t>
      </w:r>
    </w:p>
    <w:p w14:paraId="00000061" w14:textId="23E7A61C" w:rsidR="00AE25B8" w:rsidRDefault="3BBDBB7C" w:rsidP="3BBDBB7C">
      <w:pPr>
        <w:widowControl w:val="0"/>
        <w:spacing w:after="240" w:line="360" w:lineRule="auto"/>
        <w:jc w:val="both"/>
        <w:rPr>
          <w:rFonts w:ascii="Arial" w:eastAsia="Arial" w:hAnsi="Arial" w:cs="Arial"/>
          <w:color w:val="000000" w:themeColor="text1"/>
        </w:rPr>
      </w:pPr>
      <w:r w:rsidRPr="3BBDBB7C">
        <w:rPr>
          <w:rFonts w:ascii="Arial" w:eastAsia="Arial" w:hAnsi="Arial" w:cs="Arial"/>
          <w:color w:val="000000" w:themeColor="text1"/>
          <w:lang w:val="en-US" w:eastAsia="pt-BR"/>
        </w:rPr>
        <w:t xml:space="preserve">SOZYKIN, A. et al. Developing Educational Programs Using Russian IT Job Market Analysis. </w:t>
      </w:r>
      <w:r w:rsidRPr="3BBDBB7C">
        <w:rPr>
          <w:rFonts w:ascii="Arial" w:eastAsia="Arial" w:hAnsi="Arial" w:cs="Arial"/>
          <w:b/>
          <w:bCs/>
          <w:color w:val="000000" w:themeColor="text1"/>
          <w:lang w:val="en-US" w:eastAsia="pt-BR"/>
        </w:rPr>
        <w:t xml:space="preserve">2021 Ural Symposium on Biomedical Engineering, </w:t>
      </w:r>
      <w:proofErr w:type="spellStart"/>
      <w:r w:rsidRPr="3BBDBB7C">
        <w:rPr>
          <w:rFonts w:ascii="Arial" w:eastAsia="Arial" w:hAnsi="Arial" w:cs="Arial"/>
          <w:b/>
          <w:bCs/>
          <w:color w:val="000000" w:themeColor="text1"/>
          <w:lang w:val="en-US" w:eastAsia="pt-BR"/>
        </w:rPr>
        <w:t>Radioelectronics</w:t>
      </w:r>
      <w:proofErr w:type="spellEnd"/>
      <w:r w:rsidRPr="3BBDBB7C">
        <w:rPr>
          <w:rFonts w:ascii="Arial" w:eastAsia="Arial" w:hAnsi="Arial" w:cs="Arial"/>
          <w:b/>
          <w:bCs/>
          <w:color w:val="000000" w:themeColor="text1"/>
          <w:lang w:val="en-US" w:eastAsia="pt-BR"/>
        </w:rPr>
        <w:t xml:space="preserve"> and Information Technology (USBEREIT)</w:t>
      </w:r>
      <w:r w:rsidRPr="3BBDBB7C">
        <w:rPr>
          <w:rFonts w:ascii="Arial" w:eastAsia="Arial" w:hAnsi="Arial" w:cs="Arial"/>
          <w:color w:val="000000" w:themeColor="text1"/>
          <w:lang w:val="en-US" w:eastAsia="pt-BR"/>
        </w:rPr>
        <w:t xml:space="preserve">, p. 391–394, 13 </w:t>
      </w:r>
      <w:proofErr w:type="spellStart"/>
      <w:r w:rsidRPr="3BBDBB7C">
        <w:rPr>
          <w:rFonts w:ascii="Arial" w:eastAsia="Arial" w:hAnsi="Arial" w:cs="Arial"/>
          <w:color w:val="000000" w:themeColor="text1"/>
          <w:lang w:val="en-US" w:eastAsia="pt-BR"/>
        </w:rPr>
        <w:t>mai</w:t>
      </w:r>
      <w:proofErr w:type="spellEnd"/>
      <w:r w:rsidRPr="3BBDBB7C">
        <w:rPr>
          <w:rFonts w:ascii="Arial" w:eastAsia="Arial" w:hAnsi="Arial" w:cs="Arial"/>
          <w:color w:val="000000" w:themeColor="text1"/>
          <w:lang w:val="en-US" w:eastAsia="pt-BR"/>
        </w:rPr>
        <w:t xml:space="preserve">. 2021. </w:t>
      </w:r>
      <w:r w:rsidRPr="00DF1B36">
        <w:rPr>
          <w:rFonts w:ascii="Arial" w:eastAsia="Arial" w:hAnsi="Arial" w:cs="Arial"/>
          <w:color w:val="000000" w:themeColor="text1"/>
          <w:lang w:eastAsia="pt-BR"/>
        </w:rPr>
        <w:t>Disponível em: &lt;</w:t>
      </w:r>
      <w:hyperlink r:id="rId20">
        <w:r w:rsidRPr="00DF1B36">
          <w:rPr>
            <w:rFonts w:ascii="Arial" w:eastAsia="Arial" w:hAnsi="Arial" w:cs="Arial"/>
            <w:color w:val="000000" w:themeColor="text1"/>
            <w:u w:val="single"/>
            <w:lang w:eastAsia="pt-BR"/>
          </w:rPr>
          <w:t>https://ieeexplore.ieee.org/document/9454998</w:t>
        </w:r>
        <w:r w:rsidRPr="00DF1B36">
          <w:rPr>
            <w:rFonts w:ascii="Arial" w:eastAsia="Arial" w:hAnsi="Arial" w:cs="Arial"/>
            <w:color w:val="000000" w:themeColor="text1"/>
            <w:lang w:eastAsia="pt-BR"/>
          </w:rPr>
          <w:t>&gt;</w:t>
        </w:r>
      </w:hyperlink>
      <w:r w:rsidRPr="00DF1B36">
        <w:rPr>
          <w:rFonts w:ascii="Arial" w:eastAsia="Arial" w:hAnsi="Arial" w:cs="Arial"/>
          <w:color w:val="000000" w:themeColor="text1"/>
          <w:lang w:eastAsia="pt-BR"/>
        </w:rPr>
        <w:t>. Acesso em: 16 abr. 2024.</w:t>
      </w:r>
    </w:p>
    <w:p w14:paraId="00000062" w14:textId="77777777" w:rsidR="00AE25B8" w:rsidRDefault="00B35E2E">
      <w:pPr>
        <w:pStyle w:val="Normal0"/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bookmarkStart w:id="6" w:name="_heading=h.qsh70q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GLOSSÁRIO</w:t>
      </w:r>
    </w:p>
    <w:p w14:paraId="00000063" w14:textId="77777777" w:rsidR="00AE25B8" w:rsidRDefault="00AE25B8">
      <w:pPr>
        <w:pStyle w:val="Normal0"/>
      </w:pPr>
    </w:p>
    <w:tbl>
      <w:tblPr>
        <w:tblW w:w="9212" w:type="dxa"/>
        <w:tblInd w:w="-115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nil"/>
          <w:insideV w:val="single" w:sz="4" w:space="0" w:color="BFBFBF"/>
        </w:tblBorders>
        <w:tblLayout w:type="fixed"/>
        <w:tblCellMar>
          <w:top w:w="340" w:type="dxa"/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27"/>
        <w:gridCol w:w="5985"/>
      </w:tblGrid>
      <w:tr w:rsidR="00416364" w14:paraId="3A880839" w14:textId="77777777" w:rsidTr="3BBDBB7C">
        <w:tc>
          <w:tcPr>
            <w:tcW w:w="3227" w:type="dxa"/>
            <w:shd w:val="clear" w:color="auto" w:fill="auto"/>
          </w:tcPr>
          <w:p w14:paraId="00000064" w14:textId="5186C013" w:rsidR="00AE25B8" w:rsidRDefault="3BBDBB7C" w:rsidP="3BBDBB7C">
            <w:pPr>
              <w:pStyle w:val="Normal0"/>
              <w:rPr>
                <w:rFonts w:ascii="Arial" w:eastAsia="Arial" w:hAnsi="Arial" w:cs="Arial"/>
              </w:rPr>
            </w:pPr>
            <w:r w:rsidRPr="3BBDBB7C">
              <w:rPr>
                <w:rFonts w:ascii="Arial" w:eastAsia="Arial" w:hAnsi="Arial" w:cs="Arial"/>
                <w:i/>
                <w:iCs/>
              </w:rPr>
              <w:t>hard skills</w:t>
            </w:r>
          </w:p>
        </w:tc>
        <w:tc>
          <w:tcPr>
            <w:tcW w:w="5985" w:type="dxa"/>
            <w:shd w:val="clear" w:color="auto" w:fill="auto"/>
          </w:tcPr>
          <w:p w14:paraId="76EFA8D1" w14:textId="0BB523F4" w:rsidR="00AE25B8" w:rsidRDefault="3BBDBB7C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BBDBB7C">
              <w:rPr>
                <w:rFonts w:ascii="Arial" w:eastAsia="Arial" w:hAnsi="Arial" w:cs="Arial"/>
                <w:sz w:val="20"/>
                <w:szCs w:val="20"/>
              </w:rPr>
              <w:t>Habilidades técnicas adquiridas em geral em faculdades e cursos. FERREIRA, Eduarda. Hard skills: o que são e qual a sua importância? Disponível em: &lt;</w:t>
            </w:r>
            <w:hyperlink r:id="rId21">
              <w:r w:rsidRPr="3BBDBB7C">
                <w:rPr>
                  <w:rStyle w:val="Hyperlink"/>
                  <w:rFonts w:eastAsia="Arial" w:cs="Arial"/>
                  <w:color w:val="auto"/>
                  <w:sz w:val="20"/>
                  <w:szCs w:val="20"/>
                </w:rPr>
                <w:t>https://blog.caju.com.br/gestao-de-pessoas/hard-skills/?utm_source=google&amp;utm_medium=display&amp;utm_campaign=p_max_multibenefícios&amp;gad_source=1&amp;gclid=Cj0KCQjwxqayBhDFARIsAANWRnTzuXiQ9r6hAICSU_-_V_KGzvtwt8VeU2vn-ksGZ6bpSxbxzpxHKMgaAoymEALw_wcB</w:t>
              </w:r>
            </w:hyperlink>
            <w:r w:rsidRPr="3BBDBB7C"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14:paraId="00000065" w14:textId="00F1C4DC" w:rsidR="00AE25B8" w:rsidRDefault="00AE25B8" w:rsidP="3BBDBB7C">
            <w:pPr>
              <w:pStyle w:val="Normal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16364" w14:paraId="102DFC3C" w14:textId="77777777" w:rsidTr="3BBDBB7C">
        <w:tc>
          <w:tcPr>
            <w:tcW w:w="3227" w:type="dxa"/>
            <w:shd w:val="clear" w:color="auto" w:fill="auto"/>
          </w:tcPr>
          <w:p w14:paraId="00000066" w14:textId="6A3D798E" w:rsidR="00AE25B8" w:rsidRDefault="3BBDBB7C" w:rsidP="3BBDBB7C">
            <w:pPr>
              <w:pStyle w:val="Normal0"/>
              <w:rPr>
                <w:rFonts w:ascii="Arial" w:eastAsia="Arial" w:hAnsi="Arial" w:cs="Arial"/>
              </w:rPr>
            </w:pPr>
            <w:proofErr w:type="spellStart"/>
            <w:r w:rsidRPr="3BBDBB7C">
              <w:rPr>
                <w:rFonts w:ascii="Arial" w:eastAsia="Arial" w:hAnsi="Arial" w:cs="Arial"/>
                <w:i/>
                <w:iCs/>
              </w:rPr>
              <w:t>locus</w:t>
            </w:r>
            <w:proofErr w:type="spellEnd"/>
          </w:p>
        </w:tc>
        <w:tc>
          <w:tcPr>
            <w:tcW w:w="5985" w:type="dxa"/>
            <w:shd w:val="clear" w:color="auto" w:fill="auto"/>
          </w:tcPr>
          <w:p w14:paraId="520DC75C" w14:textId="1716F6A4" w:rsidR="00AE25B8" w:rsidRDefault="3BBDBB7C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BBDBB7C">
              <w:rPr>
                <w:rFonts w:ascii="Arial" w:eastAsia="Arial" w:hAnsi="Arial" w:cs="Arial"/>
                <w:sz w:val="20"/>
                <w:szCs w:val="20"/>
              </w:rPr>
              <w:t xml:space="preserve">Espaço de foco. Disponível em: </w:t>
            </w:r>
          </w:p>
          <w:p w14:paraId="00000067" w14:textId="4A74E560" w:rsidR="00AE25B8" w:rsidRDefault="3BBDBB7C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BBDBB7C">
              <w:rPr>
                <w:rFonts w:ascii="Arial" w:eastAsia="Arial" w:hAnsi="Arial" w:cs="Arial"/>
                <w:sz w:val="20"/>
                <w:szCs w:val="20"/>
              </w:rPr>
              <w:t>&lt;</w:t>
            </w:r>
            <w:hyperlink r:id="rId22">
              <w:r w:rsidRPr="3BBDBB7C">
                <w:rPr>
                  <w:rStyle w:val="Hyperlink"/>
                  <w:rFonts w:eastAsia="Arial" w:cs="Arial"/>
                  <w:color w:val="auto"/>
                  <w:sz w:val="20"/>
                  <w:szCs w:val="20"/>
                </w:rPr>
                <w:t>https://dictionary.cambridge.org/dictionary/english/locus</w:t>
              </w:r>
            </w:hyperlink>
            <w:r w:rsidRPr="3BBDBB7C"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</w:tc>
      </w:tr>
      <w:tr w:rsidR="00416364" w14:paraId="6A8BA672" w14:textId="77777777" w:rsidTr="3BBDBB7C">
        <w:trPr>
          <w:trHeight w:val="3780"/>
        </w:trPr>
        <w:tc>
          <w:tcPr>
            <w:tcW w:w="3227" w:type="dxa"/>
            <w:shd w:val="clear" w:color="auto" w:fill="auto"/>
          </w:tcPr>
          <w:p w14:paraId="4CC075E9" w14:textId="5A54E0AE" w:rsidR="00AE25B8" w:rsidRDefault="3BBDBB7C" w:rsidP="3BBDBB7C">
            <w:pPr>
              <w:pStyle w:val="Normal0"/>
              <w:rPr>
                <w:rFonts w:ascii="Arial" w:eastAsia="Arial" w:hAnsi="Arial" w:cs="Arial"/>
                <w:lang w:val="fr-FR"/>
              </w:rPr>
            </w:pPr>
            <w:proofErr w:type="spellStart"/>
            <w:r w:rsidRPr="3BBDBB7C">
              <w:rPr>
                <w:rFonts w:ascii="Arial" w:eastAsia="Arial" w:hAnsi="Arial" w:cs="Arial"/>
                <w:i/>
                <w:iCs/>
                <w:lang w:val="fr-FR"/>
              </w:rPr>
              <w:t>skill</w:t>
            </w:r>
            <w:proofErr w:type="spellEnd"/>
            <w:r w:rsidRPr="3BBDBB7C">
              <w:rPr>
                <w:rFonts w:ascii="Arial" w:eastAsia="Arial" w:hAnsi="Arial" w:cs="Arial"/>
                <w:i/>
                <w:iCs/>
                <w:lang w:val="fr-FR"/>
              </w:rPr>
              <w:t xml:space="preserve"> gap</w:t>
            </w:r>
          </w:p>
          <w:p w14:paraId="554726F6" w14:textId="3C327CF9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  <w:lang w:val="fr-FR"/>
              </w:rPr>
            </w:pPr>
          </w:p>
          <w:p w14:paraId="0E5900D8" w14:textId="394CD9E3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  <w:lang w:val="fr-FR"/>
              </w:rPr>
            </w:pPr>
          </w:p>
          <w:p w14:paraId="4447F06B" w14:textId="095C15FE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  <w:lang w:val="fr-FR"/>
              </w:rPr>
            </w:pPr>
          </w:p>
          <w:p w14:paraId="0B47310B" w14:textId="062E1790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  <w:lang w:val="fr-FR"/>
              </w:rPr>
            </w:pPr>
          </w:p>
          <w:p w14:paraId="6D29613B" w14:textId="07BDADD1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  <w:lang w:val="fr-FR"/>
              </w:rPr>
            </w:pPr>
          </w:p>
          <w:p w14:paraId="59A63FDA" w14:textId="53B43B76" w:rsidR="00AE25B8" w:rsidRDefault="3BBDBB7C" w:rsidP="3BBDBB7C">
            <w:pPr>
              <w:pStyle w:val="Normal0"/>
              <w:rPr>
                <w:rFonts w:ascii="Arial" w:eastAsia="Arial" w:hAnsi="Arial" w:cs="Arial"/>
              </w:rPr>
            </w:pPr>
            <w:r w:rsidRPr="3BBDBB7C">
              <w:rPr>
                <w:rFonts w:ascii="Arial" w:eastAsia="Arial" w:hAnsi="Arial" w:cs="Arial"/>
                <w:i/>
                <w:iCs/>
              </w:rPr>
              <w:t>soft skills</w:t>
            </w:r>
          </w:p>
          <w:p w14:paraId="00000068" w14:textId="5674BD9A" w:rsidR="00AE25B8" w:rsidRDefault="00AE25B8" w:rsidP="3BBDBB7C">
            <w:pPr>
              <w:pStyle w:val="Normal0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5985" w:type="dxa"/>
            <w:shd w:val="clear" w:color="auto" w:fill="auto"/>
          </w:tcPr>
          <w:p w14:paraId="38EAFD1C" w14:textId="274C446A" w:rsidR="00AE25B8" w:rsidRDefault="3BBDBB7C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BBDBB7C">
              <w:rPr>
                <w:rFonts w:ascii="Arial" w:eastAsia="Arial" w:hAnsi="Arial" w:cs="Arial"/>
                <w:sz w:val="20"/>
                <w:szCs w:val="20"/>
              </w:rPr>
              <w:t>Disparidade entre as habilidades que um empregador espera em seus funcionários e as habilidades que eles têm.  Disponível em: &lt;</w:t>
            </w:r>
            <w:hyperlink r:id="rId23" w:anchor=":~:text=the%20Skills%20Gap%3F-,What%20Is%20the%20Skills%20Gap%3F,employers%20to%20fill%20open%20positions.">
              <w:r w:rsidRPr="3BBDBB7C">
                <w:rPr>
                  <w:rStyle w:val="Hyperlink"/>
                  <w:rFonts w:eastAsia="Arial" w:cs="Arial"/>
                  <w:color w:val="auto"/>
                  <w:sz w:val="20"/>
                  <w:szCs w:val="20"/>
                </w:rPr>
                <w:t>https://www.bamboohr.com/resources/hr-glossary/skills-gap#:~:text=the%20Skills%20Gap%3F-,What%20Is%20the%20Skills%20Gap%3F,employers%20to%20fill%20open%20positions.</w:t>
              </w:r>
            </w:hyperlink>
            <w:r w:rsidRPr="3BBDBB7C"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14:paraId="7D1515CF" w14:textId="7AC58BAD" w:rsidR="00AE25B8" w:rsidRDefault="00AE25B8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085A71" w14:textId="12211CD9" w:rsidR="00AE25B8" w:rsidRDefault="3BBDBB7C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BBDBB7C">
              <w:rPr>
                <w:rFonts w:ascii="Arial" w:eastAsia="Arial" w:hAnsi="Arial" w:cs="Arial"/>
                <w:sz w:val="20"/>
                <w:szCs w:val="20"/>
              </w:rPr>
              <w:t>Habilidades não técnicas, mas que estão relacionadas a forma como um indivíduo trabalha. – DOYLE, Alisson. O que são soft skills? Disponível em: &lt;</w:t>
            </w:r>
            <w:hyperlink r:id="rId24">
              <w:r w:rsidRPr="3BBDBB7C">
                <w:rPr>
                  <w:rStyle w:val="Hyperlink"/>
                  <w:rFonts w:eastAsia="Arial" w:cs="Arial"/>
                  <w:color w:val="auto"/>
                  <w:sz w:val="20"/>
                  <w:szCs w:val="20"/>
                </w:rPr>
                <w:t>https://www.thebalancemoney.com/what-are-soft-skills-2060852</w:t>
              </w:r>
            </w:hyperlink>
            <w:r w:rsidRPr="3BBDBB7C"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14:paraId="00000069" w14:textId="59F4E548" w:rsidR="00AE25B8" w:rsidRDefault="00AE25B8" w:rsidP="3BBDBB7C">
            <w:pPr>
              <w:pStyle w:val="Normal0"/>
              <w:spacing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6A" w14:textId="77777777" w:rsidR="00AE25B8" w:rsidRDefault="00AE25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000006E" w14:textId="2BF487CF" w:rsidR="00AE25B8" w:rsidRDefault="00AE25B8" w:rsidP="3BBDBB7C">
      <w:pPr>
        <w:pStyle w:val="Normal0"/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ectPr w:rsidR="00AE25B8">
      <w:pgSz w:w="11907" w:h="16840"/>
      <w:pgMar w:top="1701" w:right="1134" w:bottom="1134" w:left="1701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241E0" w14:textId="77777777" w:rsidR="00E2571B" w:rsidRDefault="00E2571B">
      <w:r>
        <w:separator/>
      </w:r>
    </w:p>
  </w:endnote>
  <w:endnote w:type="continuationSeparator" w:id="0">
    <w:p w14:paraId="04203C3E" w14:textId="77777777" w:rsidR="00E2571B" w:rsidRDefault="00E2571B">
      <w:r>
        <w:continuationSeparator/>
      </w:r>
    </w:p>
  </w:endnote>
  <w:endnote w:type="continuationNotice" w:id="1">
    <w:p w14:paraId="01F1E3D7" w14:textId="77777777" w:rsidR="00E2571B" w:rsidRDefault="00E25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egri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7" w14:textId="44981055" w:rsidR="00AE25B8" w:rsidRDefault="00B35E2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DB48B2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00000078" w14:textId="77777777" w:rsidR="00AE25B8" w:rsidRDefault="00AE25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0E25" w14:textId="77777777" w:rsidR="00E2571B" w:rsidRDefault="00E2571B">
      <w:r>
        <w:separator/>
      </w:r>
    </w:p>
  </w:footnote>
  <w:footnote w:type="continuationSeparator" w:id="0">
    <w:p w14:paraId="0CEA7666" w14:textId="77777777" w:rsidR="00E2571B" w:rsidRDefault="00E2571B">
      <w:r>
        <w:continuationSeparator/>
      </w:r>
    </w:p>
  </w:footnote>
  <w:footnote w:type="continuationNotice" w:id="1">
    <w:p w14:paraId="62FF640B" w14:textId="77777777" w:rsidR="00E2571B" w:rsidRDefault="00E257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1" w14:textId="77777777" w:rsidR="00AE25B8" w:rsidRDefault="00B35E2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0000072" w14:textId="77777777" w:rsidR="00AE25B8" w:rsidRDefault="00AE25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F" w14:textId="112E9F0B" w:rsidR="00AE25B8" w:rsidRDefault="00B35E2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DB48B2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0000070" w14:textId="77777777" w:rsidR="00AE25B8" w:rsidRDefault="00AE25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3" w14:textId="77777777" w:rsidR="00AE25B8" w:rsidRDefault="00AE25B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8494" w:type="dxa"/>
      <w:tblInd w:w="-115" w:type="dxa"/>
      <w:tblBorders>
        <w:top w:val="nil"/>
        <w:left w:val="single" w:sz="4" w:space="0" w:color="BFBFBF"/>
        <w:bottom w:val="nil"/>
        <w:right w:val="single" w:sz="4" w:space="0" w:color="BFBFBF"/>
        <w:insideH w:val="nil"/>
        <w:insideV w:val="single" w:sz="4" w:space="0" w:color="BFBFBF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263"/>
      <w:gridCol w:w="6231"/>
    </w:tblGrid>
    <w:tr w:rsidR="00E02DA8" w14:paraId="672A6659" w14:textId="77777777">
      <w:tc>
        <w:tcPr>
          <w:tcW w:w="2263" w:type="dxa"/>
          <w:shd w:val="clear" w:color="auto" w:fill="auto"/>
        </w:tcPr>
        <w:p w14:paraId="00000074" w14:textId="77777777" w:rsidR="00AE25B8" w:rsidRDefault="00AE25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6231" w:type="dxa"/>
          <w:shd w:val="clear" w:color="auto" w:fill="auto"/>
        </w:tcPr>
        <w:p w14:paraId="00000075" w14:textId="77777777" w:rsidR="00AE25B8" w:rsidRDefault="00AE25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</w:tr>
  </w:tbl>
  <w:p w14:paraId="00000076" w14:textId="77777777" w:rsidR="00AE25B8" w:rsidRDefault="00AE25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4CC"/>
    <w:multiLevelType w:val="hybridMultilevel"/>
    <w:tmpl w:val="0F92C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0DC"/>
    <w:multiLevelType w:val="hybridMultilevel"/>
    <w:tmpl w:val="7E88A630"/>
    <w:lvl w:ilvl="0" w:tplc="04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DB923"/>
    <w:multiLevelType w:val="hybridMultilevel"/>
    <w:tmpl w:val="86C4B734"/>
    <w:lvl w:ilvl="0" w:tplc="D5FA8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4C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C1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8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9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69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C0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C1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CE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6FC6"/>
    <w:multiLevelType w:val="hybridMultilevel"/>
    <w:tmpl w:val="B388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37A"/>
    <w:multiLevelType w:val="multilevel"/>
    <w:tmpl w:val="FFFFFFFF"/>
    <w:lvl w:ilvl="0">
      <w:start w:val="1"/>
      <w:numFmt w:val="decimal"/>
      <w:pStyle w:val="Itenscom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975076"/>
    <w:multiLevelType w:val="multilevel"/>
    <w:tmpl w:val="FFFFFFFF"/>
    <w:lvl w:ilvl="0">
      <w:start w:val="1"/>
      <w:numFmt w:val="decimal"/>
      <w:lvlText w:val="CAPÍTULO %1 -"/>
      <w:lvlJc w:val="left"/>
      <w:pPr>
        <w:ind w:left="432" w:hanging="432"/>
      </w:pPr>
      <w:rPr>
        <w:rFonts w:ascii="Arial Negrito" w:eastAsia="Arial Negrito" w:hAnsi="Arial Negrito" w:cs="Arial Negrito"/>
        <w:b/>
        <w:i w:val="0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 Negrito" w:eastAsia="Arial Negrito" w:hAnsi="Arial Negrito" w:cs="Arial Negrito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Negrito" w:eastAsia="Arial Negrito" w:hAnsi="Arial Negrito" w:cs="Arial Negrito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C737A2"/>
    <w:multiLevelType w:val="hybridMultilevel"/>
    <w:tmpl w:val="E45077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3007735">
    <w:abstractNumId w:val="2"/>
  </w:num>
  <w:num w:numId="2" w16cid:durableId="155609621">
    <w:abstractNumId w:val="5"/>
  </w:num>
  <w:num w:numId="3" w16cid:durableId="341203112">
    <w:abstractNumId w:val="4"/>
  </w:num>
  <w:num w:numId="4" w16cid:durableId="19862293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53579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6125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0306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94595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7928864">
    <w:abstractNumId w:val="3"/>
  </w:num>
  <w:num w:numId="10" w16cid:durableId="749354988">
    <w:abstractNumId w:val="0"/>
  </w:num>
  <w:num w:numId="11" w16cid:durableId="2110348895">
    <w:abstractNumId w:val="1"/>
  </w:num>
  <w:num w:numId="12" w16cid:durableId="492527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B8"/>
    <w:rsid w:val="000018E3"/>
    <w:rsid w:val="0000420B"/>
    <w:rsid w:val="00005788"/>
    <w:rsid w:val="00007526"/>
    <w:rsid w:val="000128AC"/>
    <w:rsid w:val="000151FC"/>
    <w:rsid w:val="00015AA6"/>
    <w:rsid w:val="00015CC5"/>
    <w:rsid w:val="000174C3"/>
    <w:rsid w:val="00017EEA"/>
    <w:rsid w:val="0002018B"/>
    <w:rsid w:val="00021362"/>
    <w:rsid w:val="00021D0C"/>
    <w:rsid w:val="00022FF5"/>
    <w:rsid w:val="0002480C"/>
    <w:rsid w:val="000250A2"/>
    <w:rsid w:val="0002628E"/>
    <w:rsid w:val="00027497"/>
    <w:rsid w:val="000326A4"/>
    <w:rsid w:val="00034108"/>
    <w:rsid w:val="000425B3"/>
    <w:rsid w:val="00050024"/>
    <w:rsid w:val="00052316"/>
    <w:rsid w:val="00057CB7"/>
    <w:rsid w:val="00061ABE"/>
    <w:rsid w:val="0006354C"/>
    <w:rsid w:val="00063578"/>
    <w:rsid w:val="00063E53"/>
    <w:rsid w:val="00067CE8"/>
    <w:rsid w:val="0007059C"/>
    <w:rsid w:val="00070AA6"/>
    <w:rsid w:val="000753B8"/>
    <w:rsid w:val="00082BF9"/>
    <w:rsid w:val="00083F77"/>
    <w:rsid w:val="00092B27"/>
    <w:rsid w:val="00096028"/>
    <w:rsid w:val="000965E8"/>
    <w:rsid w:val="000A30D3"/>
    <w:rsid w:val="000A4D3B"/>
    <w:rsid w:val="000A4EA2"/>
    <w:rsid w:val="000A6F38"/>
    <w:rsid w:val="000B0B2A"/>
    <w:rsid w:val="000B192A"/>
    <w:rsid w:val="000B3DEA"/>
    <w:rsid w:val="000B6664"/>
    <w:rsid w:val="000B7F44"/>
    <w:rsid w:val="000C69B2"/>
    <w:rsid w:val="000D29FC"/>
    <w:rsid w:val="000D480F"/>
    <w:rsid w:val="000D73C7"/>
    <w:rsid w:val="000E1AE7"/>
    <w:rsid w:val="000E3AC3"/>
    <w:rsid w:val="000E5DD2"/>
    <w:rsid w:val="000E65CD"/>
    <w:rsid w:val="000F3A11"/>
    <w:rsid w:val="000F5564"/>
    <w:rsid w:val="000F6B1E"/>
    <w:rsid w:val="00103054"/>
    <w:rsid w:val="00103186"/>
    <w:rsid w:val="001043F6"/>
    <w:rsid w:val="00106186"/>
    <w:rsid w:val="00112A4B"/>
    <w:rsid w:val="001171BF"/>
    <w:rsid w:val="00120BDF"/>
    <w:rsid w:val="00121304"/>
    <w:rsid w:val="001231B7"/>
    <w:rsid w:val="001257EA"/>
    <w:rsid w:val="001267B7"/>
    <w:rsid w:val="00127E37"/>
    <w:rsid w:val="00131018"/>
    <w:rsid w:val="0013269E"/>
    <w:rsid w:val="00132A2B"/>
    <w:rsid w:val="00132B5E"/>
    <w:rsid w:val="00132E92"/>
    <w:rsid w:val="001331B0"/>
    <w:rsid w:val="00133639"/>
    <w:rsid w:val="00133B87"/>
    <w:rsid w:val="00135A75"/>
    <w:rsid w:val="0014047C"/>
    <w:rsid w:val="001415BF"/>
    <w:rsid w:val="001424CA"/>
    <w:rsid w:val="00151A14"/>
    <w:rsid w:val="00153C3E"/>
    <w:rsid w:val="0015528B"/>
    <w:rsid w:val="001555D7"/>
    <w:rsid w:val="00156267"/>
    <w:rsid w:val="001567C6"/>
    <w:rsid w:val="00156D05"/>
    <w:rsid w:val="001602B4"/>
    <w:rsid w:val="001608FE"/>
    <w:rsid w:val="001609BD"/>
    <w:rsid w:val="00160E29"/>
    <w:rsid w:val="00161C90"/>
    <w:rsid w:val="00162B20"/>
    <w:rsid w:val="00163909"/>
    <w:rsid w:val="0016520E"/>
    <w:rsid w:val="00167D8D"/>
    <w:rsid w:val="00172290"/>
    <w:rsid w:val="001727EC"/>
    <w:rsid w:val="00172D33"/>
    <w:rsid w:val="00173790"/>
    <w:rsid w:val="00177574"/>
    <w:rsid w:val="0017761F"/>
    <w:rsid w:val="001863B4"/>
    <w:rsid w:val="00187337"/>
    <w:rsid w:val="0019073E"/>
    <w:rsid w:val="001927E3"/>
    <w:rsid w:val="00193DD9"/>
    <w:rsid w:val="00193EB3"/>
    <w:rsid w:val="00196AB0"/>
    <w:rsid w:val="001A0838"/>
    <w:rsid w:val="001A2355"/>
    <w:rsid w:val="001A424A"/>
    <w:rsid w:val="001A45C1"/>
    <w:rsid w:val="001A55CE"/>
    <w:rsid w:val="001A6654"/>
    <w:rsid w:val="001B0AD5"/>
    <w:rsid w:val="001B220A"/>
    <w:rsid w:val="001B297B"/>
    <w:rsid w:val="001B4B1D"/>
    <w:rsid w:val="001C3676"/>
    <w:rsid w:val="001C43D5"/>
    <w:rsid w:val="001D0714"/>
    <w:rsid w:val="001D56A8"/>
    <w:rsid w:val="001E0B16"/>
    <w:rsid w:val="001E1544"/>
    <w:rsid w:val="001E1951"/>
    <w:rsid w:val="001E22E0"/>
    <w:rsid w:val="001E3F96"/>
    <w:rsid w:val="001E4498"/>
    <w:rsid w:val="001E767B"/>
    <w:rsid w:val="001F2727"/>
    <w:rsid w:val="001F2E07"/>
    <w:rsid w:val="001F4463"/>
    <w:rsid w:val="001F5E7F"/>
    <w:rsid w:val="001F723E"/>
    <w:rsid w:val="0020266C"/>
    <w:rsid w:val="0020378A"/>
    <w:rsid w:val="002049E9"/>
    <w:rsid w:val="00204A1F"/>
    <w:rsid w:val="00211DB5"/>
    <w:rsid w:val="002139C4"/>
    <w:rsid w:val="00214A71"/>
    <w:rsid w:val="002222BD"/>
    <w:rsid w:val="00222B84"/>
    <w:rsid w:val="00223188"/>
    <w:rsid w:val="002231A4"/>
    <w:rsid w:val="002275C6"/>
    <w:rsid w:val="0023006F"/>
    <w:rsid w:val="00231B46"/>
    <w:rsid w:val="0023204F"/>
    <w:rsid w:val="002349B1"/>
    <w:rsid w:val="00235CD4"/>
    <w:rsid w:val="0023605E"/>
    <w:rsid w:val="00236349"/>
    <w:rsid w:val="002404FF"/>
    <w:rsid w:val="00243325"/>
    <w:rsid w:val="0024433D"/>
    <w:rsid w:val="00251881"/>
    <w:rsid w:val="00252345"/>
    <w:rsid w:val="00253C03"/>
    <w:rsid w:val="00255D15"/>
    <w:rsid w:val="002563CA"/>
    <w:rsid w:val="00257D54"/>
    <w:rsid w:val="002631BD"/>
    <w:rsid w:val="002637D6"/>
    <w:rsid w:val="00263D23"/>
    <w:rsid w:val="0026583B"/>
    <w:rsid w:val="00276CC3"/>
    <w:rsid w:val="00277E38"/>
    <w:rsid w:val="00284F75"/>
    <w:rsid w:val="002858B5"/>
    <w:rsid w:val="0029060E"/>
    <w:rsid w:val="00291B77"/>
    <w:rsid w:val="00291DD0"/>
    <w:rsid w:val="00291E89"/>
    <w:rsid w:val="002A081C"/>
    <w:rsid w:val="002A0FC0"/>
    <w:rsid w:val="002A59BE"/>
    <w:rsid w:val="002A7F99"/>
    <w:rsid w:val="002B22D9"/>
    <w:rsid w:val="002C0C2B"/>
    <w:rsid w:val="002C2049"/>
    <w:rsid w:val="002C3A43"/>
    <w:rsid w:val="002C5D8E"/>
    <w:rsid w:val="002D1835"/>
    <w:rsid w:val="002D18A0"/>
    <w:rsid w:val="002E1C72"/>
    <w:rsid w:val="002E43AF"/>
    <w:rsid w:val="002F16B5"/>
    <w:rsid w:val="002F193C"/>
    <w:rsid w:val="002F3079"/>
    <w:rsid w:val="002F30F4"/>
    <w:rsid w:val="002F686B"/>
    <w:rsid w:val="002F7AC3"/>
    <w:rsid w:val="00300934"/>
    <w:rsid w:val="003035D8"/>
    <w:rsid w:val="00305A0F"/>
    <w:rsid w:val="0030626F"/>
    <w:rsid w:val="0030783E"/>
    <w:rsid w:val="00307A48"/>
    <w:rsid w:val="003101AF"/>
    <w:rsid w:val="00314306"/>
    <w:rsid w:val="003148FE"/>
    <w:rsid w:val="003171B5"/>
    <w:rsid w:val="00322639"/>
    <w:rsid w:val="00324B49"/>
    <w:rsid w:val="00330141"/>
    <w:rsid w:val="00330DF5"/>
    <w:rsid w:val="00331960"/>
    <w:rsid w:val="00331CD5"/>
    <w:rsid w:val="00332E58"/>
    <w:rsid w:val="00333447"/>
    <w:rsid w:val="0033598E"/>
    <w:rsid w:val="0034219D"/>
    <w:rsid w:val="003429A1"/>
    <w:rsid w:val="003438B6"/>
    <w:rsid w:val="0034664D"/>
    <w:rsid w:val="003531C9"/>
    <w:rsid w:val="003563D3"/>
    <w:rsid w:val="00361FAC"/>
    <w:rsid w:val="003630C3"/>
    <w:rsid w:val="00363908"/>
    <w:rsid w:val="00364C59"/>
    <w:rsid w:val="00371252"/>
    <w:rsid w:val="00373767"/>
    <w:rsid w:val="00373AEC"/>
    <w:rsid w:val="003753B0"/>
    <w:rsid w:val="00375851"/>
    <w:rsid w:val="003766C1"/>
    <w:rsid w:val="00384A5C"/>
    <w:rsid w:val="003856B6"/>
    <w:rsid w:val="003857C8"/>
    <w:rsid w:val="003902A7"/>
    <w:rsid w:val="00390EA0"/>
    <w:rsid w:val="00392496"/>
    <w:rsid w:val="003926CB"/>
    <w:rsid w:val="003929DC"/>
    <w:rsid w:val="003934A6"/>
    <w:rsid w:val="00395A92"/>
    <w:rsid w:val="003A175A"/>
    <w:rsid w:val="003A1A95"/>
    <w:rsid w:val="003A52C7"/>
    <w:rsid w:val="003B044F"/>
    <w:rsid w:val="003B0EF4"/>
    <w:rsid w:val="003B19C6"/>
    <w:rsid w:val="003B19E5"/>
    <w:rsid w:val="003B1B88"/>
    <w:rsid w:val="003C04C9"/>
    <w:rsid w:val="003C2AA1"/>
    <w:rsid w:val="003C3061"/>
    <w:rsid w:val="003C3FD1"/>
    <w:rsid w:val="003C41C3"/>
    <w:rsid w:val="003C6FC2"/>
    <w:rsid w:val="003C7493"/>
    <w:rsid w:val="003C7A7E"/>
    <w:rsid w:val="003D3BB0"/>
    <w:rsid w:val="003D65CD"/>
    <w:rsid w:val="003D6716"/>
    <w:rsid w:val="003D6F99"/>
    <w:rsid w:val="003E1FEE"/>
    <w:rsid w:val="003E3ECB"/>
    <w:rsid w:val="003E66D8"/>
    <w:rsid w:val="003F5F85"/>
    <w:rsid w:val="003F633E"/>
    <w:rsid w:val="003F752C"/>
    <w:rsid w:val="00400D26"/>
    <w:rsid w:val="00401C7D"/>
    <w:rsid w:val="00401D41"/>
    <w:rsid w:val="004037CE"/>
    <w:rsid w:val="004038FD"/>
    <w:rsid w:val="0040451D"/>
    <w:rsid w:val="00405892"/>
    <w:rsid w:val="0040623F"/>
    <w:rsid w:val="00406400"/>
    <w:rsid w:val="00406841"/>
    <w:rsid w:val="00407F23"/>
    <w:rsid w:val="0041248D"/>
    <w:rsid w:val="00413AFF"/>
    <w:rsid w:val="00416364"/>
    <w:rsid w:val="004168F9"/>
    <w:rsid w:val="00422584"/>
    <w:rsid w:val="0042459A"/>
    <w:rsid w:val="00426545"/>
    <w:rsid w:val="00426CC0"/>
    <w:rsid w:val="00432DA4"/>
    <w:rsid w:val="0043307C"/>
    <w:rsid w:val="0043577B"/>
    <w:rsid w:val="00437211"/>
    <w:rsid w:val="00437710"/>
    <w:rsid w:val="0044009C"/>
    <w:rsid w:val="00443D56"/>
    <w:rsid w:val="00443E5A"/>
    <w:rsid w:val="00444E66"/>
    <w:rsid w:val="00447B3B"/>
    <w:rsid w:val="0045433C"/>
    <w:rsid w:val="00454494"/>
    <w:rsid w:val="004556BD"/>
    <w:rsid w:val="00456859"/>
    <w:rsid w:val="0045716D"/>
    <w:rsid w:val="00462E32"/>
    <w:rsid w:val="00464458"/>
    <w:rsid w:val="004674E8"/>
    <w:rsid w:val="00471893"/>
    <w:rsid w:val="004723FF"/>
    <w:rsid w:val="00473E1E"/>
    <w:rsid w:val="00473EB6"/>
    <w:rsid w:val="0047489F"/>
    <w:rsid w:val="00474BCF"/>
    <w:rsid w:val="00484B42"/>
    <w:rsid w:val="00486369"/>
    <w:rsid w:val="004867CE"/>
    <w:rsid w:val="00487A7A"/>
    <w:rsid w:val="004926E5"/>
    <w:rsid w:val="00493D57"/>
    <w:rsid w:val="0049426D"/>
    <w:rsid w:val="00495EC6"/>
    <w:rsid w:val="0049739B"/>
    <w:rsid w:val="0049789E"/>
    <w:rsid w:val="004A0F62"/>
    <w:rsid w:val="004A3AA3"/>
    <w:rsid w:val="004B11ED"/>
    <w:rsid w:val="004B1C17"/>
    <w:rsid w:val="004B4315"/>
    <w:rsid w:val="004B50C8"/>
    <w:rsid w:val="004C2C7E"/>
    <w:rsid w:val="004C57ED"/>
    <w:rsid w:val="004C6839"/>
    <w:rsid w:val="004C6B6B"/>
    <w:rsid w:val="004C793B"/>
    <w:rsid w:val="004D6930"/>
    <w:rsid w:val="004D76B8"/>
    <w:rsid w:val="004E013D"/>
    <w:rsid w:val="004E09AE"/>
    <w:rsid w:val="004E1999"/>
    <w:rsid w:val="004E1D5D"/>
    <w:rsid w:val="004E218F"/>
    <w:rsid w:val="004E3D5A"/>
    <w:rsid w:val="004E5573"/>
    <w:rsid w:val="004F1B08"/>
    <w:rsid w:val="004F32B4"/>
    <w:rsid w:val="004F3551"/>
    <w:rsid w:val="004F4335"/>
    <w:rsid w:val="004F4517"/>
    <w:rsid w:val="004F71FB"/>
    <w:rsid w:val="00502D0C"/>
    <w:rsid w:val="005034DA"/>
    <w:rsid w:val="00503616"/>
    <w:rsid w:val="00504DEA"/>
    <w:rsid w:val="00505220"/>
    <w:rsid w:val="00510322"/>
    <w:rsid w:val="005107EC"/>
    <w:rsid w:val="00512398"/>
    <w:rsid w:val="00512AC5"/>
    <w:rsid w:val="00512DE1"/>
    <w:rsid w:val="00513924"/>
    <w:rsid w:val="005150EE"/>
    <w:rsid w:val="00516132"/>
    <w:rsid w:val="00520A12"/>
    <w:rsid w:val="00522AA1"/>
    <w:rsid w:val="00525DD9"/>
    <w:rsid w:val="0052660C"/>
    <w:rsid w:val="0053681B"/>
    <w:rsid w:val="00536AF2"/>
    <w:rsid w:val="00541982"/>
    <w:rsid w:val="005419E1"/>
    <w:rsid w:val="00541C12"/>
    <w:rsid w:val="00543966"/>
    <w:rsid w:val="0054521A"/>
    <w:rsid w:val="00545C9C"/>
    <w:rsid w:val="00546A97"/>
    <w:rsid w:val="005473DE"/>
    <w:rsid w:val="005536BF"/>
    <w:rsid w:val="005549BD"/>
    <w:rsid w:val="00554D83"/>
    <w:rsid w:val="00556D11"/>
    <w:rsid w:val="00561899"/>
    <w:rsid w:val="00563058"/>
    <w:rsid w:val="00565F86"/>
    <w:rsid w:val="005670DF"/>
    <w:rsid w:val="0057124E"/>
    <w:rsid w:val="00571674"/>
    <w:rsid w:val="0057266C"/>
    <w:rsid w:val="00574355"/>
    <w:rsid w:val="00582B0C"/>
    <w:rsid w:val="00582B79"/>
    <w:rsid w:val="0058341B"/>
    <w:rsid w:val="00583788"/>
    <w:rsid w:val="005846E1"/>
    <w:rsid w:val="00587A56"/>
    <w:rsid w:val="00592359"/>
    <w:rsid w:val="00593352"/>
    <w:rsid w:val="005934A4"/>
    <w:rsid w:val="00593655"/>
    <w:rsid w:val="005A025E"/>
    <w:rsid w:val="005A1871"/>
    <w:rsid w:val="005A621A"/>
    <w:rsid w:val="005B0882"/>
    <w:rsid w:val="005B6464"/>
    <w:rsid w:val="005B64BA"/>
    <w:rsid w:val="005B6647"/>
    <w:rsid w:val="005B6E45"/>
    <w:rsid w:val="005C092E"/>
    <w:rsid w:val="005C25E2"/>
    <w:rsid w:val="005C2AAE"/>
    <w:rsid w:val="005C595D"/>
    <w:rsid w:val="005C5FC0"/>
    <w:rsid w:val="005C6963"/>
    <w:rsid w:val="005C6AC8"/>
    <w:rsid w:val="005D18E8"/>
    <w:rsid w:val="005D2801"/>
    <w:rsid w:val="005D3311"/>
    <w:rsid w:val="005D5478"/>
    <w:rsid w:val="005D6389"/>
    <w:rsid w:val="005E14AB"/>
    <w:rsid w:val="005E3A95"/>
    <w:rsid w:val="005E43A5"/>
    <w:rsid w:val="005E4932"/>
    <w:rsid w:val="005E4AB9"/>
    <w:rsid w:val="005E6797"/>
    <w:rsid w:val="005F23A3"/>
    <w:rsid w:val="005F299E"/>
    <w:rsid w:val="005F4028"/>
    <w:rsid w:val="005F73F8"/>
    <w:rsid w:val="00601CEF"/>
    <w:rsid w:val="00603548"/>
    <w:rsid w:val="006043DC"/>
    <w:rsid w:val="00604886"/>
    <w:rsid w:val="006067CB"/>
    <w:rsid w:val="00606A71"/>
    <w:rsid w:val="006077C5"/>
    <w:rsid w:val="006078DC"/>
    <w:rsid w:val="00610938"/>
    <w:rsid w:val="006113C1"/>
    <w:rsid w:val="006137DE"/>
    <w:rsid w:val="00613FF4"/>
    <w:rsid w:val="006145DE"/>
    <w:rsid w:val="00615873"/>
    <w:rsid w:val="00616B28"/>
    <w:rsid w:val="00617D94"/>
    <w:rsid w:val="00620919"/>
    <w:rsid w:val="006303C9"/>
    <w:rsid w:val="006333ED"/>
    <w:rsid w:val="00633A1C"/>
    <w:rsid w:val="00633AD8"/>
    <w:rsid w:val="006347FC"/>
    <w:rsid w:val="00635A1F"/>
    <w:rsid w:val="00635FB2"/>
    <w:rsid w:val="00640461"/>
    <w:rsid w:val="00641324"/>
    <w:rsid w:val="00645892"/>
    <w:rsid w:val="006468AA"/>
    <w:rsid w:val="006526AA"/>
    <w:rsid w:val="006553D8"/>
    <w:rsid w:val="00655A41"/>
    <w:rsid w:val="00656BFF"/>
    <w:rsid w:val="0065732F"/>
    <w:rsid w:val="00660028"/>
    <w:rsid w:val="0066050F"/>
    <w:rsid w:val="00660F5B"/>
    <w:rsid w:val="00662432"/>
    <w:rsid w:val="00663AAE"/>
    <w:rsid w:val="00664FC2"/>
    <w:rsid w:val="006656A6"/>
    <w:rsid w:val="00666501"/>
    <w:rsid w:val="00666636"/>
    <w:rsid w:val="00666D8E"/>
    <w:rsid w:val="0067063C"/>
    <w:rsid w:val="0067323A"/>
    <w:rsid w:val="0067468C"/>
    <w:rsid w:val="006752E4"/>
    <w:rsid w:val="00676889"/>
    <w:rsid w:val="00676FC5"/>
    <w:rsid w:val="00682D31"/>
    <w:rsid w:val="0068403B"/>
    <w:rsid w:val="00684759"/>
    <w:rsid w:val="006905E3"/>
    <w:rsid w:val="00691A1A"/>
    <w:rsid w:val="00694BF9"/>
    <w:rsid w:val="00695065"/>
    <w:rsid w:val="006A05A2"/>
    <w:rsid w:val="006A288B"/>
    <w:rsid w:val="006A2F6E"/>
    <w:rsid w:val="006B1629"/>
    <w:rsid w:val="006B2F53"/>
    <w:rsid w:val="006B5848"/>
    <w:rsid w:val="006B6903"/>
    <w:rsid w:val="006B6AF0"/>
    <w:rsid w:val="006B6E1A"/>
    <w:rsid w:val="006B76CD"/>
    <w:rsid w:val="006C050F"/>
    <w:rsid w:val="006C291A"/>
    <w:rsid w:val="006C43E7"/>
    <w:rsid w:val="006C4A76"/>
    <w:rsid w:val="006C52C8"/>
    <w:rsid w:val="006C5BC0"/>
    <w:rsid w:val="006D1A0B"/>
    <w:rsid w:val="006E2CCA"/>
    <w:rsid w:val="006E5C73"/>
    <w:rsid w:val="006F12CF"/>
    <w:rsid w:val="006F2200"/>
    <w:rsid w:val="006F2D4F"/>
    <w:rsid w:val="00700158"/>
    <w:rsid w:val="00701561"/>
    <w:rsid w:val="00701699"/>
    <w:rsid w:val="00701FF9"/>
    <w:rsid w:val="00702142"/>
    <w:rsid w:val="007022CB"/>
    <w:rsid w:val="007070B6"/>
    <w:rsid w:val="00711312"/>
    <w:rsid w:val="00711D42"/>
    <w:rsid w:val="00716D1D"/>
    <w:rsid w:val="0071734F"/>
    <w:rsid w:val="007205DE"/>
    <w:rsid w:val="00725126"/>
    <w:rsid w:val="0072655A"/>
    <w:rsid w:val="00730795"/>
    <w:rsid w:val="00732186"/>
    <w:rsid w:val="007325F7"/>
    <w:rsid w:val="00733E43"/>
    <w:rsid w:val="00734C1E"/>
    <w:rsid w:val="00742583"/>
    <w:rsid w:val="007455F6"/>
    <w:rsid w:val="007473D0"/>
    <w:rsid w:val="00751167"/>
    <w:rsid w:val="00752045"/>
    <w:rsid w:val="00752FCD"/>
    <w:rsid w:val="00760E8D"/>
    <w:rsid w:val="007626F1"/>
    <w:rsid w:val="00765806"/>
    <w:rsid w:val="00767575"/>
    <w:rsid w:val="0077050D"/>
    <w:rsid w:val="00771A0D"/>
    <w:rsid w:val="00773FBF"/>
    <w:rsid w:val="00774CC8"/>
    <w:rsid w:val="00774D04"/>
    <w:rsid w:val="007775F9"/>
    <w:rsid w:val="00785605"/>
    <w:rsid w:val="00785E3A"/>
    <w:rsid w:val="00787E97"/>
    <w:rsid w:val="00791801"/>
    <w:rsid w:val="00791CED"/>
    <w:rsid w:val="007922C5"/>
    <w:rsid w:val="00793724"/>
    <w:rsid w:val="00794907"/>
    <w:rsid w:val="007977B1"/>
    <w:rsid w:val="00797AE1"/>
    <w:rsid w:val="007A000A"/>
    <w:rsid w:val="007A0DC2"/>
    <w:rsid w:val="007A0EE5"/>
    <w:rsid w:val="007A18D1"/>
    <w:rsid w:val="007A6A2A"/>
    <w:rsid w:val="007B1AE4"/>
    <w:rsid w:val="007B3083"/>
    <w:rsid w:val="007B46B8"/>
    <w:rsid w:val="007B4747"/>
    <w:rsid w:val="007B4B81"/>
    <w:rsid w:val="007B5102"/>
    <w:rsid w:val="007B52BB"/>
    <w:rsid w:val="007C2F8E"/>
    <w:rsid w:val="007C487B"/>
    <w:rsid w:val="007D1555"/>
    <w:rsid w:val="007D33A2"/>
    <w:rsid w:val="007D6483"/>
    <w:rsid w:val="007D7E6B"/>
    <w:rsid w:val="007E167C"/>
    <w:rsid w:val="007E1CF8"/>
    <w:rsid w:val="007E2457"/>
    <w:rsid w:val="007E24E5"/>
    <w:rsid w:val="007E3986"/>
    <w:rsid w:val="007E541D"/>
    <w:rsid w:val="007E6AF0"/>
    <w:rsid w:val="007E6E63"/>
    <w:rsid w:val="007F080B"/>
    <w:rsid w:val="007F2CAD"/>
    <w:rsid w:val="007F42CF"/>
    <w:rsid w:val="007F56EE"/>
    <w:rsid w:val="007F5F3E"/>
    <w:rsid w:val="007F6909"/>
    <w:rsid w:val="00800CE4"/>
    <w:rsid w:val="00801EEF"/>
    <w:rsid w:val="0080374E"/>
    <w:rsid w:val="008053DF"/>
    <w:rsid w:val="008104FB"/>
    <w:rsid w:val="00810816"/>
    <w:rsid w:val="00817DF9"/>
    <w:rsid w:val="008235D2"/>
    <w:rsid w:val="00825232"/>
    <w:rsid w:val="00826ADE"/>
    <w:rsid w:val="00832CE5"/>
    <w:rsid w:val="0083319E"/>
    <w:rsid w:val="00833961"/>
    <w:rsid w:val="00834C20"/>
    <w:rsid w:val="00834E80"/>
    <w:rsid w:val="00840CC6"/>
    <w:rsid w:val="008411FB"/>
    <w:rsid w:val="00842DF5"/>
    <w:rsid w:val="00843924"/>
    <w:rsid w:val="00850682"/>
    <w:rsid w:val="00854242"/>
    <w:rsid w:val="0085615E"/>
    <w:rsid w:val="00861BA6"/>
    <w:rsid w:val="00863076"/>
    <w:rsid w:val="008637B0"/>
    <w:rsid w:val="008646D7"/>
    <w:rsid w:val="00865742"/>
    <w:rsid w:val="00865A50"/>
    <w:rsid w:val="00871066"/>
    <w:rsid w:val="00871AB2"/>
    <w:rsid w:val="0087334F"/>
    <w:rsid w:val="00874998"/>
    <w:rsid w:val="00875F3E"/>
    <w:rsid w:val="00876147"/>
    <w:rsid w:val="00877ABC"/>
    <w:rsid w:val="0088216C"/>
    <w:rsid w:val="008843BC"/>
    <w:rsid w:val="008943C3"/>
    <w:rsid w:val="00894913"/>
    <w:rsid w:val="00896056"/>
    <w:rsid w:val="00896325"/>
    <w:rsid w:val="00897C70"/>
    <w:rsid w:val="008A143E"/>
    <w:rsid w:val="008A2229"/>
    <w:rsid w:val="008A3A60"/>
    <w:rsid w:val="008A3E68"/>
    <w:rsid w:val="008A6B40"/>
    <w:rsid w:val="008A7CA0"/>
    <w:rsid w:val="008B04EC"/>
    <w:rsid w:val="008B0CA2"/>
    <w:rsid w:val="008B140F"/>
    <w:rsid w:val="008B5046"/>
    <w:rsid w:val="008B651B"/>
    <w:rsid w:val="008C3F93"/>
    <w:rsid w:val="008C3FBD"/>
    <w:rsid w:val="008C5E6E"/>
    <w:rsid w:val="008C7DDA"/>
    <w:rsid w:val="008D16C3"/>
    <w:rsid w:val="008D2F5C"/>
    <w:rsid w:val="008D3D0F"/>
    <w:rsid w:val="008D5B4E"/>
    <w:rsid w:val="008D710C"/>
    <w:rsid w:val="008E0246"/>
    <w:rsid w:val="008E1BDA"/>
    <w:rsid w:val="008E2F4D"/>
    <w:rsid w:val="008E37E4"/>
    <w:rsid w:val="008E547D"/>
    <w:rsid w:val="008E742E"/>
    <w:rsid w:val="008F11B9"/>
    <w:rsid w:val="008F1F4D"/>
    <w:rsid w:val="008F28A0"/>
    <w:rsid w:val="008F3B93"/>
    <w:rsid w:val="008F641C"/>
    <w:rsid w:val="009009B8"/>
    <w:rsid w:val="0090113E"/>
    <w:rsid w:val="00902170"/>
    <w:rsid w:val="00902609"/>
    <w:rsid w:val="00903888"/>
    <w:rsid w:val="00910A74"/>
    <w:rsid w:val="00913D80"/>
    <w:rsid w:val="009141DE"/>
    <w:rsid w:val="00914A69"/>
    <w:rsid w:val="009160EC"/>
    <w:rsid w:val="009171EB"/>
    <w:rsid w:val="00917FE4"/>
    <w:rsid w:val="009237A6"/>
    <w:rsid w:val="00924583"/>
    <w:rsid w:val="00925B20"/>
    <w:rsid w:val="00930C5D"/>
    <w:rsid w:val="00934029"/>
    <w:rsid w:val="00947702"/>
    <w:rsid w:val="00950E7F"/>
    <w:rsid w:val="00950EA0"/>
    <w:rsid w:val="009535C6"/>
    <w:rsid w:val="009544A8"/>
    <w:rsid w:val="00954B9C"/>
    <w:rsid w:val="009647D1"/>
    <w:rsid w:val="00965E89"/>
    <w:rsid w:val="00970797"/>
    <w:rsid w:val="00972961"/>
    <w:rsid w:val="009758A8"/>
    <w:rsid w:val="009806A0"/>
    <w:rsid w:val="009816FD"/>
    <w:rsid w:val="009818AE"/>
    <w:rsid w:val="009822DB"/>
    <w:rsid w:val="00985CB7"/>
    <w:rsid w:val="00993658"/>
    <w:rsid w:val="009946F6"/>
    <w:rsid w:val="00994DF3"/>
    <w:rsid w:val="00996669"/>
    <w:rsid w:val="009A0A48"/>
    <w:rsid w:val="009A4189"/>
    <w:rsid w:val="009A4786"/>
    <w:rsid w:val="009A57C6"/>
    <w:rsid w:val="009B4BF5"/>
    <w:rsid w:val="009B7536"/>
    <w:rsid w:val="009C0606"/>
    <w:rsid w:val="009C4080"/>
    <w:rsid w:val="009C4B78"/>
    <w:rsid w:val="009C4D41"/>
    <w:rsid w:val="009C58C0"/>
    <w:rsid w:val="009C778E"/>
    <w:rsid w:val="009D0D8D"/>
    <w:rsid w:val="009D1581"/>
    <w:rsid w:val="009D1933"/>
    <w:rsid w:val="009D47D0"/>
    <w:rsid w:val="009D4FB7"/>
    <w:rsid w:val="009E123A"/>
    <w:rsid w:val="009E33B0"/>
    <w:rsid w:val="009E6364"/>
    <w:rsid w:val="009E735F"/>
    <w:rsid w:val="009F03FD"/>
    <w:rsid w:val="009F086C"/>
    <w:rsid w:val="009F0F8E"/>
    <w:rsid w:val="009F1BC7"/>
    <w:rsid w:val="009F30D2"/>
    <w:rsid w:val="009F3984"/>
    <w:rsid w:val="009F3C2D"/>
    <w:rsid w:val="009F552B"/>
    <w:rsid w:val="00A00657"/>
    <w:rsid w:val="00A00C78"/>
    <w:rsid w:val="00A03929"/>
    <w:rsid w:val="00A04F4A"/>
    <w:rsid w:val="00A10F52"/>
    <w:rsid w:val="00A15D90"/>
    <w:rsid w:val="00A20B09"/>
    <w:rsid w:val="00A2183A"/>
    <w:rsid w:val="00A21D72"/>
    <w:rsid w:val="00A34728"/>
    <w:rsid w:val="00A34B70"/>
    <w:rsid w:val="00A35F4E"/>
    <w:rsid w:val="00A364B8"/>
    <w:rsid w:val="00A4026A"/>
    <w:rsid w:val="00A40336"/>
    <w:rsid w:val="00A410CF"/>
    <w:rsid w:val="00A423E1"/>
    <w:rsid w:val="00A42FA4"/>
    <w:rsid w:val="00A44BAD"/>
    <w:rsid w:val="00A46B8B"/>
    <w:rsid w:val="00A47B21"/>
    <w:rsid w:val="00A501EA"/>
    <w:rsid w:val="00A51006"/>
    <w:rsid w:val="00A611CE"/>
    <w:rsid w:val="00A6155A"/>
    <w:rsid w:val="00A65421"/>
    <w:rsid w:val="00A691BF"/>
    <w:rsid w:val="00A70109"/>
    <w:rsid w:val="00A710F3"/>
    <w:rsid w:val="00A71E07"/>
    <w:rsid w:val="00A75AA5"/>
    <w:rsid w:val="00A773DB"/>
    <w:rsid w:val="00A778AC"/>
    <w:rsid w:val="00A824BA"/>
    <w:rsid w:val="00A83041"/>
    <w:rsid w:val="00A8448B"/>
    <w:rsid w:val="00A86597"/>
    <w:rsid w:val="00A86E0C"/>
    <w:rsid w:val="00A87265"/>
    <w:rsid w:val="00A9352F"/>
    <w:rsid w:val="00AA201A"/>
    <w:rsid w:val="00AA3A5C"/>
    <w:rsid w:val="00AA5AC9"/>
    <w:rsid w:val="00AB087D"/>
    <w:rsid w:val="00AB222E"/>
    <w:rsid w:val="00AB319A"/>
    <w:rsid w:val="00AB7F01"/>
    <w:rsid w:val="00AC1D68"/>
    <w:rsid w:val="00AC536C"/>
    <w:rsid w:val="00AC6021"/>
    <w:rsid w:val="00AD3CA6"/>
    <w:rsid w:val="00AD3D0A"/>
    <w:rsid w:val="00AE25B8"/>
    <w:rsid w:val="00AE5E5F"/>
    <w:rsid w:val="00AE5FEF"/>
    <w:rsid w:val="00AE79A9"/>
    <w:rsid w:val="00AF427C"/>
    <w:rsid w:val="00AF6009"/>
    <w:rsid w:val="00B01726"/>
    <w:rsid w:val="00B03584"/>
    <w:rsid w:val="00B0471E"/>
    <w:rsid w:val="00B0533F"/>
    <w:rsid w:val="00B06301"/>
    <w:rsid w:val="00B0713B"/>
    <w:rsid w:val="00B107EE"/>
    <w:rsid w:val="00B108E0"/>
    <w:rsid w:val="00B12C96"/>
    <w:rsid w:val="00B1528E"/>
    <w:rsid w:val="00B15DE0"/>
    <w:rsid w:val="00B17652"/>
    <w:rsid w:val="00B17996"/>
    <w:rsid w:val="00B25AA9"/>
    <w:rsid w:val="00B26D25"/>
    <w:rsid w:val="00B2772B"/>
    <w:rsid w:val="00B339C9"/>
    <w:rsid w:val="00B34996"/>
    <w:rsid w:val="00B35E2E"/>
    <w:rsid w:val="00B40A56"/>
    <w:rsid w:val="00B43889"/>
    <w:rsid w:val="00B4543F"/>
    <w:rsid w:val="00B46C5B"/>
    <w:rsid w:val="00B52250"/>
    <w:rsid w:val="00B52EE3"/>
    <w:rsid w:val="00B54297"/>
    <w:rsid w:val="00B55163"/>
    <w:rsid w:val="00B57468"/>
    <w:rsid w:val="00B604C0"/>
    <w:rsid w:val="00B624F9"/>
    <w:rsid w:val="00B6695F"/>
    <w:rsid w:val="00B70569"/>
    <w:rsid w:val="00B70E98"/>
    <w:rsid w:val="00B73895"/>
    <w:rsid w:val="00B7417E"/>
    <w:rsid w:val="00B74751"/>
    <w:rsid w:val="00B80DC0"/>
    <w:rsid w:val="00B821D6"/>
    <w:rsid w:val="00B846AC"/>
    <w:rsid w:val="00B85472"/>
    <w:rsid w:val="00B87E48"/>
    <w:rsid w:val="00B87F90"/>
    <w:rsid w:val="00B90202"/>
    <w:rsid w:val="00B9120A"/>
    <w:rsid w:val="00B9306E"/>
    <w:rsid w:val="00B948C1"/>
    <w:rsid w:val="00B94E3B"/>
    <w:rsid w:val="00B9623E"/>
    <w:rsid w:val="00BA0D28"/>
    <w:rsid w:val="00BA102D"/>
    <w:rsid w:val="00BA23AF"/>
    <w:rsid w:val="00BA47A7"/>
    <w:rsid w:val="00BA6F09"/>
    <w:rsid w:val="00BB1B69"/>
    <w:rsid w:val="00BB2172"/>
    <w:rsid w:val="00BB551B"/>
    <w:rsid w:val="00BC306E"/>
    <w:rsid w:val="00BC3AB6"/>
    <w:rsid w:val="00BC7B54"/>
    <w:rsid w:val="00BC7E86"/>
    <w:rsid w:val="00BD02DF"/>
    <w:rsid w:val="00BD258A"/>
    <w:rsid w:val="00BD3CE2"/>
    <w:rsid w:val="00BD59E8"/>
    <w:rsid w:val="00BD7181"/>
    <w:rsid w:val="00BD7659"/>
    <w:rsid w:val="00BE20A8"/>
    <w:rsid w:val="00BE27FE"/>
    <w:rsid w:val="00BE4B19"/>
    <w:rsid w:val="00BE6C8E"/>
    <w:rsid w:val="00BE6D70"/>
    <w:rsid w:val="00BE75E6"/>
    <w:rsid w:val="00BF1808"/>
    <w:rsid w:val="00BF2F7A"/>
    <w:rsid w:val="00BF4FB7"/>
    <w:rsid w:val="00BF706F"/>
    <w:rsid w:val="00C01FD1"/>
    <w:rsid w:val="00C0244D"/>
    <w:rsid w:val="00C02B28"/>
    <w:rsid w:val="00C03696"/>
    <w:rsid w:val="00C063A4"/>
    <w:rsid w:val="00C068BE"/>
    <w:rsid w:val="00C07F3A"/>
    <w:rsid w:val="00C10EA5"/>
    <w:rsid w:val="00C144EC"/>
    <w:rsid w:val="00C15D04"/>
    <w:rsid w:val="00C17E63"/>
    <w:rsid w:val="00C201B0"/>
    <w:rsid w:val="00C22FC1"/>
    <w:rsid w:val="00C244B7"/>
    <w:rsid w:val="00C25C4F"/>
    <w:rsid w:val="00C265FC"/>
    <w:rsid w:val="00C27FDA"/>
    <w:rsid w:val="00C31B43"/>
    <w:rsid w:val="00C31FE9"/>
    <w:rsid w:val="00C338F3"/>
    <w:rsid w:val="00C36774"/>
    <w:rsid w:val="00C4084E"/>
    <w:rsid w:val="00C40CD4"/>
    <w:rsid w:val="00C41649"/>
    <w:rsid w:val="00C445B6"/>
    <w:rsid w:val="00C44934"/>
    <w:rsid w:val="00C46C99"/>
    <w:rsid w:val="00C47869"/>
    <w:rsid w:val="00C47AC1"/>
    <w:rsid w:val="00C55210"/>
    <w:rsid w:val="00C5626A"/>
    <w:rsid w:val="00C622E5"/>
    <w:rsid w:val="00C62787"/>
    <w:rsid w:val="00C6410C"/>
    <w:rsid w:val="00C64CAC"/>
    <w:rsid w:val="00C6584A"/>
    <w:rsid w:val="00C6678D"/>
    <w:rsid w:val="00C672A1"/>
    <w:rsid w:val="00C733E0"/>
    <w:rsid w:val="00C77B2B"/>
    <w:rsid w:val="00C81292"/>
    <w:rsid w:val="00C81934"/>
    <w:rsid w:val="00C846DB"/>
    <w:rsid w:val="00C8499C"/>
    <w:rsid w:val="00C8513E"/>
    <w:rsid w:val="00C8728C"/>
    <w:rsid w:val="00C93E26"/>
    <w:rsid w:val="00C95DD8"/>
    <w:rsid w:val="00C95E40"/>
    <w:rsid w:val="00C9708B"/>
    <w:rsid w:val="00CA1A9D"/>
    <w:rsid w:val="00CA20B0"/>
    <w:rsid w:val="00CA5771"/>
    <w:rsid w:val="00CA5875"/>
    <w:rsid w:val="00CA61B1"/>
    <w:rsid w:val="00CA6EED"/>
    <w:rsid w:val="00CA6FC0"/>
    <w:rsid w:val="00CB15F4"/>
    <w:rsid w:val="00CB5C1D"/>
    <w:rsid w:val="00CC146D"/>
    <w:rsid w:val="00CC44EA"/>
    <w:rsid w:val="00CC450D"/>
    <w:rsid w:val="00CC4857"/>
    <w:rsid w:val="00CC4CC8"/>
    <w:rsid w:val="00CC4DF6"/>
    <w:rsid w:val="00CC6303"/>
    <w:rsid w:val="00CC6494"/>
    <w:rsid w:val="00CC66FC"/>
    <w:rsid w:val="00CD43F7"/>
    <w:rsid w:val="00CD53A3"/>
    <w:rsid w:val="00CD5498"/>
    <w:rsid w:val="00CD75D4"/>
    <w:rsid w:val="00CE1107"/>
    <w:rsid w:val="00CE16CD"/>
    <w:rsid w:val="00CE3F2C"/>
    <w:rsid w:val="00CE4D97"/>
    <w:rsid w:val="00CE71D6"/>
    <w:rsid w:val="00CF046F"/>
    <w:rsid w:val="00CF0750"/>
    <w:rsid w:val="00CF1A8E"/>
    <w:rsid w:val="00CF2BBA"/>
    <w:rsid w:val="00CF63B9"/>
    <w:rsid w:val="00CF731C"/>
    <w:rsid w:val="00D007DF"/>
    <w:rsid w:val="00D018F9"/>
    <w:rsid w:val="00D025D2"/>
    <w:rsid w:val="00D02ECF"/>
    <w:rsid w:val="00D0386D"/>
    <w:rsid w:val="00D0790C"/>
    <w:rsid w:val="00D11ADC"/>
    <w:rsid w:val="00D11D8A"/>
    <w:rsid w:val="00D12D41"/>
    <w:rsid w:val="00D135D9"/>
    <w:rsid w:val="00D15AB0"/>
    <w:rsid w:val="00D20401"/>
    <w:rsid w:val="00D20777"/>
    <w:rsid w:val="00D26882"/>
    <w:rsid w:val="00D2760A"/>
    <w:rsid w:val="00D3308B"/>
    <w:rsid w:val="00D33EE3"/>
    <w:rsid w:val="00D34E98"/>
    <w:rsid w:val="00D35512"/>
    <w:rsid w:val="00D361BC"/>
    <w:rsid w:val="00D40AC2"/>
    <w:rsid w:val="00D41F93"/>
    <w:rsid w:val="00D45675"/>
    <w:rsid w:val="00D5059D"/>
    <w:rsid w:val="00D50718"/>
    <w:rsid w:val="00D51157"/>
    <w:rsid w:val="00D52EE5"/>
    <w:rsid w:val="00D5502A"/>
    <w:rsid w:val="00D55D76"/>
    <w:rsid w:val="00D5676E"/>
    <w:rsid w:val="00D604A8"/>
    <w:rsid w:val="00D608AC"/>
    <w:rsid w:val="00D65D42"/>
    <w:rsid w:val="00D67B75"/>
    <w:rsid w:val="00D67C80"/>
    <w:rsid w:val="00D67DA8"/>
    <w:rsid w:val="00D70A3D"/>
    <w:rsid w:val="00D70CD0"/>
    <w:rsid w:val="00D71FDB"/>
    <w:rsid w:val="00D7326F"/>
    <w:rsid w:val="00D73A7E"/>
    <w:rsid w:val="00D74C6C"/>
    <w:rsid w:val="00D74E92"/>
    <w:rsid w:val="00D7610B"/>
    <w:rsid w:val="00D81753"/>
    <w:rsid w:val="00D82C64"/>
    <w:rsid w:val="00D846A4"/>
    <w:rsid w:val="00D86977"/>
    <w:rsid w:val="00D87B00"/>
    <w:rsid w:val="00D93466"/>
    <w:rsid w:val="00D93A5A"/>
    <w:rsid w:val="00D94A64"/>
    <w:rsid w:val="00D95589"/>
    <w:rsid w:val="00DA0829"/>
    <w:rsid w:val="00DA1325"/>
    <w:rsid w:val="00DA4ACE"/>
    <w:rsid w:val="00DB2EEB"/>
    <w:rsid w:val="00DB48B2"/>
    <w:rsid w:val="00DB7525"/>
    <w:rsid w:val="00DC0E1A"/>
    <w:rsid w:val="00DC5A83"/>
    <w:rsid w:val="00DD044E"/>
    <w:rsid w:val="00DD04C1"/>
    <w:rsid w:val="00DD0A79"/>
    <w:rsid w:val="00DD3D59"/>
    <w:rsid w:val="00DD749A"/>
    <w:rsid w:val="00DE1094"/>
    <w:rsid w:val="00DE2B05"/>
    <w:rsid w:val="00DF0F69"/>
    <w:rsid w:val="00DF1B36"/>
    <w:rsid w:val="00DF284F"/>
    <w:rsid w:val="00DF6EA6"/>
    <w:rsid w:val="00E00BD6"/>
    <w:rsid w:val="00E00DFC"/>
    <w:rsid w:val="00E01EDE"/>
    <w:rsid w:val="00E02DA8"/>
    <w:rsid w:val="00E102A6"/>
    <w:rsid w:val="00E1394E"/>
    <w:rsid w:val="00E14578"/>
    <w:rsid w:val="00E234C5"/>
    <w:rsid w:val="00E23E64"/>
    <w:rsid w:val="00E2571B"/>
    <w:rsid w:val="00E26CCD"/>
    <w:rsid w:val="00E272A0"/>
    <w:rsid w:val="00E27E90"/>
    <w:rsid w:val="00E31300"/>
    <w:rsid w:val="00E3469C"/>
    <w:rsid w:val="00E34B98"/>
    <w:rsid w:val="00E34ED5"/>
    <w:rsid w:val="00E36AA2"/>
    <w:rsid w:val="00E433E3"/>
    <w:rsid w:val="00E51CC3"/>
    <w:rsid w:val="00E53D4F"/>
    <w:rsid w:val="00E62E04"/>
    <w:rsid w:val="00E6425E"/>
    <w:rsid w:val="00E6427B"/>
    <w:rsid w:val="00E6467D"/>
    <w:rsid w:val="00E64A8C"/>
    <w:rsid w:val="00E6655D"/>
    <w:rsid w:val="00E677A8"/>
    <w:rsid w:val="00E73458"/>
    <w:rsid w:val="00E8330D"/>
    <w:rsid w:val="00E84DE9"/>
    <w:rsid w:val="00E8576C"/>
    <w:rsid w:val="00E864FA"/>
    <w:rsid w:val="00EA4FFC"/>
    <w:rsid w:val="00EA6651"/>
    <w:rsid w:val="00EA6C59"/>
    <w:rsid w:val="00EA7F45"/>
    <w:rsid w:val="00EB2E76"/>
    <w:rsid w:val="00EB3A9D"/>
    <w:rsid w:val="00EB3DFB"/>
    <w:rsid w:val="00EB4E10"/>
    <w:rsid w:val="00EB5EA5"/>
    <w:rsid w:val="00EB765A"/>
    <w:rsid w:val="00EC6ADD"/>
    <w:rsid w:val="00EC6B30"/>
    <w:rsid w:val="00ED22AD"/>
    <w:rsid w:val="00ED2AE9"/>
    <w:rsid w:val="00ED7666"/>
    <w:rsid w:val="00EE3CC8"/>
    <w:rsid w:val="00EE5680"/>
    <w:rsid w:val="00EE5866"/>
    <w:rsid w:val="00EE5E2F"/>
    <w:rsid w:val="00EF0D90"/>
    <w:rsid w:val="00EF0E32"/>
    <w:rsid w:val="00EF261D"/>
    <w:rsid w:val="00EF2E36"/>
    <w:rsid w:val="00F0153D"/>
    <w:rsid w:val="00F02FF0"/>
    <w:rsid w:val="00F0729E"/>
    <w:rsid w:val="00F119BF"/>
    <w:rsid w:val="00F11D3B"/>
    <w:rsid w:val="00F12ED6"/>
    <w:rsid w:val="00F1319F"/>
    <w:rsid w:val="00F15D2F"/>
    <w:rsid w:val="00F15E44"/>
    <w:rsid w:val="00F16623"/>
    <w:rsid w:val="00F17979"/>
    <w:rsid w:val="00F20426"/>
    <w:rsid w:val="00F20634"/>
    <w:rsid w:val="00F214FC"/>
    <w:rsid w:val="00F21C95"/>
    <w:rsid w:val="00F225CF"/>
    <w:rsid w:val="00F261FE"/>
    <w:rsid w:val="00F26821"/>
    <w:rsid w:val="00F3127C"/>
    <w:rsid w:val="00F351BB"/>
    <w:rsid w:val="00F35C9B"/>
    <w:rsid w:val="00F40BEC"/>
    <w:rsid w:val="00F41CEF"/>
    <w:rsid w:val="00F42E8D"/>
    <w:rsid w:val="00F45E1E"/>
    <w:rsid w:val="00F50093"/>
    <w:rsid w:val="00F53AA6"/>
    <w:rsid w:val="00F55861"/>
    <w:rsid w:val="00F571E3"/>
    <w:rsid w:val="00F57293"/>
    <w:rsid w:val="00F572D1"/>
    <w:rsid w:val="00F61701"/>
    <w:rsid w:val="00F643D0"/>
    <w:rsid w:val="00F66302"/>
    <w:rsid w:val="00F67C41"/>
    <w:rsid w:val="00F71842"/>
    <w:rsid w:val="00F734D6"/>
    <w:rsid w:val="00F75D11"/>
    <w:rsid w:val="00F76C9A"/>
    <w:rsid w:val="00F7766E"/>
    <w:rsid w:val="00F77F04"/>
    <w:rsid w:val="00F8161C"/>
    <w:rsid w:val="00F85FE7"/>
    <w:rsid w:val="00F94558"/>
    <w:rsid w:val="00F95465"/>
    <w:rsid w:val="00F96B18"/>
    <w:rsid w:val="00FA072F"/>
    <w:rsid w:val="00FA28F4"/>
    <w:rsid w:val="00FA32DB"/>
    <w:rsid w:val="00FA59AF"/>
    <w:rsid w:val="00FA6FA3"/>
    <w:rsid w:val="00FB1052"/>
    <w:rsid w:val="00FB2CD9"/>
    <w:rsid w:val="00FB3737"/>
    <w:rsid w:val="00FB3DA0"/>
    <w:rsid w:val="00FB6535"/>
    <w:rsid w:val="00FB6FE0"/>
    <w:rsid w:val="00FC11BD"/>
    <w:rsid w:val="00FC3DBC"/>
    <w:rsid w:val="00FC4844"/>
    <w:rsid w:val="00FC4C78"/>
    <w:rsid w:val="00FD16E3"/>
    <w:rsid w:val="00FD7584"/>
    <w:rsid w:val="00FE494C"/>
    <w:rsid w:val="00FE5A04"/>
    <w:rsid w:val="00FF372B"/>
    <w:rsid w:val="00FF679D"/>
    <w:rsid w:val="010D55D1"/>
    <w:rsid w:val="026193FA"/>
    <w:rsid w:val="0298D14F"/>
    <w:rsid w:val="02C21BBE"/>
    <w:rsid w:val="039A80AD"/>
    <w:rsid w:val="042D5735"/>
    <w:rsid w:val="05A9EBA5"/>
    <w:rsid w:val="05DF81D9"/>
    <w:rsid w:val="0608B61D"/>
    <w:rsid w:val="0624B631"/>
    <w:rsid w:val="064B5ABF"/>
    <w:rsid w:val="068D1EED"/>
    <w:rsid w:val="06FB2D7A"/>
    <w:rsid w:val="07487696"/>
    <w:rsid w:val="07564CD6"/>
    <w:rsid w:val="08031509"/>
    <w:rsid w:val="086824C1"/>
    <w:rsid w:val="0887C434"/>
    <w:rsid w:val="089D1A61"/>
    <w:rsid w:val="09302E52"/>
    <w:rsid w:val="09DE9DA6"/>
    <w:rsid w:val="0AE06B50"/>
    <w:rsid w:val="0B403AD9"/>
    <w:rsid w:val="0C408876"/>
    <w:rsid w:val="0CBE8CBF"/>
    <w:rsid w:val="0CD35466"/>
    <w:rsid w:val="0CF10F4F"/>
    <w:rsid w:val="0D1AB2D2"/>
    <w:rsid w:val="0DBA3C3D"/>
    <w:rsid w:val="0DDDC530"/>
    <w:rsid w:val="0E31019E"/>
    <w:rsid w:val="0E9531DD"/>
    <w:rsid w:val="0FF59609"/>
    <w:rsid w:val="0FFF1726"/>
    <w:rsid w:val="106E704E"/>
    <w:rsid w:val="10A794CE"/>
    <w:rsid w:val="119D4FFF"/>
    <w:rsid w:val="127E6B7F"/>
    <w:rsid w:val="129F6BFB"/>
    <w:rsid w:val="13556EF0"/>
    <w:rsid w:val="14B99D55"/>
    <w:rsid w:val="14DAB23D"/>
    <w:rsid w:val="14EAC9B7"/>
    <w:rsid w:val="1569CB1A"/>
    <w:rsid w:val="157BA801"/>
    <w:rsid w:val="15B6AE94"/>
    <w:rsid w:val="15E608FB"/>
    <w:rsid w:val="1612D4A7"/>
    <w:rsid w:val="163D0FA2"/>
    <w:rsid w:val="171DC6BE"/>
    <w:rsid w:val="17628ADC"/>
    <w:rsid w:val="179D3760"/>
    <w:rsid w:val="189E7684"/>
    <w:rsid w:val="18B6FBD6"/>
    <w:rsid w:val="18E2D5FB"/>
    <w:rsid w:val="18ECBBBF"/>
    <w:rsid w:val="1924E084"/>
    <w:rsid w:val="19268111"/>
    <w:rsid w:val="19B5F19F"/>
    <w:rsid w:val="1A27C7EE"/>
    <w:rsid w:val="1AEE27BD"/>
    <w:rsid w:val="1C0111F2"/>
    <w:rsid w:val="1D021E45"/>
    <w:rsid w:val="1D1DAE1F"/>
    <w:rsid w:val="1DE0B4EA"/>
    <w:rsid w:val="1E2C91AD"/>
    <w:rsid w:val="1E811095"/>
    <w:rsid w:val="1ED4D1EC"/>
    <w:rsid w:val="1F0689F0"/>
    <w:rsid w:val="2019D90F"/>
    <w:rsid w:val="211B4B04"/>
    <w:rsid w:val="2150E92F"/>
    <w:rsid w:val="21905B10"/>
    <w:rsid w:val="222ABA77"/>
    <w:rsid w:val="22CA814B"/>
    <w:rsid w:val="23712260"/>
    <w:rsid w:val="239E1FE2"/>
    <w:rsid w:val="240AEA4F"/>
    <w:rsid w:val="24174228"/>
    <w:rsid w:val="24D70B9A"/>
    <w:rsid w:val="2534395F"/>
    <w:rsid w:val="25AD510D"/>
    <w:rsid w:val="25C05CE4"/>
    <w:rsid w:val="260028D4"/>
    <w:rsid w:val="26498079"/>
    <w:rsid w:val="267A0ACB"/>
    <w:rsid w:val="267B7629"/>
    <w:rsid w:val="26A1DD4E"/>
    <w:rsid w:val="26A370E5"/>
    <w:rsid w:val="274D4F53"/>
    <w:rsid w:val="27DBC620"/>
    <w:rsid w:val="27DF2AB7"/>
    <w:rsid w:val="27F8E991"/>
    <w:rsid w:val="285BA601"/>
    <w:rsid w:val="2864F44D"/>
    <w:rsid w:val="290B30BB"/>
    <w:rsid w:val="2A4591BE"/>
    <w:rsid w:val="2A46AD24"/>
    <w:rsid w:val="2AEFAC19"/>
    <w:rsid w:val="2AF13FB0"/>
    <w:rsid w:val="2B650521"/>
    <w:rsid w:val="2BEAA779"/>
    <w:rsid w:val="2C4413F7"/>
    <w:rsid w:val="2DCB3BF8"/>
    <w:rsid w:val="2DEB8792"/>
    <w:rsid w:val="2E0D8D06"/>
    <w:rsid w:val="2E9250E0"/>
    <w:rsid w:val="2F2639B2"/>
    <w:rsid w:val="2F47BDD9"/>
    <w:rsid w:val="2F6728FF"/>
    <w:rsid w:val="2FCDED11"/>
    <w:rsid w:val="30256A6D"/>
    <w:rsid w:val="30E8B939"/>
    <w:rsid w:val="3182B2FE"/>
    <w:rsid w:val="31CE5258"/>
    <w:rsid w:val="31D0E20E"/>
    <w:rsid w:val="32310430"/>
    <w:rsid w:val="32C0D1AC"/>
    <w:rsid w:val="32C86E3F"/>
    <w:rsid w:val="32D7EE41"/>
    <w:rsid w:val="32EC8DAF"/>
    <w:rsid w:val="336C1AF7"/>
    <w:rsid w:val="33A82841"/>
    <w:rsid w:val="33BC812A"/>
    <w:rsid w:val="3437D896"/>
    <w:rsid w:val="346A9794"/>
    <w:rsid w:val="35384D71"/>
    <w:rsid w:val="35A430EF"/>
    <w:rsid w:val="35F18202"/>
    <w:rsid w:val="3607323E"/>
    <w:rsid w:val="36C9AC29"/>
    <w:rsid w:val="3746A9BB"/>
    <w:rsid w:val="378C0551"/>
    <w:rsid w:val="388DE685"/>
    <w:rsid w:val="39A02EAA"/>
    <w:rsid w:val="39BA2AED"/>
    <w:rsid w:val="3A30757C"/>
    <w:rsid w:val="3B0F28C7"/>
    <w:rsid w:val="3B5B1022"/>
    <w:rsid w:val="3BB73635"/>
    <w:rsid w:val="3BBDBB7C"/>
    <w:rsid w:val="3BF53CB8"/>
    <w:rsid w:val="3C4EA044"/>
    <w:rsid w:val="3C6EEBDE"/>
    <w:rsid w:val="3CB76EA2"/>
    <w:rsid w:val="3D18226F"/>
    <w:rsid w:val="3D345A26"/>
    <w:rsid w:val="3E90486C"/>
    <w:rsid w:val="3F0D2958"/>
    <w:rsid w:val="3F4A3E54"/>
    <w:rsid w:val="412CD6A4"/>
    <w:rsid w:val="416CD565"/>
    <w:rsid w:val="418AC31F"/>
    <w:rsid w:val="4248BB91"/>
    <w:rsid w:val="426D66E6"/>
    <w:rsid w:val="42DA14AD"/>
    <w:rsid w:val="43284E55"/>
    <w:rsid w:val="433FB04A"/>
    <w:rsid w:val="43505F3C"/>
    <w:rsid w:val="43C0B483"/>
    <w:rsid w:val="45461F0E"/>
    <w:rsid w:val="45B9B2A9"/>
    <w:rsid w:val="466AE725"/>
    <w:rsid w:val="46E35130"/>
    <w:rsid w:val="46EA746D"/>
    <w:rsid w:val="470F8469"/>
    <w:rsid w:val="47A03B75"/>
    <w:rsid w:val="48B0588B"/>
    <w:rsid w:val="48E76DA7"/>
    <w:rsid w:val="497E403E"/>
    <w:rsid w:val="49E253D7"/>
    <w:rsid w:val="4A6C0EE4"/>
    <w:rsid w:val="4AA5764D"/>
    <w:rsid w:val="4AC1A932"/>
    <w:rsid w:val="4ACF7F72"/>
    <w:rsid w:val="4ACFBCDB"/>
    <w:rsid w:val="4B08F26E"/>
    <w:rsid w:val="4B1651F9"/>
    <w:rsid w:val="4BAEAD8F"/>
    <w:rsid w:val="4C39DDE7"/>
    <w:rsid w:val="4C50A864"/>
    <w:rsid w:val="4C5FD773"/>
    <w:rsid w:val="4CC020D3"/>
    <w:rsid w:val="4DAA3B6B"/>
    <w:rsid w:val="4DADDACA"/>
    <w:rsid w:val="4DE00C67"/>
    <w:rsid w:val="4DF58073"/>
    <w:rsid w:val="4E0F4B23"/>
    <w:rsid w:val="4EB71B28"/>
    <w:rsid w:val="4F1CA4B7"/>
    <w:rsid w:val="4F45C3CB"/>
    <w:rsid w:val="4F6A6862"/>
    <w:rsid w:val="4FDAA8BC"/>
    <w:rsid w:val="4FDF9557"/>
    <w:rsid w:val="5014E506"/>
    <w:rsid w:val="512866B3"/>
    <w:rsid w:val="5194A440"/>
    <w:rsid w:val="51F6BEA0"/>
    <w:rsid w:val="527F9A34"/>
    <w:rsid w:val="52C66223"/>
    <w:rsid w:val="52CB818F"/>
    <w:rsid w:val="52D646CC"/>
    <w:rsid w:val="52E427A4"/>
    <w:rsid w:val="5382AA58"/>
    <w:rsid w:val="53A57A15"/>
    <w:rsid w:val="53C7ABDF"/>
    <w:rsid w:val="541D1457"/>
    <w:rsid w:val="547FC62F"/>
    <w:rsid w:val="55908BD0"/>
    <w:rsid w:val="5591CFF0"/>
    <w:rsid w:val="55BD9F7D"/>
    <w:rsid w:val="55ECF9E4"/>
    <w:rsid w:val="562C2F57"/>
    <w:rsid w:val="5639DD5E"/>
    <w:rsid w:val="56AB4DE1"/>
    <w:rsid w:val="57BB7EAB"/>
    <w:rsid w:val="5803758A"/>
    <w:rsid w:val="5872759E"/>
    <w:rsid w:val="5941F0E8"/>
    <w:rsid w:val="5944115F"/>
    <w:rsid w:val="59871AA8"/>
    <w:rsid w:val="59BCCEFE"/>
    <w:rsid w:val="5A63EAE5"/>
    <w:rsid w:val="5A88BE73"/>
    <w:rsid w:val="5B7F6B2B"/>
    <w:rsid w:val="5BDD3B00"/>
    <w:rsid w:val="5CA78B4B"/>
    <w:rsid w:val="5CB07F88"/>
    <w:rsid w:val="5D430E0F"/>
    <w:rsid w:val="5D476EC5"/>
    <w:rsid w:val="5D828B83"/>
    <w:rsid w:val="5E04F17D"/>
    <w:rsid w:val="5E3B79B9"/>
    <w:rsid w:val="5E833C21"/>
    <w:rsid w:val="5F2D39D6"/>
    <w:rsid w:val="600984A9"/>
    <w:rsid w:val="606619FB"/>
    <w:rsid w:val="607176B0"/>
    <w:rsid w:val="60EB1B3E"/>
    <w:rsid w:val="61EF2781"/>
    <w:rsid w:val="623AB22C"/>
    <w:rsid w:val="62405586"/>
    <w:rsid w:val="63C6D25B"/>
    <w:rsid w:val="63DD9240"/>
    <w:rsid w:val="6464C82F"/>
    <w:rsid w:val="64918943"/>
    <w:rsid w:val="64D64D61"/>
    <w:rsid w:val="650575F2"/>
    <w:rsid w:val="651ADEAE"/>
    <w:rsid w:val="65F90614"/>
    <w:rsid w:val="6675BD21"/>
    <w:rsid w:val="66E872E9"/>
    <w:rsid w:val="676A0402"/>
    <w:rsid w:val="6770F46E"/>
    <w:rsid w:val="6836581E"/>
    <w:rsid w:val="685D2F7D"/>
    <w:rsid w:val="68716949"/>
    <w:rsid w:val="688267B2"/>
    <w:rsid w:val="68A1FE33"/>
    <w:rsid w:val="68F433EA"/>
    <w:rsid w:val="6912864B"/>
    <w:rsid w:val="692B3E6E"/>
    <w:rsid w:val="6A7676AD"/>
    <w:rsid w:val="6AA0806C"/>
    <w:rsid w:val="6AB31D04"/>
    <w:rsid w:val="6AC35029"/>
    <w:rsid w:val="6B286A79"/>
    <w:rsid w:val="6B6D9439"/>
    <w:rsid w:val="6BEBC0BB"/>
    <w:rsid w:val="6E8400FD"/>
    <w:rsid w:val="6EE0DD9E"/>
    <w:rsid w:val="6EFC6D78"/>
    <w:rsid w:val="6F9CC12C"/>
    <w:rsid w:val="710952D1"/>
    <w:rsid w:val="712CA8F3"/>
    <w:rsid w:val="726EBABE"/>
    <w:rsid w:val="727AF2CF"/>
    <w:rsid w:val="72E5CF96"/>
    <w:rsid w:val="730CB092"/>
    <w:rsid w:val="733275A7"/>
    <w:rsid w:val="7342E730"/>
    <w:rsid w:val="7359BC45"/>
    <w:rsid w:val="736D9265"/>
    <w:rsid w:val="73CE9A7B"/>
    <w:rsid w:val="73DB8AC7"/>
    <w:rsid w:val="74A056FF"/>
    <w:rsid w:val="759E6EF5"/>
    <w:rsid w:val="75EA5650"/>
    <w:rsid w:val="762AA488"/>
    <w:rsid w:val="76592EE3"/>
    <w:rsid w:val="7793984A"/>
    <w:rsid w:val="780C4B51"/>
    <w:rsid w:val="781994B1"/>
    <w:rsid w:val="7864E58F"/>
    <w:rsid w:val="793032F4"/>
    <w:rsid w:val="79385250"/>
    <w:rsid w:val="7A63FF40"/>
    <w:rsid w:val="7A6A4D9C"/>
    <w:rsid w:val="7A8E9EE2"/>
    <w:rsid w:val="7AF8C36E"/>
    <w:rsid w:val="7B82BBE4"/>
    <w:rsid w:val="7BC9D24F"/>
    <w:rsid w:val="7C31AF26"/>
    <w:rsid w:val="7C6AD2AB"/>
    <w:rsid w:val="7CB6BA06"/>
    <w:rsid w:val="7D5A5C26"/>
    <w:rsid w:val="7D80CDE3"/>
    <w:rsid w:val="7DF4F8F6"/>
    <w:rsid w:val="7E281C9B"/>
    <w:rsid w:val="7E9B3FFC"/>
    <w:rsid w:val="7FF3F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1EE5"/>
  <w15:docId w15:val="{1A0A5008-066E-470B-B6AC-4BD4661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ageBreakBefore/>
      <w:spacing w:before="240" w:after="1440"/>
      <w:ind w:left="432" w:hanging="432"/>
      <w:jc w:val="both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360" w:after="60" w:line="360" w:lineRule="auto"/>
      <w:ind w:left="576" w:hanging="576"/>
      <w:jc w:val="both"/>
      <w:outlineLvl w:val="1"/>
    </w:pPr>
    <w:rPr>
      <w:rFonts w:ascii="Arial Negrito" w:eastAsia="Arial Negrito" w:hAnsi="Arial Negrito" w:cs="Arial Negrito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360" w:after="60" w:line="360" w:lineRule="auto"/>
      <w:ind w:left="720" w:hanging="720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paragraph" w:styleId="Ttulo7">
    <w:name w:val="heading 7"/>
    <w:basedOn w:val="Normal0"/>
    <w:next w:val="Normal0"/>
    <w:qFormat/>
    <w:rsid w:val="0071142B"/>
    <w:pPr>
      <w:spacing w:before="240" w:after="60"/>
      <w:ind w:left="1296" w:hanging="1296"/>
      <w:jc w:val="both"/>
      <w:outlineLvl w:val="6"/>
    </w:pPr>
    <w:rPr>
      <w:rFonts w:ascii="Arial" w:hAnsi="Arial"/>
    </w:rPr>
  </w:style>
  <w:style w:type="paragraph" w:styleId="Ttulo8">
    <w:name w:val="heading 8"/>
    <w:basedOn w:val="Normal0"/>
    <w:next w:val="Normal0"/>
    <w:qFormat/>
    <w:rsid w:val="0071142B"/>
    <w:pPr>
      <w:spacing w:before="240" w:after="60"/>
      <w:ind w:left="1440" w:hanging="144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0"/>
    <w:next w:val="Normal0"/>
    <w:qFormat/>
    <w:rsid w:val="0071142B"/>
    <w:pPr>
      <w:spacing w:before="240" w:after="60"/>
      <w:ind w:left="1584" w:hanging="1584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pageBreakBefore/>
      <w:jc w:val="center"/>
    </w:pPr>
    <w:rPr>
      <w:b/>
    </w:rPr>
  </w:style>
  <w:style w:type="paragraph" w:customStyle="1" w:styleId="Normal0">
    <w:name w:val="Normal0"/>
    <w:qFormat/>
    <w:rsid w:val="007E1262"/>
    <w:rPr>
      <w:lang w:eastAsia="pt-BR"/>
    </w:rPr>
  </w:style>
  <w:style w:type="paragraph" w:customStyle="1" w:styleId="heading10">
    <w:name w:val="heading 10"/>
    <w:basedOn w:val="Normal0"/>
    <w:next w:val="Corpodetexto"/>
    <w:qFormat/>
    <w:rsid w:val="0071142B"/>
    <w:pPr>
      <w:keepNext/>
      <w:pageBreakBefore/>
      <w:spacing w:before="240" w:after="1440"/>
      <w:ind w:left="432" w:hanging="432"/>
      <w:jc w:val="both"/>
      <w:outlineLvl w:val="0"/>
    </w:pPr>
    <w:rPr>
      <w:rFonts w:ascii="Arial" w:hAnsi="Arial"/>
      <w:b/>
      <w:kern w:val="28"/>
      <w:sz w:val="32"/>
    </w:rPr>
  </w:style>
  <w:style w:type="paragraph" w:customStyle="1" w:styleId="heading20">
    <w:name w:val="heading 20"/>
    <w:basedOn w:val="Normal0"/>
    <w:next w:val="CorpodeTexto0"/>
    <w:qFormat/>
    <w:rsid w:val="0071142B"/>
    <w:pPr>
      <w:keepNext/>
      <w:spacing w:before="360" w:after="60" w:line="360" w:lineRule="auto"/>
      <w:ind w:left="576" w:hanging="576"/>
      <w:jc w:val="both"/>
      <w:outlineLvl w:val="1"/>
    </w:pPr>
    <w:rPr>
      <w:rFonts w:ascii="Arial Negrito" w:hAnsi="Arial Negrito"/>
      <w:b/>
    </w:rPr>
  </w:style>
  <w:style w:type="paragraph" w:customStyle="1" w:styleId="heading30">
    <w:name w:val="heading 30"/>
    <w:basedOn w:val="Normal0"/>
    <w:next w:val="CorpodeTexto0"/>
    <w:qFormat/>
    <w:rsid w:val="0071142B"/>
    <w:pPr>
      <w:keepNext/>
      <w:spacing w:before="360" w:after="60" w:line="360" w:lineRule="auto"/>
      <w:ind w:left="720" w:hanging="720"/>
      <w:jc w:val="both"/>
      <w:outlineLvl w:val="2"/>
    </w:pPr>
    <w:rPr>
      <w:rFonts w:ascii="Arial" w:hAnsi="Arial"/>
      <w:b/>
    </w:rPr>
  </w:style>
  <w:style w:type="paragraph" w:customStyle="1" w:styleId="heading40">
    <w:name w:val="heading 40"/>
    <w:basedOn w:val="Normal0"/>
    <w:next w:val="Normal0"/>
    <w:qFormat/>
    <w:rsid w:val="0071142B"/>
    <w:pPr>
      <w:keepNext/>
      <w:spacing w:before="240" w:after="60"/>
      <w:ind w:left="864" w:hanging="864"/>
      <w:jc w:val="both"/>
      <w:outlineLvl w:val="3"/>
    </w:pPr>
  </w:style>
  <w:style w:type="paragraph" w:customStyle="1" w:styleId="heading50">
    <w:name w:val="heading 50"/>
    <w:basedOn w:val="Normal0"/>
    <w:next w:val="Normal0"/>
    <w:qFormat/>
    <w:rsid w:val="0071142B"/>
    <w:pPr>
      <w:spacing w:before="240" w:after="60"/>
      <w:ind w:left="1008" w:hanging="1008"/>
      <w:jc w:val="both"/>
      <w:outlineLvl w:val="4"/>
    </w:pPr>
    <w:rPr>
      <w:rFonts w:ascii="Arial" w:hAnsi="Arial"/>
      <w:sz w:val="22"/>
    </w:rPr>
  </w:style>
  <w:style w:type="paragraph" w:customStyle="1" w:styleId="heading60">
    <w:name w:val="heading 60"/>
    <w:basedOn w:val="Normal0"/>
    <w:next w:val="Normal0"/>
    <w:qFormat/>
    <w:rsid w:val="0071142B"/>
    <w:pPr>
      <w:spacing w:before="240" w:after="60"/>
      <w:ind w:left="1152" w:hanging="1152"/>
      <w:jc w:val="both"/>
      <w:outlineLvl w:val="5"/>
    </w:pPr>
    <w:rPr>
      <w:rFonts w:ascii="Arial" w:hAnsi="Arial"/>
      <w:i/>
      <w:sz w:val="22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0"/>
    <w:link w:val="CorpodetextoChar"/>
    <w:rsid w:val="00561E07"/>
    <w:pPr>
      <w:spacing w:line="360" w:lineRule="auto"/>
      <w:ind w:firstLine="709"/>
      <w:jc w:val="both"/>
    </w:pPr>
  </w:style>
  <w:style w:type="paragraph" w:customStyle="1" w:styleId="RefernciaBibliogrfica">
    <w:name w:val="Referência Bibliográfica"/>
    <w:basedOn w:val="Normal0"/>
    <w:next w:val="Normal0"/>
    <w:rsid w:val="00561E07"/>
    <w:pPr>
      <w:tabs>
        <w:tab w:val="num" w:pos="720"/>
      </w:tabs>
      <w:ind w:left="720" w:hanging="720"/>
      <w:jc w:val="both"/>
    </w:pPr>
  </w:style>
  <w:style w:type="paragraph" w:styleId="Citao">
    <w:name w:val="Quote"/>
    <w:basedOn w:val="Corpodetexto"/>
    <w:next w:val="CorpodeTexto0"/>
    <w:qFormat/>
    <w:rsid w:val="0071142B"/>
    <w:pPr>
      <w:spacing w:before="180" w:after="240" w:line="240" w:lineRule="auto"/>
      <w:ind w:left="2268" w:firstLine="0"/>
    </w:pPr>
    <w:rPr>
      <w:rFonts w:ascii="Arial" w:hAnsi="Arial"/>
      <w:sz w:val="20"/>
    </w:rPr>
  </w:style>
  <w:style w:type="paragraph" w:styleId="Textodenotaderodap">
    <w:name w:val="footnote text"/>
    <w:basedOn w:val="Normal0"/>
    <w:semiHidden/>
    <w:rsid w:val="005C246B"/>
    <w:pPr>
      <w:jc w:val="both"/>
    </w:pPr>
    <w:rPr>
      <w:rFonts w:ascii="Arial" w:hAnsi="Arial"/>
      <w:sz w:val="20"/>
    </w:rPr>
  </w:style>
  <w:style w:type="paragraph" w:styleId="Legenda">
    <w:name w:val="caption"/>
    <w:basedOn w:val="Normal0"/>
    <w:next w:val="CorpodeTexto0"/>
    <w:qFormat/>
    <w:rsid w:val="00160917"/>
    <w:pPr>
      <w:spacing w:before="120" w:after="120"/>
      <w:jc w:val="center"/>
    </w:pPr>
    <w:rPr>
      <w:rFonts w:ascii="Arial" w:hAnsi="Arial"/>
      <w:b/>
      <w:sz w:val="20"/>
    </w:rPr>
  </w:style>
  <w:style w:type="paragraph" w:styleId="Cabealho">
    <w:name w:val="header"/>
    <w:basedOn w:val="Normal0"/>
    <w:link w:val="CabealhoChar"/>
    <w:uiPriority w:val="99"/>
    <w:rsid w:val="00561E0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61E07"/>
  </w:style>
  <w:style w:type="paragraph" w:styleId="Sumrio1">
    <w:name w:val="toc 1"/>
    <w:basedOn w:val="Normal0"/>
    <w:next w:val="Normal0"/>
    <w:autoRedefine/>
    <w:uiPriority w:val="39"/>
    <w:rsid w:val="00561E07"/>
    <w:pPr>
      <w:spacing w:before="120" w:after="120" w:line="360" w:lineRule="auto"/>
    </w:pPr>
    <w:rPr>
      <w:b/>
      <w:caps/>
    </w:rPr>
  </w:style>
  <w:style w:type="paragraph" w:styleId="Sumrio2">
    <w:name w:val="toc 2"/>
    <w:basedOn w:val="Normal0"/>
    <w:next w:val="Normal0"/>
    <w:autoRedefine/>
    <w:uiPriority w:val="39"/>
    <w:rsid w:val="00561E07"/>
    <w:pPr>
      <w:spacing w:line="360" w:lineRule="auto"/>
      <w:ind w:left="198"/>
    </w:pPr>
    <w:rPr>
      <w:smallCaps/>
      <w:noProof/>
      <w:sz w:val="22"/>
    </w:rPr>
  </w:style>
  <w:style w:type="paragraph" w:styleId="Sumrio3">
    <w:name w:val="toc 3"/>
    <w:basedOn w:val="Normal0"/>
    <w:next w:val="Normal0"/>
    <w:autoRedefine/>
    <w:uiPriority w:val="39"/>
    <w:rsid w:val="00561E07"/>
    <w:pPr>
      <w:spacing w:line="360" w:lineRule="auto"/>
      <w:ind w:left="403"/>
    </w:pPr>
    <w:rPr>
      <w:noProof/>
      <w:lang w:val="en-US"/>
    </w:rPr>
  </w:style>
  <w:style w:type="paragraph" w:styleId="Sumrio4">
    <w:name w:val="toc 4"/>
    <w:basedOn w:val="Normal0"/>
    <w:next w:val="Normal0"/>
    <w:autoRedefine/>
    <w:uiPriority w:val="39"/>
    <w:rsid w:val="00561E07"/>
    <w:pPr>
      <w:ind w:left="600"/>
    </w:pPr>
    <w:rPr>
      <w:sz w:val="18"/>
    </w:rPr>
  </w:style>
  <w:style w:type="paragraph" w:styleId="Sumrio5">
    <w:name w:val="toc 5"/>
    <w:basedOn w:val="Normal0"/>
    <w:next w:val="Normal0"/>
    <w:autoRedefine/>
    <w:uiPriority w:val="39"/>
    <w:rsid w:val="00561E07"/>
    <w:pPr>
      <w:ind w:left="800"/>
    </w:pPr>
    <w:rPr>
      <w:sz w:val="18"/>
    </w:rPr>
  </w:style>
  <w:style w:type="paragraph" w:styleId="Sumrio6">
    <w:name w:val="toc 6"/>
    <w:basedOn w:val="Normal0"/>
    <w:next w:val="Normal0"/>
    <w:autoRedefine/>
    <w:uiPriority w:val="39"/>
    <w:rsid w:val="00561E07"/>
    <w:pPr>
      <w:ind w:left="1000"/>
    </w:pPr>
    <w:rPr>
      <w:sz w:val="18"/>
    </w:rPr>
  </w:style>
  <w:style w:type="paragraph" w:styleId="Sumrio7">
    <w:name w:val="toc 7"/>
    <w:basedOn w:val="Normal0"/>
    <w:next w:val="Normal0"/>
    <w:autoRedefine/>
    <w:uiPriority w:val="39"/>
    <w:rsid w:val="00561E07"/>
    <w:pPr>
      <w:ind w:left="1200"/>
    </w:pPr>
    <w:rPr>
      <w:sz w:val="18"/>
    </w:rPr>
  </w:style>
  <w:style w:type="paragraph" w:styleId="Sumrio8">
    <w:name w:val="toc 8"/>
    <w:basedOn w:val="Normal0"/>
    <w:next w:val="Normal0"/>
    <w:autoRedefine/>
    <w:uiPriority w:val="39"/>
    <w:rsid w:val="00561E07"/>
    <w:pPr>
      <w:ind w:left="1400"/>
    </w:pPr>
    <w:rPr>
      <w:sz w:val="18"/>
    </w:rPr>
  </w:style>
  <w:style w:type="paragraph" w:styleId="Sumrio9">
    <w:name w:val="toc 9"/>
    <w:basedOn w:val="Normal0"/>
    <w:next w:val="Normal0"/>
    <w:autoRedefine/>
    <w:uiPriority w:val="39"/>
    <w:rsid w:val="00561E07"/>
    <w:pPr>
      <w:ind w:left="1600"/>
    </w:pPr>
    <w:rPr>
      <w:sz w:val="18"/>
    </w:rPr>
  </w:style>
  <w:style w:type="paragraph" w:styleId="ndicedeilustraes">
    <w:name w:val="table of figures"/>
    <w:basedOn w:val="Normal0"/>
    <w:next w:val="Normal0"/>
    <w:uiPriority w:val="99"/>
    <w:rsid w:val="0071142B"/>
    <w:pPr>
      <w:spacing w:line="360" w:lineRule="auto"/>
      <w:ind w:left="403" w:hanging="403"/>
    </w:pPr>
    <w:rPr>
      <w:rFonts w:ascii="Arial" w:hAnsi="Arial"/>
      <w:sz w:val="22"/>
    </w:rPr>
  </w:style>
  <w:style w:type="paragraph" w:customStyle="1" w:styleId="Title0">
    <w:name w:val="Title0"/>
    <w:basedOn w:val="Normal0"/>
    <w:qFormat/>
    <w:rsid w:val="004978F1"/>
    <w:pPr>
      <w:pageBreakBefore/>
      <w:jc w:val="center"/>
    </w:pPr>
    <w:rPr>
      <w:b/>
    </w:rPr>
  </w:style>
  <w:style w:type="paragraph" w:styleId="Remissivo1">
    <w:name w:val="index 1"/>
    <w:basedOn w:val="Normal0"/>
    <w:next w:val="Normal0"/>
    <w:autoRedefine/>
    <w:semiHidden/>
    <w:rsid w:val="00561E07"/>
    <w:pPr>
      <w:ind w:left="200" w:hanging="200"/>
    </w:pPr>
  </w:style>
  <w:style w:type="paragraph" w:styleId="Ttulodendiceremissivo">
    <w:name w:val="index heading"/>
    <w:basedOn w:val="Normal0"/>
    <w:next w:val="Remissivo1"/>
    <w:semiHidden/>
    <w:rsid w:val="00561E07"/>
    <w:pPr>
      <w:jc w:val="both"/>
    </w:pPr>
  </w:style>
  <w:style w:type="paragraph" w:customStyle="1" w:styleId="CorpodeTexto0">
    <w:name w:val="Corpo de Texto"/>
    <w:basedOn w:val="Corpodetexto"/>
    <w:link w:val="CorpodeTextoChar0"/>
    <w:qFormat/>
    <w:rsid w:val="00711C01"/>
    <w:rPr>
      <w:rFonts w:ascii="Arial" w:hAnsi="Arial"/>
    </w:rPr>
  </w:style>
  <w:style w:type="character" w:styleId="Refdenotaderodap">
    <w:name w:val="footnote reference"/>
    <w:basedOn w:val="Fontepargpadro"/>
    <w:semiHidden/>
    <w:rsid w:val="00561E07"/>
    <w:rPr>
      <w:vertAlign w:val="superscript"/>
    </w:rPr>
  </w:style>
  <w:style w:type="paragraph" w:customStyle="1" w:styleId="Referncia">
    <w:name w:val="Referência"/>
    <w:basedOn w:val="Normal0"/>
    <w:link w:val="RefernciaChar"/>
    <w:rsid w:val="00FD6E5F"/>
    <w:pPr>
      <w:spacing w:after="240"/>
      <w:jc w:val="both"/>
    </w:pPr>
    <w:rPr>
      <w:rFonts w:ascii="Arial" w:hAnsi="Arial"/>
    </w:rPr>
  </w:style>
  <w:style w:type="paragraph" w:customStyle="1" w:styleId="Http">
    <w:name w:val="Http"/>
    <w:basedOn w:val="Normal0"/>
    <w:next w:val="CorpodeTexto0"/>
    <w:rsid w:val="00561E07"/>
    <w:pPr>
      <w:spacing w:line="360" w:lineRule="auto"/>
      <w:ind w:firstLine="408"/>
    </w:pPr>
    <w:rPr>
      <w:sz w:val="22"/>
    </w:rPr>
  </w:style>
  <w:style w:type="character" w:styleId="Hyperlink">
    <w:name w:val="Hyperlink"/>
    <w:basedOn w:val="Fontepargpadro"/>
    <w:uiPriority w:val="99"/>
    <w:rsid w:val="0071142B"/>
    <w:rPr>
      <w:rFonts w:ascii="Arial" w:hAnsi="Arial"/>
      <w:color w:val="0000FF"/>
      <w:u w:val="single"/>
    </w:rPr>
  </w:style>
  <w:style w:type="paragraph" w:styleId="MapadoDocumento">
    <w:name w:val="Document Map"/>
    <w:basedOn w:val="Normal0"/>
    <w:semiHidden/>
    <w:rsid w:val="00561E07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0"/>
    <w:link w:val="RodapChar"/>
    <w:uiPriority w:val="99"/>
    <w:rsid w:val="00561E07"/>
    <w:pPr>
      <w:tabs>
        <w:tab w:val="center" w:pos="4320"/>
        <w:tab w:val="right" w:pos="8640"/>
      </w:tabs>
    </w:pPr>
    <w:rPr>
      <w:lang w:val="en-AU"/>
    </w:rPr>
  </w:style>
  <w:style w:type="paragraph" w:customStyle="1" w:styleId="Recuodecorpodetexto31">
    <w:name w:val="Recuo de corpo de texto 31"/>
    <w:basedOn w:val="Normal0"/>
    <w:rsid w:val="00561E07"/>
    <w:pPr>
      <w:widowControl w:val="0"/>
      <w:ind w:left="576"/>
    </w:pPr>
    <w:rPr>
      <w:rFonts w:ascii="Arial" w:hAnsi="Arial"/>
    </w:rPr>
  </w:style>
  <w:style w:type="paragraph" w:styleId="Remissivo2">
    <w:name w:val="index 2"/>
    <w:basedOn w:val="Normal0"/>
    <w:next w:val="Normal0"/>
    <w:autoRedefine/>
    <w:semiHidden/>
    <w:rsid w:val="00561E07"/>
    <w:pPr>
      <w:ind w:left="400" w:hanging="200"/>
    </w:pPr>
  </w:style>
  <w:style w:type="paragraph" w:styleId="Remissivo3">
    <w:name w:val="index 3"/>
    <w:basedOn w:val="Normal0"/>
    <w:next w:val="Normal0"/>
    <w:autoRedefine/>
    <w:semiHidden/>
    <w:rsid w:val="00561E07"/>
    <w:pPr>
      <w:ind w:left="600" w:hanging="200"/>
    </w:pPr>
  </w:style>
  <w:style w:type="paragraph" w:styleId="Remissivo4">
    <w:name w:val="index 4"/>
    <w:basedOn w:val="Normal0"/>
    <w:next w:val="Normal0"/>
    <w:autoRedefine/>
    <w:semiHidden/>
    <w:rsid w:val="00561E07"/>
    <w:pPr>
      <w:ind w:left="800" w:hanging="200"/>
    </w:pPr>
  </w:style>
  <w:style w:type="paragraph" w:styleId="Remissivo5">
    <w:name w:val="index 5"/>
    <w:basedOn w:val="Normal0"/>
    <w:next w:val="Normal0"/>
    <w:autoRedefine/>
    <w:semiHidden/>
    <w:rsid w:val="00561E07"/>
    <w:pPr>
      <w:ind w:left="1000" w:hanging="200"/>
    </w:pPr>
  </w:style>
  <w:style w:type="paragraph" w:styleId="Remissivo6">
    <w:name w:val="index 6"/>
    <w:basedOn w:val="Normal0"/>
    <w:next w:val="Normal0"/>
    <w:autoRedefine/>
    <w:semiHidden/>
    <w:rsid w:val="00561E07"/>
    <w:pPr>
      <w:ind w:left="1200" w:hanging="200"/>
    </w:pPr>
  </w:style>
  <w:style w:type="paragraph" w:styleId="Remissivo7">
    <w:name w:val="index 7"/>
    <w:basedOn w:val="Normal0"/>
    <w:next w:val="Normal0"/>
    <w:autoRedefine/>
    <w:semiHidden/>
    <w:rsid w:val="00561E07"/>
    <w:pPr>
      <w:ind w:left="1400" w:hanging="200"/>
    </w:pPr>
  </w:style>
  <w:style w:type="paragraph" w:styleId="Remissivo8">
    <w:name w:val="index 8"/>
    <w:basedOn w:val="Normal0"/>
    <w:next w:val="Normal0"/>
    <w:autoRedefine/>
    <w:semiHidden/>
    <w:rsid w:val="00561E07"/>
    <w:pPr>
      <w:ind w:left="1600" w:hanging="200"/>
    </w:pPr>
  </w:style>
  <w:style w:type="paragraph" w:styleId="Remissivo9">
    <w:name w:val="index 9"/>
    <w:basedOn w:val="Normal0"/>
    <w:next w:val="Normal0"/>
    <w:autoRedefine/>
    <w:semiHidden/>
    <w:rsid w:val="00561E07"/>
    <w:pPr>
      <w:ind w:left="1800" w:hanging="200"/>
    </w:pPr>
  </w:style>
  <w:style w:type="paragraph" w:styleId="Corpodetexto2">
    <w:name w:val="Body Text 2"/>
    <w:basedOn w:val="Normal0"/>
    <w:rsid w:val="00561E07"/>
    <w:pPr>
      <w:jc w:val="center"/>
    </w:pPr>
  </w:style>
  <w:style w:type="paragraph" w:styleId="Corpodetexto3">
    <w:name w:val="Body Text 3"/>
    <w:basedOn w:val="Normal0"/>
    <w:rsid w:val="00561E07"/>
    <w:rPr>
      <w:sz w:val="18"/>
    </w:rPr>
  </w:style>
  <w:style w:type="character" w:styleId="HiperlinkVisitado">
    <w:name w:val="FollowedHyperlink"/>
    <w:basedOn w:val="Fontepargpadro"/>
    <w:rsid w:val="00561E07"/>
    <w:rPr>
      <w:color w:val="800080"/>
      <w:u w:val="single"/>
    </w:rPr>
  </w:style>
  <w:style w:type="paragraph" w:customStyle="1" w:styleId="LinhadeTabela">
    <w:name w:val="Linha de Tabela"/>
    <w:basedOn w:val="Corpodetexto"/>
    <w:rsid w:val="008A23F9"/>
    <w:pPr>
      <w:spacing w:line="240" w:lineRule="auto"/>
      <w:ind w:firstLine="0"/>
      <w:jc w:val="left"/>
    </w:pPr>
    <w:rPr>
      <w:rFonts w:ascii="Arial" w:hAnsi="Arial"/>
      <w:sz w:val="20"/>
    </w:rPr>
  </w:style>
  <w:style w:type="paragraph" w:customStyle="1" w:styleId="TtulodeTabela">
    <w:name w:val="Título de Tabela"/>
    <w:basedOn w:val="Corpodetexto"/>
    <w:rsid w:val="00B62533"/>
    <w:pPr>
      <w:spacing w:line="240" w:lineRule="auto"/>
      <w:ind w:firstLine="0"/>
      <w:jc w:val="left"/>
    </w:pPr>
    <w:rPr>
      <w:rFonts w:ascii="Arial Negrito" w:hAnsi="Arial Negrito"/>
      <w:b/>
      <w:sz w:val="20"/>
    </w:rPr>
  </w:style>
  <w:style w:type="paragraph" w:customStyle="1" w:styleId="CorpodeTabela">
    <w:name w:val="Corpo de Tabela"/>
    <w:basedOn w:val="Normal0"/>
    <w:rsid w:val="00561E07"/>
  </w:style>
  <w:style w:type="paragraph" w:customStyle="1" w:styleId="Corpodeprograma">
    <w:name w:val="Corpo de programa"/>
    <w:basedOn w:val="LinhadeTabela"/>
    <w:rsid w:val="00561E07"/>
    <w:rPr>
      <w:rFonts w:ascii="Courier New" w:hAnsi="Courier New" w:cs="Courier New"/>
      <w:sz w:val="16"/>
    </w:rPr>
  </w:style>
  <w:style w:type="paragraph" w:customStyle="1" w:styleId="xl23">
    <w:name w:val="xl23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7">
    <w:name w:val="xl17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8">
    <w:name w:val="xl18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9">
    <w:name w:val="xl19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0">
    <w:name w:val="xl20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1">
    <w:name w:val="xl21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4">
    <w:name w:val="xl24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6">
    <w:name w:val="xl26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Normal0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Explicao">
    <w:name w:val="Explicação"/>
    <w:basedOn w:val="Corpodetexto"/>
    <w:rsid w:val="007E0A6E"/>
    <w:rPr>
      <w:i/>
      <w:color w:val="FF0000"/>
    </w:rPr>
  </w:style>
  <w:style w:type="paragraph" w:customStyle="1" w:styleId="Agradecimento">
    <w:name w:val="Agradecimento"/>
    <w:basedOn w:val="Corpodetexto"/>
    <w:rsid w:val="00AE16B1"/>
    <w:pPr>
      <w:spacing w:after="320"/>
      <w:ind w:firstLine="0"/>
    </w:pPr>
    <w:rPr>
      <w:rFonts w:ascii="Arial" w:hAnsi="Arial"/>
    </w:rPr>
  </w:style>
  <w:style w:type="paragraph" w:customStyle="1" w:styleId="Nome">
    <w:name w:val="Nome"/>
    <w:basedOn w:val="Normal0"/>
    <w:next w:val="Corpodetexto"/>
    <w:rsid w:val="00711C01"/>
    <w:pPr>
      <w:jc w:val="center"/>
    </w:pPr>
    <w:rPr>
      <w:rFonts w:ascii="Arial" w:hAnsi="Arial"/>
      <w:sz w:val="32"/>
      <w:szCs w:val="32"/>
    </w:rPr>
  </w:style>
  <w:style w:type="paragraph" w:customStyle="1" w:styleId="Crditos">
    <w:name w:val="Créditos"/>
    <w:basedOn w:val="Corpodetexto"/>
    <w:rsid w:val="00711C01"/>
    <w:pPr>
      <w:spacing w:line="240" w:lineRule="auto"/>
      <w:ind w:left="3402" w:firstLine="0"/>
    </w:pPr>
    <w:rPr>
      <w:rFonts w:ascii="Arial" w:hAnsi="Arial"/>
    </w:rPr>
  </w:style>
  <w:style w:type="paragraph" w:styleId="Cabealhodamensagem">
    <w:name w:val="Message Header"/>
    <w:basedOn w:val="Normal0"/>
    <w:rsid w:val="00561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ExplicaesdaAutora">
    <w:name w:val="Explicações da Autora"/>
    <w:basedOn w:val="Corpodetexto"/>
    <w:next w:val="CorpodeTexto0"/>
    <w:rsid w:val="00035F5C"/>
    <w:pPr>
      <w:spacing w:line="240" w:lineRule="auto"/>
      <w:ind w:firstLine="0"/>
    </w:pPr>
    <w:rPr>
      <w:i/>
      <w:color w:val="0000FF"/>
    </w:rPr>
  </w:style>
  <w:style w:type="paragraph" w:customStyle="1" w:styleId="NotasdoAutor">
    <w:name w:val="Notas do Autor"/>
    <w:basedOn w:val="CorpodeTexto0"/>
    <w:link w:val="NotasdoAutorChar"/>
    <w:rsid w:val="00726260"/>
    <w:rPr>
      <w:i/>
      <w:color w:val="0000FF"/>
    </w:rPr>
  </w:style>
  <w:style w:type="character" w:customStyle="1" w:styleId="CorpodeTextoChar0">
    <w:name w:val="Corpo de Texto Char"/>
    <w:basedOn w:val="Fontepargpadro"/>
    <w:link w:val="CorpodeTexto0"/>
    <w:rsid w:val="00711C01"/>
    <w:rPr>
      <w:rFonts w:ascii="Arial" w:hAnsi="Arial"/>
      <w:sz w:val="24"/>
      <w:lang w:val="pt-BR" w:eastAsia="pt-BR" w:bidi="ar-SA"/>
    </w:rPr>
  </w:style>
  <w:style w:type="character" w:customStyle="1" w:styleId="RefernciaChar">
    <w:name w:val="Referência Char"/>
    <w:basedOn w:val="Fontepargpadro"/>
    <w:link w:val="Referncia"/>
    <w:rsid w:val="00FD6E5F"/>
    <w:rPr>
      <w:rFonts w:ascii="Arial" w:hAnsi="Arial"/>
      <w:sz w:val="24"/>
      <w:lang w:val="pt-BR" w:eastAsia="pt-BR" w:bidi="ar-SA"/>
    </w:rPr>
  </w:style>
  <w:style w:type="paragraph" w:customStyle="1" w:styleId="Sub-itemdeTabela">
    <w:name w:val="Sub-item de Tabela"/>
    <w:basedOn w:val="Normal0"/>
    <w:rsid w:val="00BE3B7E"/>
    <w:pPr>
      <w:ind w:left="284"/>
    </w:pPr>
    <w:rPr>
      <w:bCs/>
    </w:rPr>
  </w:style>
  <w:style w:type="paragraph" w:styleId="Data">
    <w:name w:val="Date"/>
    <w:basedOn w:val="Normal0"/>
    <w:next w:val="Normal0"/>
    <w:rsid w:val="00711C01"/>
    <w:pPr>
      <w:jc w:val="center"/>
    </w:pPr>
    <w:rPr>
      <w:rFonts w:ascii="Arial" w:hAnsi="Arial"/>
    </w:rPr>
  </w:style>
  <w:style w:type="paragraph" w:customStyle="1" w:styleId="Dedicatria">
    <w:name w:val="Dedicatória"/>
    <w:basedOn w:val="CorpodeTexto0"/>
    <w:link w:val="DedicatriaChar"/>
    <w:rsid w:val="000F778B"/>
    <w:pPr>
      <w:jc w:val="right"/>
    </w:pPr>
  </w:style>
  <w:style w:type="paragraph" w:customStyle="1" w:styleId="TtuloSemndice">
    <w:name w:val="Título Sem Índice"/>
    <w:basedOn w:val="Normal0"/>
    <w:next w:val="CorpodeTexto0"/>
    <w:rsid w:val="00B9260F"/>
    <w:pPr>
      <w:pageBreakBefore/>
      <w:jc w:val="center"/>
    </w:pPr>
    <w:rPr>
      <w:rFonts w:ascii="Arial" w:hAnsi="Arial"/>
      <w:b/>
      <w:sz w:val="28"/>
    </w:rPr>
  </w:style>
  <w:style w:type="paragraph" w:customStyle="1" w:styleId="TtuloComndice">
    <w:name w:val="Título Com Índice"/>
    <w:basedOn w:val="Normal0"/>
    <w:next w:val="CorpodeTexto0"/>
    <w:rsid w:val="00AB1913"/>
    <w:pPr>
      <w:pageBreakBefore/>
      <w:jc w:val="center"/>
      <w:outlineLvl w:val="0"/>
    </w:pPr>
    <w:rPr>
      <w:rFonts w:ascii="Arial" w:hAnsi="Arial"/>
      <w:b/>
    </w:rPr>
  </w:style>
  <w:style w:type="paragraph" w:customStyle="1" w:styleId="NomedaFicha">
    <w:name w:val="Nome da Ficha"/>
    <w:basedOn w:val="CorpodeTexto0"/>
    <w:next w:val="CorpodeTexto0"/>
    <w:rsid w:val="00711C01"/>
    <w:pPr>
      <w:ind w:firstLine="0"/>
      <w:jc w:val="left"/>
    </w:pPr>
  </w:style>
  <w:style w:type="paragraph" w:customStyle="1" w:styleId="TtulodaTese">
    <w:name w:val="Título da Tese"/>
    <w:basedOn w:val="Normal0"/>
    <w:next w:val="CorpodeTexto0"/>
    <w:rsid w:val="00711C01"/>
    <w:pPr>
      <w:jc w:val="center"/>
    </w:pPr>
    <w:rPr>
      <w:rFonts w:ascii="Arial" w:hAnsi="Arial"/>
      <w:sz w:val="36"/>
      <w:szCs w:val="36"/>
    </w:rPr>
  </w:style>
  <w:style w:type="paragraph" w:customStyle="1" w:styleId="Itenscombullet">
    <w:name w:val="Itens com bullet"/>
    <w:basedOn w:val="Normal0"/>
    <w:link w:val="ItenscombulletChar"/>
    <w:rsid w:val="0071142B"/>
    <w:pPr>
      <w:numPr>
        <w:numId w:val="8"/>
      </w:numPr>
      <w:spacing w:line="360" w:lineRule="auto"/>
      <w:jc w:val="both"/>
    </w:pPr>
    <w:rPr>
      <w:rFonts w:ascii="Arial" w:hAnsi="Arial"/>
    </w:rPr>
  </w:style>
  <w:style w:type="paragraph" w:customStyle="1" w:styleId="ListadeAbreviaturas">
    <w:name w:val="Lista de Abreviaturas"/>
    <w:basedOn w:val="Normal0"/>
    <w:rsid w:val="0071142B"/>
    <w:pPr>
      <w:spacing w:line="480" w:lineRule="auto"/>
    </w:pPr>
    <w:rPr>
      <w:rFonts w:ascii="Arial" w:hAnsi="Arial"/>
    </w:rPr>
  </w:style>
  <w:style w:type="paragraph" w:styleId="NormalWeb">
    <w:name w:val="Normal (Web)"/>
    <w:basedOn w:val="Normal0"/>
    <w:uiPriority w:val="99"/>
    <w:rsid w:val="00E14B86"/>
  </w:style>
  <w:style w:type="table" w:styleId="Tabelacomgrade">
    <w:name w:val="Table Grid"/>
    <w:basedOn w:val="NormalTable0"/>
    <w:uiPriority w:val="39"/>
    <w:rsid w:val="00157441"/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9B408F"/>
    <w:rPr>
      <w:sz w:val="24"/>
      <w:lang w:val="pt-BR" w:eastAsia="pt-BR" w:bidi="ar-SA"/>
    </w:rPr>
  </w:style>
  <w:style w:type="character" w:customStyle="1" w:styleId="txtarial8ptwhite1">
    <w:name w:val="txt_arial_8pt_white1"/>
    <w:basedOn w:val="Fontepargpadro"/>
    <w:rsid w:val="006023B4"/>
    <w:rPr>
      <w:rFonts w:ascii="Verdana" w:hAnsi="Verdana" w:hint="default"/>
      <w:color w:val="FFFFFF"/>
      <w:sz w:val="16"/>
      <w:szCs w:val="16"/>
    </w:rPr>
  </w:style>
  <w:style w:type="character" w:customStyle="1" w:styleId="txtarial8ptgray1">
    <w:name w:val="txt_arial_8pt_gray1"/>
    <w:basedOn w:val="Fontepargpadro"/>
    <w:rsid w:val="006023B4"/>
    <w:rPr>
      <w:rFonts w:ascii="Verdana" w:hAnsi="Verdana" w:hint="default"/>
      <w:color w:val="666666"/>
      <w:sz w:val="16"/>
      <w:szCs w:val="16"/>
    </w:rPr>
  </w:style>
  <w:style w:type="paragraph" w:customStyle="1" w:styleId="LinhasdeTabelacombullet">
    <w:name w:val="Linhas de Tabela com bullet"/>
    <w:basedOn w:val="Itenscombullet"/>
    <w:link w:val="LinhasdeTabelacombulletChar"/>
    <w:rsid w:val="008E0DF2"/>
    <w:pPr>
      <w:spacing w:line="240" w:lineRule="auto"/>
      <w:ind w:left="1066" w:hanging="357"/>
    </w:pPr>
  </w:style>
  <w:style w:type="character" w:customStyle="1" w:styleId="ItenscombulletChar">
    <w:name w:val="Itens com bullet Char"/>
    <w:basedOn w:val="Fontepargpadro"/>
    <w:link w:val="Itenscombullet"/>
    <w:rsid w:val="0071142B"/>
    <w:rPr>
      <w:rFonts w:ascii="Arial" w:hAnsi="Arial"/>
      <w:lang w:eastAsia="pt-BR"/>
    </w:rPr>
  </w:style>
  <w:style w:type="character" w:customStyle="1" w:styleId="LinhasdeTabelacombulletChar">
    <w:name w:val="Linhas de Tabela com bullet Char"/>
    <w:basedOn w:val="ItenscombulletChar"/>
    <w:link w:val="LinhasdeTabelacombullet"/>
    <w:rsid w:val="00DB79B1"/>
    <w:rPr>
      <w:rFonts w:ascii="Arial" w:hAnsi="Arial"/>
      <w:lang w:val="pt-BR" w:eastAsia="pt-BR"/>
    </w:rPr>
  </w:style>
  <w:style w:type="paragraph" w:styleId="Recuodecorpodetexto2">
    <w:name w:val="Body Text Indent 2"/>
    <w:basedOn w:val="Normal0"/>
    <w:rsid w:val="00771273"/>
    <w:pPr>
      <w:spacing w:after="120" w:line="480" w:lineRule="auto"/>
      <w:ind w:left="283"/>
    </w:pPr>
  </w:style>
  <w:style w:type="character" w:customStyle="1" w:styleId="NotasdoAutorChar">
    <w:name w:val="Notas do Autor Char"/>
    <w:basedOn w:val="CorpodeTextoChar0"/>
    <w:link w:val="NotasdoAutor"/>
    <w:rsid w:val="00FB2FA7"/>
    <w:rPr>
      <w:rFonts w:ascii="Arial" w:hAnsi="Arial"/>
      <w:i/>
      <w:color w:val="0000FF"/>
      <w:sz w:val="24"/>
      <w:szCs w:val="24"/>
      <w:lang w:val="pt-BR" w:eastAsia="pt-BR" w:bidi="ar-SA"/>
    </w:rPr>
  </w:style>
  <w:style w:type="paragraph" w:customStyle="1" w:styleId="MiniLinhadeTabela">
    <w:name w:val="Mini Linha de Tabela"/>
    <w:basedOn w:val="LinhadeTabela"/>
    <w:rsid w:val="00DD3116"/>
    <w:rPr>
      <w:szCs w:val="20"/>
    </w:rPr>
  </w:style>
  <w:style w:type="paragraph" w:customStyle="1" w:styleId="ListacomBullet">
    <w:name w:val="Lista com Bullet"/>
    <w:basedOn w:val="Normal0"/>
    <w:rsid w:val="008A23F9"/>
    <w:pPr>
      <w:tabs>
        <w:tab w:val="num" w:pos="720"/>
      </w:tabs>
      <w:spacing w:line="360" w:lineRule="auto"/>
      <w:ind w:left="720" w:hanging="720"/>
    </w:pPr>
    <w:rPr>
      <w:rFonts w:ascii="Arial" w:hAnsi="Arial"/>
    </w:rPr>
  </w:style>
  <w:style w:type="paragraph" w:customStyle="1" w:styleId="Resumo">
    <w:name w:val="Resumo"/>
    <w:basedOn w:val="CorpodeTexto0"/>
    <w:rsid w:val="009002D4"/>
    <w:pPr>
      <w:ind w:firstLine="0"/>
    </w:pPr>
  </w:style>
  <w:style w:type="paragraph" w:customStyle="1" w:styleId="TtuloInternoSimples">
    <w:name w:val="Título Interno Simples"/>
    <w:basedOn w:val="CorpodeTexto0"/>
    <w:next w:val="CorpodeTexto0"/>
    <w:rsid w:val="00EB189A"/>
    <w:pPr>
      <w:spacing w:after="120"/>
      <w:ind w:firstLine="0"/>
    </w:pPr>
    <w:rPr>
      <w:rFonts w:ascii="Arial Negrito" w:hAnsi="Arial Negrito"/>
      <w:b/>
      <w:u w:val="single"/>
    </w:rPr>
  </w:style>
  <w:style w:type="paragraph" w:styleId="Textodebalo">
    <w:name w:val="Balloon Text"/>
    <w:basedOn w:val="Normal0"/>
    <w:link w:val="TextodebaloChar"/>
    <w:rsid w:val="007444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44428"/>
    <w:rPr>
      <w:rFonts w:ascii="Tahoma" w:hAnsi="Tahoma" w:cs="Tahoma"/>
      <w:sz w:val="16"/>
      <w:szCs w:val="16"/>
      <w:lang w:val="pt-BR" w:eastAsia="pt-BR"/>
    </w:rPr>
  </w:style>
  <w:style w:type="table" w:styleId="TabeladaWeb1">
    <w:name w:val="Table Web 1"/>
    <w:basedOn w:val="NormalTable0"/>
    <w:rsid w:val="001F3A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aodeIncio">
    <w:name w:val="Citação de Início"/>
    <w:basedOn w:val="Dedicatria"/>
    <w:link w:val="CitaodeIncioChar"/>
    <w:qFormat/>
    <w:rsid w:val="008358C1"/>
    <w:pPr>
      <w:ind w:left="2835"/>
    </w:pPr>
    <w:rPr>
      <w:i/>
      <w:sz w:val="20"/>
    </w:rPr>
  </w:style>
  <w:style w:type="character" w:customStyle="1" w:styleId="DedicatriaChar">
    <w:name w:val="Dedicatória Char"/>
    <w:basedOn w:val="CorpodeTextoChar0"/>
    <w:link w:val="Dedicatria"/>
    <w:rsid w:val="000F778B"/>
    <w:rPr>
      <w:rFonts w:ascii="Arial" w:hAnsi="Arial"/>
      <w:sz w:val="24"/>
      <w:lang w:val="pt-BR" w:eastAsia="pt-BR" w:bidi="ar-SA"/>
    </w:rPr>
  </w:style>
  <w:style w:type="character" w:customStyle="1" w:styleId="CitaodeIncioChar">
    <w:name w:val="Citação de Início Char"/>
    <w:basedOn w:val="DedicatriaChar"/>
    <w:link w:val="CitaodeIncio"/>
    <w:rsid w:val="008358C1"/>
    <w:rPr>
      <w:rFonts w:ascii="Arial" w:hAnsi="Arial"/>
      <w:i/>
      <w:sz w:val="20"/>
      <w:lang w:val="pt-BR" w:eastAsia="pt-BR" w:bidi="ar-SA"/>
    </w:rPr>
  </w:style>
  <w:style w:type="paragraph" w:customStyle="1" w:styleId="ItemdeGlossrio">
    <w:name w:val="Item de Glossário"/>
    <w:basedOn w:val="CorpodeTexto0"/>
    <w:qFormat/>
    <w:rsid w:val="00B05C5C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FiguraCentralizada">
    <w:name w:val="Figura Centralizada"/>
    <w:basedOn w:val="Normal0"/>
    <w:qFormat/>
    <w:rsid w:val="00B05C5C"/>
    <w:pPr>
      <w:jc w:val="center"/>
    </w:pPr>
    <w:rPr>
      <w:noProof/>
    </w:rPr>
  </w:style>
  <w:style w:type="paragraph" w:customStyle="1" w:styleId="DefiniodeGlossrio">
    <w:name w:val="Definição de Glossário"/>
    <w:basedOn w:val="ItemdeGlossrio"/>
    <w:qFormat/>
    <w:rsid w:val="00B05C5C"/>
    <w:pPr>
      <w:jc w:val="both"/>
    </w:pPr>
  </w:style>
  <w:style w:type="paragraph" w:customStyle="1" w:styleId="Itenscomis">
    <w:name w:val="Itens com (i)s"/>
    <w:basedOn w:val="CorpodeTexto0"/>
    <w:qFormat/>
    <w:rsid w:val="00B7133B"/>
    <w:pPr>
      <w:tabs>
        <w:tab w:val="num" w:pos="720"/>
      </w:tabs>
      <w:ind w:left="720" w:hanging="720"/>
    </w:pPr>
  </w:style>
  <w:style w:type="paragraph" w:customStyle="1" w:styleId="Destaqueinterno">
    <w:name w:val="Destaque interno"/>
    <w:basedOn w:val="CorpodeTexto0"/>
    <w:next w:val="CorpodeTexto0"/>
    <w:qFormat/>
    <w:rsid w:val="007150A1"/>
    <w:pPr>
      <w:spacing w:after="240" w:line="240" w:lineRule="auto"/>
      <w:ind w:firstLine="0"/>
      <w:jc w:val="left"/>
      <w:outlineLvl w:val="0"/>
    </w:pPr>
    <w:rPr>
      <w:b/>
    </w:rPr>
  </w:style>
  <w:style w:type="paragraph" w:customStyle="1" w:styleId="Sub-ttulointerno">
    <w:name w:val="Sub-título interno"/>
    <w:basedOn w:val="CorpodeTexto0"/>
    <w:next w:val="CorpodeTexto0"/>
    <w:qFormat/>
    <w:rsid w:val="009D0651"/>
    <w:pPr>
      <w:spacing w:before="240" w:after="240" w:line="240" w:lineRule="auto"/>
      <w:ind w:firstLine="0"/>
    </w:pPr>
    <w:rPr>
      <w:b/>
      <w:lang w:val="en-US"/>
    </w:rPr>
  </w:style>
  <w:style w:type="paragraph" w:customStyle="1" w:styleId="style9">
    <w:name w:val="style9"/>
    <w:basedOn w:val="Normal0"/>
    <w:rsid w:val="00F47422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table" w:styleId="SombreamentoMdio1-nfase5">
    <w:name w:val="Medium Shading 1 Accent 5"/>
    <w:basedOn w:val="NormalTable0"/>
    <w:uiPriority w:val="63"/>
    <w:rsid w:val="00E9487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0"/>
    <w:uiPriority w:val="34"/>
    <w:qFormat/>
    <w:rsid w:val="00E85129"/>
    <w:pPr>
      <w:ind w:left="720"/>
      <w:contextualSpacing/>
    </w:pPr>
  </w:style>
  <w:style w:type="paragraph" w:customStyle="1" w:styleId="ConceitosdeApoio">
    <w:name w:val="Conceitos de Apoio"/>
    <w:basedOn w:val="Normal0"/>
    <w:qFormat/>
    <w:rsid w:val="00E4402F"/>
    <w:pPr>
      <w:tabs>
        <w:tab w:val="num" w:pos="720"/>
      </w:tabs>
      <w:ind w:left="720" w:hanging="720"/>
      <w:jc w:val="both"/>
    </w:pPr>
    <w:rPr>
      <w:rFonts w:asciiTheme="minorHAnsi" w:eastAsiaTheme="minorHAnsi" w:hAnsiTheme="minorHAnsi" w:cstheme="minorBidi"/>
      <w:bCs/>
      <w:sz w:val="20"/>
      <w:szCs w:val="20"/>
    </w:rPr>
  </w:style>
  <w:style w:type="paragraph" w:customStyle="1" w:styleId="PontodeAnlise">
    <w:name w:val="Ponto de Análise"/>
    <w:qFormat/>
    <w:rsid w:val="00127964"/>
    <w:pPr>
      <w:spacing w:before="120" w:after="120"/>
      <w:jc w:val="both"/>
    </w:pPr>
    <w:rPr>
      <w:rFonts w:ascii="Calibri" w:eastAsiaTheme="minorHAnsi" w:hAnsi="Calibri" w:cstheme="minorBidi"/>
      <w:sz w:val="20"/>
      <w:szCs w:val="22"/>
      <w:lang w:eastAsia="pt-BR"/>
    </w:rPr>
  </w:style>
  <w:style w:type="paragraph" w:customStyle="1" w:styleId="PontodeAnliseproposio">
    <w:name w:val="Ponto de Análise (proposição)"/>
    <w:basedOn w:val="PontodeAnlisedescrio"/>
    <w:qFormat/>
    <w:rsid w:val="00F43CC2"/>
    <w:pPr>
      <w:jc w:val="center"/>
    </w:pPr>
  </w:style>
  <w:style w:type="paragraph" w:customStyle="1" w:styleId="PontodeAnliseautor">
    <w:name w:val="Ponto de Análise (autor)"/>
    <w:qFormat/>
    <w:rsid w:val="00BB4449"/>
    <w:rPr>
      <w:rFonts w:ascii="Calibri" w:eastAsiaTheme="minorHAnsi" w:hAnsi="Calibri" w:cstheme="minorBidi"/>
      <w:bCs/>
      <w:sz w:val="16"/>
      <w:szCs w:val="16"/>
      <w:lang w:eastAsia="pt-BR"/>
    </w:rPr>
  </w:style>
  <w:style w:type="paragraph" w:customStyle="1" w:styleId="PontodeAnlisedescrio">
    <w:name w:val="Ponto de Análise (descrição)"/>
    <w:qFormat/>
    <w:rsid w:val="00A02F9C"/>
    <w:rPr>
      <w:rFonts w:ascii="Calibri" w:eastAsiaTheme="minorHAnsi" w:hAnsi="Calibri" w:cstheme="minorBidi"/>
      <w:bCs/>
      <w:sz w:val="20"/>
      <w:szCs w:val="22"/>
      <w:lang w:eastAsia="pt-BR"/>
    </w:rPr>
  </w:style>
  <w:style w:type="character" w:styleId="nfase">
    <w:name w:val="Emphasis"/>
    <w:basedOn w:val="Fontepargpadro"/>
    <w:uiPriority w:val="20"/>
    <w:qFormat/>
    <w:rsid w:val="003A0B40"/>
    <w:rPr>
      <w:i/>
      <w:iCs/>
    </w:rPr>
  </w:style>
  <w:style w:type="paragraph" w:customStyle="1" w:styleId="PontodeAnlisettulo">
    <w:name w:val="Ponto de Análise (título)"/>
    <w:basedOn w:val="Normal0"/>
    <w:qFormat/>
    <w:rsid w:val="00463AAC"/>
    <w:pPr>
      <w:jc w:val="both"/>
    </w:pPr>
    <w:rPr>
      <w:rFonts w:ascii="Calibri" w:eastAsiaTheme="minorHAnsi" w:hAnsi="Calibri" w:cstheme="minorBidi"/>
      <w:b/>
      <w:bCs/>
      <w:color w:val="F2F2F2" w:themeColor="background1" w:themeShade="F2"/>
      <w:sz w:val="32"/>
      <w:szCs w:val="28"/>
    </w:rPr>
  </w:style>
  <w:style w:type="paragraph" w:customStyle="1" w:styleId="Proposiottulo">
    <w:name w:val="Proposição (título)"/>
    <w:basedOn w:val="Normal0"/>
    <w:qFormat/>
    <w:rsid w:val="008C6CA0"/>
    <w:pPr>
      <w:jc w:val="both"/>
    </w:pPr>
    <w:rPr>
      <w:rFonts w:asciiTheme="minorHAnsi" w:eastAsiaTheme="minorHAnsi" w:hAnsiTheme="minorHAnsi" w:cstheme="minorBidi"/>
      <w:bCs/>
      <w:color w:val="FFFFFF" w:themeColor="background1"/>
      <w:szCs w:val="28"/>
    </w:rPr>
  </w:style>
  <w:style w:type="paragraph" w:customStyle="1" w:styleId="Sub-ttulosemndice">
    <w:name w:val="Sub-título sem índice"/>
    <w:basedOn w:val="CorpodeTexto0"/>
    <w:next w:val="CorpodeTexto0"/>
    <w:qFormat/>
    <w:rsid w:val="00C7620E"/>
    <w:pPr>
      <w:spacing w:before="240" w:after="120"/>
      <w:ind w:firstLine="0"/>
    </w:pPr>
    <w:rPr>
      <w:u w:val="single"/>
    </w:rPr>
  </w:style>
  <w:style w:type="paragraph" w:customStyle="1" w:styleId="PontodeAnlise-texto">
    <w:name w:val="Ponto de Análise - texto"/>
    <w:qFormat/>
    <w:rsid w:val="00D65F58"/>
    <w:pPr>
      <w:tabs>
        <w:tab w:val="num" w:pos="720"/>
      </w:tabs>
      <w:spacing w:before="240"/>
      <w:ind w:left="720" w:hanging="720"/>
      <w:contextualSpacing/>
      <w:jc w:val="both"/>
    </w:pPr>
    <w:rPr>
      <w:rFonts w:ascii="Arial" w:hAnsi="Arial"/>
      <w:sz w:val="20"/>
      <w:lang w:eastAsia="pt-BR"/>
    </w:rPr>
  </w:style>
  <w:style w:type="paragraph" w:customStyle="1" w:styleId="Carinha">
    <w:name w:val="Carinha"/>
    <w:basedOn w:val="Normal0"/>
    <w:qFormat/>
    <w:rsid w:val="00972D51"/>
    <w:pPr>
      <w:jc w:val="center"/>
    </w:pPr>
    <w:rPr>
      <w:sz w:val="44"/>
      <w:szCs w:val="44"/>
    </w:rPr>
  </w:style>
  <w:style w:type="paragraph" w:customStyle="1" w:styleId="PontodeAnlisereduzidodescrio">
    <w:name w:val="Ponto de Análise reduzido (descrição)"/>
    <w:basedOn w:val="PontodeAnlisedescrio"/>
    <w:rsid w:val="008F2AFC"/>
    <w:rPr>
      <w:bCs w:val="0"/>
      <w:sz w:val="16"/>
    </w:rPr>
  </w:style>
  <w:style w:type="paragraph" w:customStyle="1" w:styleId="PontodeAnlisereduzido">
    <w:name w:val="Ponto de Análise reduzido"/>
    <w:basedOn w:val="PontodeAnlise"/>
    <w:rsid w:val="008F2AFC"/>
    <w:rPr>
      <w:sz w:val="16"/>
    </w:rPr>
  </w:style>
  <w:style w:type="paragraph" w:customStyle="1" w:styleId="PontodeAnliseproposioreduzido">
    <w:name w:val="Ponto de Análise (proposição) reduzido"/>
    <w:basedOn w:val="PontodeAnliseproposio"/>
    <w:rsid w:val="008F2AFC"/>
    <w:rPr>
      <w:bCs w:val="0"/>
      <w:sz w:val="16"/>
    </w:rPr>
  </w:style>
  <w:style w:type="paragraph" w:customStyle="1" w:styleId="FichaCatalografica">
    <w:name w:val="FichaCatalografica"/>
    <w:basedOn w:val="Normal0"/>
    <w:rsid w:val="002D70B1"/>
    <w:rPr>
      <w:rFonts w:ascii="Arial" w:hAnsi="Arial"/>
      <w:b/>
      <w:sz w:val="20"/>
      <w:szCs w:val="20"/>
    </w:rPr>
  </w:style>
  <w:style w:type="paragraph" w:customStyle="1" w:styleId="ConceitodeApoioReduzido">
    <w:name w:val="Conceito de Apoio Reduzido"/>
    <w:basedOn w:val="ConceitosdeApoio"/>
    <w:qFormat/>
    <w:rsid w:val="005711F0"/>
    <w:rPr>
      <w:bCs w:val="0"/>
      <w:sz w:val="16"/>
    </w:rPr>
  </w:style>
  <w:style w:type="paragraph" w:customStyle="1" w:styleId="ConceitosdeApoio-reduzido">
    <w:name w:val="Conceitos de Apoio - reduzido"/>
    <w:basedOn w:val="ConceitosdeApoio"/>
    <w:qFormat/>
    <w:rsid w:val="001B71E6"/>
    <w:rPr>
      <w:sz w:val="16"/>
    </w:rPr>
  </w:style>
  <w:style w:type="table" w:styleId="TabeladeGrade1Clara">
    <w:name w:val="Grid Table 1 Light"/>
    <w:basedOn w:val="NormalTable0"/>
    <w:uiPriority w:val="46"/>
    <w:rsid w:val="009730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NormalTable0"/>
    <w:uiPriority w:val="40"/>
    <w:rsid w:val="009730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F5D4E"/>
    <w:rPr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rsid w:val="005B4992"/>
    <w:rPr>
      <w:lang w:val="en-AU" w:eastAsia="pt-BR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340" w:type="dxa"/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e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044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044F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B044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library.tucl.edu.np/handle/123456789/20958" TargetMode="External"/><Relationship Id="rId18" Type="http://schemas.openxmlformats.org/officeDocument/2006/relationships/hyperlink" Target="https://www.sciencedirect.com/science/article/pii/S1877042812037664%3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aju.com.br/gestao-de-pessoas/hard-skills/?utm_source=google&amp;utm_medium=display&amp;utm_campaign=p_max_multibenef&#237;cios&amp;gad_source=1&amp;gclid=Cj0KCQjwxqayBhDFARIsAANWRnTzuXiQ9r6hAICSU_-_V_KGzvtwt8VeU2vn-ksGZ6bpSxbxzpxHKMgaAoymEALw_wc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positorio.ufu.br/handle/123456789/41065%3e" TargetMode="External"/><Relationship Id="rId17" Type="http://schemas.openxmlformats.org/officeDocument/2006/relationships/hyperlink" Target="https://www.sciencedirect.com/science/article/pii/S1877042812037664%3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crothink.org/journal/index.php/ber/article/view/13370" TargetMode="External"/><Relationship Id="rId20" Type="http://schemas.openxmlformats.org/officeDocument/2006/relationships/hyperlink" Target="https://ieeexplore.ieee.org/document/9454998%3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www.thebalancemoney.com/what-are-soft-skills-20608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454998%3e" TargetMode="External"/><Relationship Id="rId23" Type="http://schemas.openxmlformats.org/officeDocument/2006/relationships/hyperlink" Target="https://www.bamboohr.com/resources/hr-glossary/skills-gap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brapci.inf.br/_repositorio/2010/11/pdf_3eae59ce17_001284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journals.sagepub.com/doi/abs/10.1177/0950017010380635" TargetMode="External"/><Relationship Id="rId22" Type="http://schemas.openxmlformats.org/officeDocument/2006/relationships/hyperlink" Target="https://dictionary.cambridge.org/dictionary/english/loc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fc690d4-fbe3-4209-9ddf-3bb2a44a92d5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ssociacao-brasileira-de-normas-tecnicas&quot;,&quot;title&quot;:&quot;Associação Brasileira de Normas Técnicas (Português - Brasil)&quot;,&quot;format&quot;:&quot;author-date&quot;,&quot;defaultLocale&quot;:&quot;pt-BR&quot;,&quot;isLocaleCodeValid&quot;:true}"/>
    <we:property name="MENDELEY_CITATIONS_LOCALE_CODE" value="&quot;pt-BR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RTER9PnBpFX0RzShtgd0TwAqw==">CgMxLjAyCGguZ2pkZ3hzMgloLjMwajB6bGwyCWguMXQzaDVzZjIJaC40ZDM0b2c4MgloLjJzOGV5bzEyCWguMTdkcDh2dTIIaC5sbnhiejkyCWguMzVua3VuMjIJaC4xa3N2NHV2MgloLjJ4Y3l0cGkyCmlkLjFjaTkzeGIyCmlkLjN3aHdtbDQyCmlkLjJibjZ3c3gyCGgucXNoNzBxMgppZC4zYXM0cG9qMgloLjFweGV6d2M4AHIhMXBYbUtmckhiRzNXWVFXbHRTZ2dLYjlNNzNmYUY2b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2392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Reinehr</dc:creator>
  <cp:keywords/>
  <cp:lastModifiedBy>Lucas Dias</cp:lastModifiedBy>
  <cp:revision>390</cp:revision>
  <dcterms:created xsi:type="dcterms:W3CDTF">2024-05-15T09:40:00Z</dcterms:created>
  <dcterms:modified xsi:type="dcterms:W3CDTF">2024-05-25T19:20:00Z</dcterms:modified>
</cp:coreProperties>
</file>