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80DF" w14:textId="77777777" w:rsidR="00EC5104" w:rsidRDefault="00EC5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9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7"/>
        <w:gridCol w:w="2561"/>
        <w:gridCol w:w="1444"/>
      </w:tblGrid>
      <w:tr w:rsidR="00EC5104" w14:paraId="55D3428B" w14:textId="77777777" w:rsidTr="005402C3">
        <w:tc>
          <w:tcPr>
            <w:tcW w:w="6907" w:type="dxa"/>
            <w:vAlign w:val="center"/>
          </w:tcPr>
          <w:p w14:paraId="531D9A3A" w14:textId="31B27C16" w:rsidR="005402C3" w:rsidRDefault="00000000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Nome:</w:t>
            </w:r>
          </w:p>
          <w:p w14:paraId="5976431F" w14:textId="442ED13B" w:rsidR="005402C3" w:rsidRPr="005402C3" w:rsidRDefault="005402C3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HENRIQUE SCHULZ</w:t>
            </w:r>
          </w:p>
          <w:p w14:paraId="28F9DBA6" w14:textId="77777777" w:rsidR="005402C3" w:rsidRPr="005402C3" w:rsidRDefault="005402C3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GUILHERME DE LARA PERES</w:t>
            </w:r>
          </w:p>
          <w:p w14:paraId="146C2B8D" w14:textId="77777777" w:rsidR="005402C3" w:rsidRPr="005402C3" w:rsidRDefault="005402C3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LUCAS AZEVEDO DIAS</w:t>
            </w:r>
          </w:p>
          <w:p w14:paraId="14CF7533" w14:textId="77777777" w:rsidR="005402C3" w:rsidRPr="005402C3" w:rsidRDefault="005402C3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RAFAELA MIRANDA</w:t>
            </w:r>
          </w:p>
          <w:p w14:paraId="25A3F003" w14:textId="75CFE91C" w:rsidR="00EC5104" w:rsidRDefault="005402C3" w:rsidP="005402C3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VICTOR PORTELINHA</w:t>
            </w:r>
          </w:p>
        </w:tc>
        <w:tc>
          <w:tcPr>
            <w:tcW w:w="2561" w:type="dxa"/>
            <w:vAlign w:val="center"/>
          </w:tcPr>
          <w:p w14:paraId="1D3B6674" w14:textId="4FF3FAE2" w:rsidR="00EC5104" w:rsidRDefault="00000000" w:rsidP="005402C3">
            <w:pPr>
              <w:spacing w:before="120" w:after="120"/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Data:</w:t>
            </w:r>
            <w:r w:rsidR="005402C3">
              <w:rPr>
                <w:rFonts w:ascii="Verdana" w:eastAsia="Verdana" w:hAnsi="Verdana" w:cs="Verdana"/>
              </w:rPr>
              <w:t xml:space="preserve"> 15/08/2024</w:t>
            </w:r>
          </w:p>
        </w:tc>
        <w:tc>
          <w:tcPr>
            <w:tcW w:w="1444" w:type="dxa"/>
            <w:vAlign w:val="center"/>
          </w:tcPr>
          <w:p w14:paraId="0AD62EEF" w14:textId="77777777" w:rsidR="00EC5104" w:rsidRDefault="00000000" w:rsidP="005402C3">
            <w:pPr>
              <w:spacing w:before="120" w:after="120"/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CC-GPMA</w:t>
            </w:r>
          </w:p>
        </w:tc>
      </w:tr>
      <w:tr w:rsidR="00EC5104" w14:paraId="0D6CAC4F" w14:textId="77777777">
        <w:tc>
          <w:tcPr>
            <w:tcW w:w="10912" w:type="dxa"/>
            <w:gridSpan w:val="3"/>
          </w:tcPr>
          <w:p w14:paraId="24AC9F6C" w14:textId="77777777" w:rsidR="00EC5104" w:rsidRDefault="00000000">
            <w:pPr>
              <w:spacing w:before="120" w:after="12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Abertura de Projeto - Parte 1</w:t>
            </w:r>
          </w:p>
        </w:tc>
      </w:tr>
    </w:tbl>
    <w:p w14:paraId="1D1AFD69" w14:textId="77777777" w:rsidR="00EC5104" w:rsidRDefault="00000000">
      <w:p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2F786D27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tbl>
      <w:tblPr>
        <w:tblStyle w:val="a2"/>
        <w:tblW w:w="109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2"/>
      </w:tblGrid>
      <w:tr w:rsidR="00EC5104" w14:paraId="35BDDAC2" w14:textId="77777777">
        <w:tc>
          <w:tcPr>
            <w:tcW w:w="10912" w:type="dxa"/>
          </w:tcPr>
          <w:p w14:paraId="3A003A00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Retome o seu Business Case e responda as questões abaixo observando o limite de palavras:</w:t>
            </w:r>
          </w:p>
        </w:tc>
      </w:tr>
      <w:tr w:rsidR="00EC5104" w14:paraId="49606092" w14:textId="77777777">
        <w:trPr>
          <w:cantSplit/>
          <w:trHeight w:val="2834"/>
        </w:trPr>
        <w:tc>
          <w:tcPr>
            <w:tcW w:w="10912" w:type="dxa"/>
          </w:tcPr>
          <w:p w14:paraId="4F7E0643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 que você e seu grupo pretendem produzir/realizar? (25 palavras)</w:t>
            </w:r>
          </w:p>
          <w:p w14:paraId="69F13620" w14:textId="77777777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30C3249D" w14:textId="2F0AEA51" w:rsidR="00EC5104" w:rsidRDefault="005402C3">
            <w:pPr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Digitalizar documentos em papel e convertê-los em formato de texto no computador</w:t>
            </w:r>
            <w:r>
              <w:rPr>
                <w:rFonts w:ascii="Verdana" w:eastAsia="Verdana" w:hAnsi="Verdana" w:cs="Verdana"/>
              </w:rPr>
              <w:t xml:space="preserve"> usando </w:t>
            </w:r>
            <w:r w:rsidRPr="005402C3">
              <w:rPr>
                <w:rFonts w:ascii="Verdana" w:eastAsia="Verdana" w:hAnsi="Verdana" w:cs="Verdana"/>
              </w:rPr>
              <w:t>OCR (Reconhecimento Óptico de Caracteres)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EC5104" w14:paraId="7F6F9860" w14:textId="77777777">
        <w:trPr>
          <w:cantSplit/>
          <w:trHeight w:val="2834"/>
        </w:trPr>
        <w:tc>
          <w:tcPr>
            <w:tcW w:w="10912" w:type="dxa"/>
          </w:tcPr>
          <w:p w14:paraId="48C869F6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Por que isso é necessário? (80 palavras)</w:t>
            </w:r>
          </w:p>
          <w:p w14:paraId="4E059C3F" w14:textId="77777777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11658A19" w14:textId="6583300E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 xml:space="preserve">Nosso projeto se torna necessário em um contexto </w:t>
            </w:r>
            <w:proofErr w:type="gramStart"/>
            <w:r w:rsidRPr="005402C3">
              <w:rPr>
                <w:rFonts w:ascii="Verdana" w:eastAsia="Verdana" w:hAnsi="Verdana" w:cs="Verdana"/>
              </w:rPr>
              <w:t xml:space="preserve">a </w:t>
            </w:r>
            <w:proofErr w:type="spellStart"/>
            <w:r w:rsidRPr="005402C3">
              <w:rPr>
                <w:rFonts w:ascii="Verdana" w:eastAsia="Verdana" w:hAnsi="Verdana" w:cs="Verdana"/>
              </w:rPr>
              <w:t>onde</w:t>
            </w:r>
            <w:proofErr w:type="spellEnd"/>
            <w:proofErr w:type="gramEnd"/>
            <w:r w:rsidRPr="005402C3">
              <w:rPr>
                <w:rFonts w:ascii="Verdana" w:eastAsia="Verdana" w:hAnsi="Verdana" w:cs="Verdana"/>
              </w:rPr>
              <w:t xml:space="preserve"> uma organização possui uma grande parte dos seus documentos em formato físico e precisa digitalizá-los para integrá-los em seus sistemas</w:t>
            </w:r>
            <w:r>
              <w:rPr>
                <w:rFonts w:ascii="Verdana" w:eastAsia="Verdana" w:hAnsi="Verdana" w:cs="Verdana"/>
              </w:rPr>
              <w:t>, salvá-los em um local mais seguro ou os disseminar de forma mais prática</w:t>
            </w:r>
            <w:r w:rsidRPr="005402C3">
              <w:rPr>
                <w:rFonts w:ascii="Verdana" w:eastAsia="Verdana" w:hAnsi="Verdana" w:cs="Verdana"/>
              </w:rPr>
              <w:t>.</w:t>
            </w:r>
          </w:p>
        </w:tc>
      </w:tr>
      <w:tr w:rsidR="00EC5104" w14:paraId="5ED5DCA6" w14:textId="77777777">
        <w:trPr>
          <w:cantSplit/>
          <w:trHeight w:val="2834"/>
        </w:trPr>
        <w:tc>
          <w:tcPr>
            <w:tcW w:w="10912" w:type="dxa"/>
          </w:tcPr>
          <w:p w14:paraId="12EA22B6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Qual o principal benefício desta solução? (25 palavras)</w:t>
            </w:r>
          </w:p>
          <w:p w14:paraId="7BFDAF55" w14:textId="77777777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77359D06" w14:textId="395BB302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  <w:r w:rsidRPr="005402C3">
              <w:rPr>
                <w:rFonts w:ascii="Verdana" w:eastAsia="Verdana" w:hAnsi="Verdana" w:cs="Verdana"/>
              </w:rPr>
              <w:t>Facilitará o armazenamento, busca e compartilhamento de informações dentro da empresa, aumentando a eficiência operacional.</w:t>
            </w:r>
          </w:p>
        </w:tc>
      </w:tr>
      <w:tr w:rsidR="00EC5104" w14:paraId="10E65207" w14:textId="77777777">
        <w:trPr>
          <w:cantSplit/>
          <w:trHeight w:val="2834"/>
        </w:trPr>
        <w:tc>
          <w:tcPr>
            <w:tcW w:w="10912" w:type="dxa"/>
          </w:tcPr>
          <w:p w14:paraId="295560A3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Quais as características são fundamentais neste produto/serviço? (50 palavras)</w:t>
            </w:r>
          </w:p>
          <w:p w14:paraId="1A0F4CA7" w14:textId="77777777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D7EB4AE" w14:textId="38F041B9" w:rsidR="005402C3" w:rsidRDefault="005402C3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Preciso com a conversão</w:t>
            </w:r>
            <w:r w:rsidR="0040302B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generalista</w:t>
            </w:r>
            <w:r w:rsidR="0040302B">
              <w:rPr>
                <w:rFonts w:ascii="Verdana" w:eastAsia="Verdana" w:hAnsi="Verdana" w:cs="Verdana"/>
              </w:rPr>
              <w:t xml:space="preserve"> com os tipos de documentos</w:t>
            </w:r>
            <w:r w:rsidR="0079370B">
              <w:rPr>
                <w:rFonts w:ascii="Verdana" w:eastAsia="Verdana" w:hAnsi="Verdana" w:cs="Verdana"/>
              </w:rPr>
              <w:t>,</w:t>
            </w:r>
            <w:r w:rsidR="0040302B">
              <w:rPr>
                <w:rFonts w:ascii="Verdana" w:eastAsia="Verdana" w:hAnsi="Verdana" w:cs="Verdana"/>
              </w:rPr>
              <w:t xml:space="preserve"> interface de fácil uso</w:t>
            </w:r>
            <w:r w:rsidR="0079370B">
              <w:rPr>
                <w:rFonts w:ascii="Verdana" w:eastAsia="Verdana" w:hAnsi="Verdana" w:cs="Verdana"/>
              </w:rPr>
              <w:t>, discernimento da qualidade das capturas e recomendações para as capturas</w:t>
            </w:r>
            <w:r w:rsidR="0040302B">
              <w:rPr>
                <w:rFonts w:ascii="Verdana" w:eastAsia="Verdana" w:hAnsi="Verdana" w:cs="Verdana"/>
              </w:rPr>
              <w:t>.</w:t>
            </w:r>
          </w:p>
        </w:tc>
      </w:tr>
      <w:tr w:rsidR="00EC5104" w14:paraId="77C729A8" w14:textId="77777777">
        <w:trPr>
          <w:cantSplit/>
          <w:trHeight w:val="2834"/>
        </w:trPr>
        <w:tc>
          <w:tcPr>
            <w:tcW w:w="10912" w:type="dxa"/>
          </w:tcPr>
          <w:p w14:paraId="3E18F0ED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Que características são indesejáveis neste produto/serviço? (50 palavras)</w:t>
            </w:r>
          </w:p>
          <w:p w14:paraId="657A34AB" w14:textId="77777777" w:rsidR="0040302B" w:rsidRDefault="0040302B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6EE58FB6" w14:textId="3CB0459F" w:rsidR="0040302B" w:rsidRDefault="0040302B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Mal otimizado</w:t>
            </w:r>
            <w:r w:rsidR="0079370B"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</w:rPr>
              <w:t>interface complexa</w:t>
            </w:r>
            <w:r w:rsidR="0079370B">
              <w:rPr>
                <w:rFonts w:ascii="Verdana" w:eastAsia="Verdana" w:hAnsi="Verdana" w:cs="Verdana"/>
              </w:rPr>
              <w:t xml:space="preserve"> e falta de recomendações para as capturas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EC5104" w14:paraId="4D4964ED" w14:textId="77777777">
        <w:trPr>
          <w:cantSplit/>
          <w:trHeight w:val="2834"/>
        </w:trPr>
        <w:tc>
          <w:tcPr>
            <w:tcW w:w="10912" w:type="dxa"/>
          </w:tcPr>
          <w:p w14:paraId="2D6A9E93" w14:textId="77777777" w:rsidR="00EC510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Que características são proibidas neste produto/serviço? (50 palavras)</w:t>
            </w:r>
          </w:p>
          <w:p w14:paraId="61E650D6" w14:textId="77777777" w:rsidR="0040302B" w:rsidRDefault="0040302B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2E960BA4" w14:textId="19AF4372" w:rsidR="0040302B" w:rsidRDefault="0040302B" w:rsidP="0040302B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</w:rPr>
              <w:t>rabalhar com tipos específicos de documentos</w:t>
            </w:r>
            <w:r>
              <w:rPr>
                <w:rFonts w:ascii="Verdana" w:eastAsia="Verdana" w:hAnsi="Verdana" w:cs="Verdana"/>
              </w:rPr>
              <w:t xml:space="preserve"> e </w:t>
            </w:r>
            <w:r>
              <w:rPr>
                <w:rFonts w:ascii="Verdana" w:eastAsia="Verdana" w:hAnsi="Verdana" w:cs="Verdana"/>
              </w:rPr>
              <w:t>impreciso</w:t>
            </w:r>
            <w:r w:rsidR="0079370B">
              <w:rPr>
                <w:rFonts w:ascii="Verdana" w:eastAsia="Verdana" w:hAnsi="Verdana" w:cs="Verdana"/>
              </w:rPr>
              <w:t xml:space="preserve"> com a conversão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14:paraId="13B1A37B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p w14:paraId="20D94ED2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p w14:paraId="4BB19D6A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p w14:paraId="77F0BE27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p w14:paraId="69BBC56B" w14:textId="77777777" w:rsidR="00EC5104" w:rsidRDefault="00EC5104">
      <w:pPr>
        <w:ind w:left="0" w:hanging="2"/>
        <w:rPr>
          <w:rFonts w:ascii="Verdana" w:eastAsia="Verdana" w:hAnsi="Verdana" w:cs="Verdana"/>
        </w:rPr>
      </w:pPr>
    </w:p>
    <w:sectPr w:rsidR="00EC5104">
      <w:footerReference w:type="default" r:id="rId7"/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40B79" w14:textId="77777777" w:rsidR="00193911" w:rsidRDefault="00193911">
      <w:pPr>
        <w:spacing w:line="240" w:lineRule="auto"/>
        <w:ind w:left="0" w:hanging="2"/>
      </w:pPr>
      <w:r>
        <w:separator/>
      </w:r>
    </w:p>
  </w:endnote>
  <w:endnote w:type="continuationSeparator" w:id="0">
    <w:p w14:paraId="6C9C9882" w14:textId="77777777" w:rsidR="00193911" w:rsidRDefault="0019391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A7EB5" w14:textId="77777777" w:rsidR="00EC5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Gestão de Projetos                              </w:t>
    </w:r>
    <w:r>
      <w:rPr>
        <w:rFonts w:ascii="Verdana" w:eastAsia="Verdana" w:hAnsi="Verdana" w:cs="Verdana"/>
      </w:rPr>
      <w:t xml:space="preserve">                                   </w:t>
    </w:r>
    <w:r>
      <w:rPr>
        <w:rFonts w:ascii="Verdana" w:eastAsia="Verdana" w:hAnsi="Verdana" w:cs="Verdana"/>
        <w:color w:val="000000"/>
      </w:rPr>
      <w:t xml:space="preserve">                          Pág. </w:t>
    </w: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separate"/>
    </w:r>
    <w:r w:rsidR="005402C3">
      <w:rPr>
        <w:rFonts w:ascii="Verdana" w:eastAsia="Verdana" w:hAnsi="Verdana" w:cs="Verdana"/>
        <w:noProof/>
        <w:color w:val="000000"/>
      </w:rPr>
      <w:t>1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1CB0" w14:textId="77777777" w:rsidR="00193911" w:rsidRDefault="00193911">
      <w:pPr>
        <w:spacing w:line="240" w:lineRule="auto"/>
        <w:ind w:left="0" w:hanging="2"/>
      </w:pPr>
      <w:r>
        <w:separator/>
      </w:r>
    </w:p>
  </w:footnote>
  <w:footnote w:type="continuationSeparator" w:id="0">
    <w:p w14:paraId="423B88A4" w14:textId="77777777" w:rsidR="00193911" w:rsidRDefault="00193911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04"/>
    <w:rsid w:val="00193911"/>
    <w:rsid w:val="0040302B"/>
    <w:rsid w:val="005402C3"/>
    <w:rsid w:val="0079370B"/>
    <w:rsid w:val="00CF1D31"/>
    <w:rsid w:val="00E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192A"/>
  <w15:docId w15:val="{F64A679F-F635-4CD5-852C-47114C63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jzgjK51B0t26qA8IrIo+30D0g==">CgMxLjA4AHIhMWxJYjZyMHFRQnItbWNsdS1GbWszTXZYbjA1cnlYLUtZ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Reinehr, MSc, PMP</dc:creator>
  <cp:lastModifiedBy>Lucas Dias</cp:lastModifiedBy>
  <cp:revision>3</cp:revision>
  <cp:lastPrinted>2024-08-15T23:17:00Z</cp:lastPrinted>
  <dcterms:created xsi:type="dcterms:W3CDTF">2007-03-01T01:42:00Z</dcterms:created>
  <dcterms:modified xsi:type="dcterms:W3CDTF">2024-08-15T23:17:00Z</dcterms:modified>
</cp:coreProperties>
</file>