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53C0" w14:textId="77777777" w:rsidR="0026132A" w:rsidRDefault="0026132A" w:rsidP="002613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132A">
        <w:rPr>
          <w:rFonts w:ascii="Times New Roman" w:hAnsi="Times New Roman" w:cs="Times New Roman"/>
          <w:b/>
          <w:bCs/>
          <w:sz w:val="32"/>
          <w:szCs w:val="32"/>
        </w:rPr>
        <w:t xml:space="preserve">Relatório de Teste de Desempenho de Implementações de Tabela de </w:t>
      </w:r>
      <w:proofErr w:type="spellStart"/>
      <w:r w:rsidRPr="0026132A">
        <w:rPr>
          <w:rFonts w:ascii="Times New Roman" w:hAnsi="Times New Roman" w:cs="Times New Roman"/>
          <w:b/>
          <w:bCs/>
          <w:sz w:val="32"/>
          <w:szCs w:val="32"/>
        </w:rPr>
        <w:t>Hash</w:t>
      </w:r>
      <w:proofErr w:type="spellEnd"/>
    </w:p>
    <w:p w14:paraId="1583BF2D" w14:textId="43D214E8" w:rsidR="0026132A" w:rsidRPr="00DF4279" w:rsidRDefault="0026132A" w:rsidP="00DF4279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Lucas Azevedo Dias</w:t>
      </w:r>
    </w:p>
    <w:p w14:paraId="7A49CD54" w14:textId="77777777" w:rsidR="0026132A" w:rsidRPr="0026132A" w:rsidRDefault="0026132A" w:rsidP="002613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132A">
        <w:rPr>
          <w:rFonts w:ascii="Times New Roman" w:hAnsi="Times New Roman" w:cs="Times New Roman"/>
          <w:b/>
          <w:bCs/>
          <w:sz w:val="28"/>
          <w:szCs w:val="28"/>
        </w:rPr>
        <w:t>Introdução:</w:t>
      </w:r>
    </w:p>
    <w:p w14:paraId="7C570141" w14:textId="77777777" w:rsidR="0026132A" w:rsidRPr="0026132A" w:rsidRDefault="0026132A" w:rsidP="0026132A">
      <w:pPr>
        <w:rPr>
          <w:rFonts w:ascii="Times New Roman" w:hAnsi="Times New Roman" w:cs="Times New Roman"/>
          <w:sz w:val="24"/>
          <w:szCs w:val="24"/>
        </w:rPr>
      </w:pPr>
      <w:r w:rsidRPr="0026132A">
        <w:rPr>
          <w:rFonts w:ascii="Times New Roman" w:hAnsi="Times New Roman" w:cs="Times New Roman"/>
          <w:sz w:val="24"/>
          <w:szCs w:val="24"/>
        </w:rPr>
        <w:t xml:space="preserve">Este relatório descreve os resultados de testes de desempenho para várias implementações de tabelas de </w:t>
      </w:r>
      <w:proofErr w:type="spellStart"/>
      <w:r w:rsidRPr="0026132A">
        <w:rPr>
          <w:rFonts w:ascii="Times New Roman" w:hAnsi="Times New Roman" w:cs="Times New Roman"/>
          <w:i/>
          <w:iCs/>
          <w:sz w:val="24"/>
          <w:szCs w:val="24"/>
        </w:rPr>
        <w:t>hash</w:t>
      </w:r>
      <w:proofErr w:type="spellEnd"/>
      <w:r w:rsidRPr="0026132A">
        <w:rPr>
          <w:rFonts w:ascii="Times New Roman" w:hAnsi="Times New Roman" w:cs="Times New Roman"/>
          <w:sz w:val="24"/>
          <w:szCs w:val="24"/>
        </w:rPr>
        <w:t xml:space="preserve">, incluindo DJB2, Bernstein e </w:t>
      </w:r>
      <w:proofErr w:type="spellStart"/>
      <w:r w:rsidRPr="0026132A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2613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32A">
        <w:rPr>
          <w:rFonts w:ascii="Times New Roman" w:hAnsi="Times New Roman" w:cs="Times New Roman"/>
          <w:sz w:val="24"/>
          <w:szCs w:val="24"/>
        </w:rPr>
        <w:t>Multiplication</w:t>
      </w:r>
      <w:proofErr w:type="spellEnd"/>
      <w:r w:rsidRPr="0026132A">
        <w:rPr>
          <w:rFonts w:ascii="Times New Roman" w:hAnsi="Times New Roman" w:cs="Times New Roman"/>
          <w:sz w:val="24"/>
          <w:szCs w:val="24"/>
        </w:rPr>
        <w:t>. O objetivo desses testes é avaliar o desempenho dessas implementações em termos de inserção de dados e o número de colisões em diferentes tamanhos de tabela.</w:t>
      </w:r>
    </w:p>
    <w:p w14:paraId="30D810A0" w14:textId="77777777" w:rsidR="0026132A" w:rsidRPr="0026132A" w:rsidRDefault="0026132A" w:rsidP="0026132A">
      <w:pPr>
        <w:rPr>
          <w:rFonts w:ascii="Times New Roman" w:hAnsi="Times New Roman" w:cs="Times New Roman"/>
          <w:sz w:val="24"/>
          <w:szCs w:val="24"/>
        </w:rPr>
      </w:pPr>
    </w:p>
    <w:p w14:paraId="6C02A742" w14:textId="77777777" w:rsidR="0026132A" w:rsidRPr="0026132A" w:rsidRDefault="0026132A" w:rsidP="002613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132A">
        <w:rPr>
          <w:rFonts w:ascii="Times New Roman" w:hAnsi="Times New Roman" w:cs="Times New Roman"/>
          <w:b/>
          <w:bCs/>
          <w:sz w:val="28"/>
          <w:szCs w:val="28"/>
        </w:rPr>
        <w:t>Testes Realizados:</w:t>
      </w:r>
    </w:p>
    <w:p w14:paraId="3CD786B6" w14:textId="77777777" w:rsidR="0026132A" w:rsidRPr="0026132A" w:rsidRDefault="0026132A" w:rsidP="0026132A">
      <w:pPr>
        <w:rPr>
          <w:rFonts w:ascii="Times New Roman" w:hAnsi="Times New Roman" w:cs="Times New Roman"/>
          <w:sz w:val="24"/>
          <w:szCs w:val="24"/>
        </w:rPr>
      </w:pPr>
      <w:r w:rsidRPr="0026132A">
        <w:rPr>
          <w:rFonts w:ascii="Times New Roman" w:hAnsi="Times New Roman" w:cs="Times New Roman"/>
          <w:sz w:val="24"/>
          <w:szCs w:val="24"/>
        </w:rPr>
        <w:t>Foram realizados testes em cinco tamanhos diferentes de tabela e com diferentes quantidades de inserções para cada implementação.</w:t>
      </w:r>
    </w:p>
    <w:p w14:paraId="3357D826" w14:textId="77777777" w:rsidR="0026132A" w:rsidRPr="0026132A" w:rsidRDefault="0026132A" w:rsidP="0026132A">
      <w:pPr>
        <w:rPr>
          <w:rFonts w:ascii="Times New Roman" w:hAnsi="Times New Roman" w:cs="Times New Roman"/>
          <w:sz w:val="24"/>
          <w:szCs w:val="24"/>
        </w:rPr>
      </w:pPr>
    </w:p>
    <w:p w14:paraId="6199235C" w14:textId="4C0BF016" w:rsidR="00B961FB" w:rsidRDefault="0026132A" w:rsidP="002613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132A">
        <w:rPr>
          <w:rFonts w:ascii="Times New Roman" w:hAnsi="Times New Roman" w:cs="Times New Roman"/>
          <w:b/>
          <w:bCs/>
          <w:sz w:val="28"/>
          <w:szCs w:val="28"/>
        </w:rPr>
        <w:t>Resultados:</w:t>
      </w:r>
    </w:p>
    <w:tbl>
      <w:tblPr>
        <w:tblW w:w="9484" w:type="dxa"/>
        <w:tblLook w:val="04A0" w:firstRow="1" w:lastRow="0" w:firstColumn="1" w:lastColumn="0" w:noHBand="0" w:noVBand="1"/>
      </w:tblPr>
      <w:tblGrid>
        <w:gridCol w:w="2420"/>
        <w:gridCol w:w="1160"/>
        <w:gridCol w:w="1176"/>
        <w:gridCol w:w="1700"/>
        <w:gridCol w:w="1217"/>
        <w:gridCol w:w="2070"/>
      </w:tblGrid>
      <w:tr w:rsidR="00DF4279" w:rsidRPr="00DF4279" w14:paraId="0B7E92C8" w14:textId="77777777" w:rsidTr="002E2C22">
        <w:trPr>
          <w:trHeight w:val="312"/>
        </w:trPr>
        <w:tc>
          <w:tcPr>
            <w:tcW w:w="2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D3489" w14:textId="77777777" w:rsidR="00DF4279" w:rsidRPr="00DF4279" w:rsidRDefault="00DF4279" w:rsidP="00DF4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DJB2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552F2" w14:textId="77777777" w:rsidR="00DF4279" w:rsidRPr="00DF4279" w:rsidRDefault="00DF4279" w:rsidP="002E2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Times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BEC53" w14:textId="77777777" w:rsidR="00DF4279" w:rsidRPr="00DF4279" w:rsidRDefault="00DF4279" w:rsidP="002E2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Size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600E6" w14:textId="77777777" w:rsidR="00DF4279" w:rsidRPr="00DF4279" w:rsidRDefault="00DF4279" w:rsidP="002E2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DF42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DeltaTime</w:t>
            </w:r>
            <w:proofErr w:type="spellEnd"/>
            <w:r w:rsidRPr="00DF42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(</w:t>
            </w:r>
            <w:proofErr w:type="spellStart"/>
            <w:r w:rsidRPr="00DF42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ms</w:t>
            </w:r>
            <w:proofErr w:type="spellEnd"/>
            <w:r w:rsidRPr="00DF42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3BBD" w14:textId="77777777" w:rsidR="00DF4279" w:rsidRPr="00DF4279" w:rsidRDefault="00DF4279" w:rsidP="002E2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Collisions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9A6BE" w14:textId="77777777" w:rsidR="00DF4279" w:rsidRPr="00DF4279" w:rsidRDefault="00DF4279" w:rsidP="002E2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(Collisions/Times)</w:t>
            </w:r>
          </w:p>
        </w:tc>
      </w:tr>
      <w:tr w:rsidR="00DF4279" w:rsidRPr="00DF4279" w14:paraId="12F494FF" w14:textId="77777777" w:rsidTr="00DF4279">
        <w:trPr>
          <w:trHeight w:val="312"/>
        </w:trPr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1A846" w14:textId="77777777" w:rsidR="00DF4279" w:rsidRPr="00DF4279" w:rsidRDefault="00DF4279" w:rsidP="00DF4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3FF3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21CD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40000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064C0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0B31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23667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830C9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118,34%</w:t>
            </w:r>
          </w:p>
        </w:tc>
      </w:tr>
      <w:tr w:rsidR="00DF4279" w:rsidRPr="00DF4279" w14:paraId="31698729" w14:textId="77777777" w:rsidTr="00DF4279">
        <w:trPr>
          <w:trHeight w:val="312"/>
        </w:trPr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4A56C" w14:textId="77777777" w:rsidR="00DF4279" w:rsidRPr="00DF4279" w:rsidRDefault="00DF4279" w:rsidP="00DF4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EF35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AF53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200000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F2A5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95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8893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177009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20B5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177,01%</w:t>
            </w:r>
          </w:p>
        </w:tc>
      </w:tr>
      <w:tr w:rsidR="00DF4279" w:rsidRPr="00DF4279" w14:paraId="00EF83CC" w14:textId="77777777" w:rsidTr="00DF4279">
        <w:trPr>
          <w:trHeight w:val="312"/>
        </w:trPr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30DB5" w14:textId="77777777" w:rsidR="00DF4279" w:rsidRPr="00DF4279" w:rsidRDefault="00DF4279" w:rsidP="00DF4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19C1E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E9B0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1000000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7E705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67BBE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1154670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E217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230,93%</w:t>
            </w:r>
          </w:p>
        </w:tc>
      </w:tr>
      <w:tr w:rsidR="00DF4279" w:rsidRPr="00DF4279" w14:paraId="2D37DD45" w14:textId="77777777" w:rsidTr="00DF4279">
        <w:trPr>
          <w:trHeight w:val="312"/>
        </w:trPr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FCAE6" w14:textId="77777777" w:rsidR="00DF4279" w:rsidRPr="00DF4279" w:rsidRDefault="00DF4279" w:rsidP="00DF4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D6B0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1000000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E9FD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2000000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476C4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CE73D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2849930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E52E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284,99%</w:t>
            </w:r>
          </w:p>
        </w:tc>
      </w:tr>
      <w:tr w:rsidR="00DF4279" w:rsidRPr="00DF4279" w14:paraId="6173822B" w14:textId="77777777" w:rsidTr="00DF4279">
        <w:trPr>
          <w:trHeight w:val="312"/>
        </w:trPr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06573" w14:textId="77777777" w:rsidR="00DF4279" w:rsidRPr="00DF4279" w:rsidRDefault="00DF4279" w:rsidP="00DF4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CE43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5000000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9FE1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10000000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55C8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3576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985E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19662963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4FA1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393,26%</w:t>
            </w:r>
          </w:p>
        </w:tc>
      </w:tr>
    </w:tbl>
    <w:p w14:paraId="34D8B014" w14:textId="77777777" w:rsidR="0026132A" w:rsidRDefault="0026132A" w:rsidP="0026132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484" w:type="dxa"/>
        <w:tblLook w:val="04A0" w:firstRow="1" w:lastRow="0" w:firstColumn="1" w:lastColumn="0" w:noHBand="0" w:noVBand="1"/>
      </w:tblPr>
      <w:tblGrid>
        <w:gridCol w:w="2420"/>
        <w:gridCol w:w="1160"/>
        <w:gridCol w:w="1176"/>
        <w:gridCol w:w="1700"/>
        <w:gridCol w:w="1217"/>
        <w:gridCol w:w="2070"/>
      </w:tblGrid>
      <w:tr w:rsidR="00DF4279" w:rsidRPr="00DF4279" w14:paraId="5FBF7FAF" w14:textId="77777777" w:rsidTr="002E2C22">
        <w:trPr>
          <w:trHeight w:val="312"/>
        </w:trPr>
        <w:tc>
          <w:tcPr>
            <w:tcW w:w="2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311BD" w14:textId="77777777" w:rsidR="00DF4279" w:rsidRPr="00DF4279" w:rsidRDefault="00DF4279" w:rsidP="00DF4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Bernstein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C687D" w14:textId="77777777" w:rsidR="00DF4279" w:rsidRPr="00DF4279" w:rsidRDefault="00DF4279" w:rsidP="002E2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Times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13B4E" w14:textId="77777777" w:rsidR="00DF4279" w:rsidRPr="00DF4279" w:rsidRDefault="00DF4279" w:rsidP="002E2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Size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D0C82" w14:textId="77777777" w:rsidR="00DF4279" w:rsidRPr="00DF4279" w:rsidRDefault="00DF4279" w:rsidP="002E2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DF42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DeltaTime</w:t>
            </w:r>
            <w:proofErr w:type="spellEnd"/>
            <w:r w:rsidRPr="00DF42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(</w:t>
            </w:r>
            <w:proofErr w:type="spellStart"/>
            <w:r w:rsidRPr="00DF42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ms</w:t>
            </w:r>
            <w:proofErr w:type="spellEnd"/>
            <w:r w:rsidRPr="00DF42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5A3BB" w14:textId="77777777" w:rsidR="00DF4279" w:rsidRPr="00DF4279" w:rsidRDefault="00DF4279" w:rsidP="002E2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Collisions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701DE" w14:textId="77777777" w:rsidR="00DF4279" w:rsidRPr="00DF4279" w:rsidRDefault="00DF4279" w:rsidP="002E2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(Collisions/Times)</w:t>
            </w:r>
          </w:p>
        </w:tc>
      </w:tr>
      <w:tr w:rsidR="00DF4279" w:rsidRPr="00DF4279" w14:paraId="7AAEB55A" w14:textId="77777777" w:rsidTr="00DF4279">
        <w:trPr>
          <w:trHeight w:val="312"/>
        </w:trPr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234D7" w14:textId="77777777" w:rsidR="00DF4279" w:rsidRPr="00DF4279" w:rsidRDefault="00DF4279" w:rsidP="00DF4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F4E6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D866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40000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6876A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B67D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10103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6B01A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50,52%</w:t>
            </w:r>
          </w:p>
        </w:tc>
      </w:tr>
      <w:tr w:rsidR="00DF4279" w:rsidRPr="00DF4279" w14:paraId="30380F13" w14:textId="77777777" w:rsidTr="00DF4279">
        <w:trPr>
          <w:trHeight w:val="312"/>
        </w:trPr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02AB8" w14:textId="77777777" w:rsidR="00DF4279" w:rsidRPr="00DF4279" w:rsidRDefault="00DF4279" w:rsidP="00DF4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9369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F053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200000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25712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72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5336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51495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1A41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51,50%</w:t>
            </w:r>
          </w:p>
        </w:tc>
      </w:tr>
      <w:tr w:rsidR="00DF4279" w:rsidRPr="00DF4279" w14:paraId="650B6927" w14:textId="77777777" w:rsidTr="00DF4279">
        <w:trPr>
          <w:trHeight w:val="312"/>
        </w:trPr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70F1C" w14:textId="77777777" w:rsidR="00DF4279" w:rsidRPr="00DF4279" w:rsidRDefault="00DF4279" w:rsidP="00DF4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BA2C1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F8A13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1000000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CB13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7F61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282033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8028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56,41%</w:t>
            </w:r>
          </w:p>
        </w:tc>
      </w:tr>
      <w:tr w:rsidR="00DF4279" w:rsidRPr="00DF4279" w14:paraId="2CDF3B3A" w14:textId="77777777" w:rsidTr="00DF4279">
        <w:trPr>
          <w:trHeight w:val="312"/>
        </w:trPr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DE938" w14:textId="77777777" w:rsidR="00DF4279" w:rsidRPr="00DF4279" w:rsidRDefault="00DF4279" w:rsidP="00DF4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B9F9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1000000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35AE0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2000000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36EB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490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8C4B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590651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F88E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59,07%</w:t>
            </w:r>
          </w:p>
        </w:tc>
      </w:tr>
      <w:tr w:rsidR="00DF4279" w:rsidRPr="00DF4279" w14:paraId="1FF0BC81" w14:textId="77777777" w:rsidTr="00DF4279">
        <w:trPr>
          <w:trHeight w:val="312"/>
        </w:trPr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FD92B" w14:textId="77777777" w:rsidR="00DF4279" w:rsidRPr="00DF4279" w:rsidRDefault="00DF4279" w:rsidP="00DF4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09D5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5000000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50798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10000000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13C8B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5467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70AB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3694293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3799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73,89%</w:t>
            </w:r>
          </w:p>
        </w:tc>
      </w:tr>
    </w:tbl>
    <w:p w14:paraId="17DC66CF" w14:textId="77777777" w:rsidR="00DF4279" w:rsidRDefault="00DF4279" w:rsidP="0026132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484" w:type="dxa"/>
        <w:tblLook w:val="04A0" w:firstRow="1" w:lastRow="0" w:firstColumn="1" w:lastColumn="0" w:noHBand="0" w:noVBand="1"/>
      </w:tblPr>
      <w:tblGrid>
        <w:gridCol w:w="2420"/>
        <w:gridCol w:w="1160"/>
        <w:gridCol w:w="1176"/>
        <w:gridCol w:w="1700"/>
        <w:gridCol w:w="1217"/>
        <w:gridCol w:w="2070"/>
      </w:tblGrid>
      <w:tr w:rsidR="00DF4279" w:rsidRPr="00DF4279" w14:paraId="5CF2201D" w14:textId="77777777" w:rsidTr="002E2C22">
        <w:trPr>
          <w:trHeight w:val="312"/>
        </w:trPr>
        <w:tc>
          <w:tcPr>
            <w:tcW w:w="2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2E5DA" w14:textId="77777777" w:rsidR="00DF4279" w:rsidRPr="00DF4279" w:rsidRDefault="00DF4279" w:rsidP="00DF42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Simple Multiplication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8B49D" w14:textId="77777777" w:rsidR="00DF4279" w:rsidRPr="00DF4279" w:rsidRDefault="00DF4279" w:rsidP="002E2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Times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AB66" w14:textId="77777777" w:rsidR="00DF4279" w:rsidRPr="00DF4279" w:rsidRDefault="00DF4279" w:rsidP="002E2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Size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D4305" w14:textId="77777777" w:rsidR="00DF4279" w:rsidRPr="00DF4279" w:rsidRDefault="00DF4279" w:rsidP="002E2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proofErr w:type="spellStart"/>
            <w:r w:rsidRPr="00DF42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DeltaTime</w:t>
            </w:r>
            <w:proofErr w:type="spellEnd"/>
            <w:r w:rsidRPr="00DF42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 xml:space="preserve"> (</w:t>
            </w:r>
            <w:proofErr w:type="spellStart"/>
            <w:r w:rsidRPr="00DF42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ms</w:t>
            </w:r>
            <w:proofErr w:type="spellEnd"/>
            <w:r w:rsidRPr="00DF42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DDEC" w14:textId="77777777" w:rsidR="00DF4279" w:rsidRPr="00DF4279" w:rsidRDefault="00DF4279" w:rsidP="002E2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Collisions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8F08" w14:textId="77777777" w:rsidR="00DF4279" w:rsidRPr="00DF4279" w:rsidRDefault="00DF4279" w:rsidP="002E2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(Collisions/Times)</w:t>
            </w:r>
          </w:p>
        </w:tc>
      </w:tr>
      <w:tr w:rsidR="00DF4279" w:rsidRPr="00DF4279" w14:paraId="43BEA802" w14:textId="77777777" w:rsidTr="00DF4279">
        <w:trPr>
          <w:trHeight w:val="312"/>
        </w:trPr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6DC44" w14:textId="77777777" w:rsidR="00DF4279" w:rsidRPr="00DF4279" w:rsidRDefault="00DF4279" w:rsidP="00DF4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CED7A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33D0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40000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B23D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BBC8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10084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5B787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50,42%</w:t>
            </w:r>
          </w:p>
        </w:tc>
      </w:tr>
      <w:tr w:rsidR="00DF4279" w:rsidRPr="00DF4279" w14:paraId="3EC4FA57" w14:textId="77777777" w:rsidTr="00DF4279">
        <w:trPr>
          <w:trHeight w:val="312"/>
        </w:trPr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03936" w14:textId="77777777" w:rsidR="00DF4279" w:rsidRPr="00DF4279" w:rsidRDefault="00DF4279" w:rsidP="00DF4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6FFC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E632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200000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E93A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135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2079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50580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A9F6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50,58%</w:t>
            </w:r>
          </w:p>
        </w:tc>
      </w:tr>
      <w:tr w:rsidR="00DF4279" w:rsidRPr="00DF4279" w14:paraId="51E8F167" w14:textId="77777777" w:rsidTr="00DF4279">
        <w:trPr>
          <w:trHeight w:val="312"/>
        </w:trPr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4A962" w14:textId="77777777" w:rsidR="00DF4279" w:rsidRPr="00DF4279" w:rsidRDefault="00DF4279" w:rsidP="00DF4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DCE9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94FB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1000000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662F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600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5DC70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250871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737B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50,17%</w:t>
            </w:r>
          </w:p>
        </w:tc>
      </w:tr>
      <w:tr w:rsidR="00DF4279" w:rsidRPr="00DF4279" w14:paraId="5EDC19AE" w14:textId="77777777" w:rsidTr="00DF4279">
        <w:trPr>
          <w:trHeight w:val="312"/>
        </w:trPr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1CD56" w14:textId="77777777" w:rsidR="00DF4279" w:rsidRPr="00DF4279" w:rsidRDefault="00DF4279" w:rsidP="00DF4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F630A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1000000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747C7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2000000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92A2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1246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1590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501431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6FE72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50,14%</w:t>
            </w:r>
          </w:p>
        </w:tc>
      </w:tr>
      <w:tr w:rsidR="00DF4279" w:rsidRPr="00DF4279" w14:paraId="27AD70EE" w14:textId="77777777" w:rsidTr="00DF4279">
        <w:trPr>
          <w:trHeight w:val="312"/>
        </w:trPr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1FFE1" w14:textId="77777777" w:rsidR="00DF4279" w:rsidRPr="00DF4279" w:rsidRDefault="00DF4279" w:rsidP="00DF42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22225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5000000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C340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10000000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57FA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7789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2D0B0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2531697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B29F" w14:textId="77777777" w:rsidR="00DF4279" w:rsidRPr="00DF4279" w:rsidRDefault="00DF4279" w:rsidP="00DF42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</w:pPr>
            <w:r w:rsidRPr="00DF4279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GB" w:eastAsia="en-GB"/>
                <w14:ligatures w14:val="none"/>
              </w:rPr>
              <w:t>50,63%</w:t>
            </w:r>
          </w:p>
        </w:tc>
      </w:tr>
    </w:tbl>
    <w:p w14:paraId="4FB02624" w14:textId="7BE23E45" w:rsidR="00DF4279" w:rsidRDefault="00DF4279" w:rsidP="002613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E13CB2" w14:textId="3FCBD0E5" w:rsidR="00DF4279" w:rsidRDefault="00DF4279" w:rsidP="002613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Conclusão:</w:t>
      </w:r>
    </w:p>
    <w:p w14:paraId="3CD26BE7" w14:textId="14134C62" w:rsidR="00DF4279" w:rsidRDefault="00DF4279" w:rsidP="0026132A">
      <w:pPr>
        <w:rPr>
          <w:rFonts w:ascii="Times New Roman" w:hAnsi="Times New Roman" w:cs="Times New Roman"/>
          <w:sz w:val="24"/>
          <w:szCs w:val="24"/>
        </w:rPr>
      </w:pPr>
      <w:r w:rsidRPr="00DF4279">
        <w:rPr>
          <w:rFonts w:ascii="Times New Roman" w:hAnsi="Times New Roman" w:cs="Times New Roman"/>
          <w:sz w:val="24"/>
          <w:szCs w:val="24"/>
        </w:rPr>
        <w:t xml:space="preserve">De forma geral, o algoritmo de </w:t>
      </w:r>
      <w:proofErr w:type="spellStart"/>
      <w:r w:rsidRPr="00DF4279">
        <w:rPr>
          <w:rFonts w:ascii="Times New Roman" w:hAnsi="Times New Roman" w:cs="Times New Roman"/>
          <w:i/>
          <w:iCs/>
          <w:sz w:val="24"/>
          <w:szCs w:val="24"/>
        </w:rPr>
        <w:t>hash</w:t>
      </w:r>
      <w:proofErr w:type="spellEnd"/>
      <w:r w:rsidRPr="00DF427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F4279">
        <w:rPr>
          <w:rFonts w:ascii="Times New Roman" w:hAnsi="Times New Roman" w:cs="Times New Roman"/>
          <w:sz w:val="24"/>
          <w:szCs w:val="24"/>
        </w:rPr>
        <w:t>Simple</w:t>
      </w:r>
      <w:proofErr w:type="spellEnd"/>
      <w:r w:rsidRPr="00DF42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4279">
        <w:rPr>
          <w:rFonts w:ascii="Times New Roman" w:hAnsi="Times New Roman" w:cs="Times New Roman"/>
          <w:sz w:val="24"/>
          <w:szCs w:val="24"/>
        </w:rPr>
        <w:t>Multiplication</w:t>
      </w:r>
      <w:proofErr w:type="spellEnd"/>
      <w:r w:rsidRPr="00DF4279">
        <w:rPr>
          <w:rFonts w:ascii="Times New Roman" w:hAnsi="Times New Roman" w:cs="Times New Roman"/>
          <w:sz w:val="24"/>
          <w:szCs w:val="24"/>
        </w:rPr>
        <w:t xml:space="preserve"> apresentou os melhores resultados, pois, além de serem os menores absolutamente, eles conseguiram se manter constantes mesmo com o aumento das inserções. Dessa forma, isso indica que a distribuição que esse algoritmo realiza é, ao menos, descente.</w:t>
      </w:r>
    </w:p>
    <w:p w14:paraId="53E2107F" w14:textId="77777777" w:rsidR="00B41E72" w:rsidRDefault="00B41E72" w:rsidP="0026132A">
      <w:pPr>
        <w:rPr>
          <w:rFonts w:ascii="Times New Roman" w:hAnsi="Times New Roman" w:cs="Times New Roman"/>
          <w:sz w:val="24"/>
          <w:szCs w:val="24"/>
        </w:rPr>
      </w:pPr>
    </w:p>
    <w:p w14:paraId="65530048" w14:textId="15396349" w:rsidR="00B41E72" w:rsidRDefault="00B41E72" w:rsidP="00261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GitHub: </w:t>
      </w:r>
      <w:hyperlink r:id="rId4" w:history="1">
        <w:r w:rsidRPr="0002156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https://github.com/lucas-azdias/Resolucao-de-Problemas-Estruturados-em-Computacao/tree/main/%5BTAREFAS%5D/Entrega%20Avalia%C3%A7%C3%A3o%20RA03</w:t>
        </w:r>
      </w:hyperlink>
    </w:p>
    <w:p w14:paraId="5493CBEA" w14:textId="77777777" w:rsidR="00B41E72" w:rsidRPr="00DF4279" w:rsidRDefault="00B41E72" w:rsidP="0026132A">
      <w:pPr>
        <w:rPr>
          <w:rFonts w:ascii="Times New Roman" w:hAnsi="Times New Roman" w:cs="Times New Roman"/>
          <w:sz w:val="24"/>
          <w:szCs w:val="24"/>
        </w:rPr>
      </w:pPr>
    </w:p>
    <w:sectPr w:rsidR="00B41E72" w:rsidRPr="00DF4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0E"/>
    <w:rsid w:val="0020422B"/>
    <w:rsid w:val="0026132A"/>
    <w:rsid w:val="002E2C22"/>
    <w:rsid w:val="00B41E72"/>
    <w:rsid w:val="00B961FB"/>
    <w:rsid w:val="00DF4279"/>
    <w:rsid w:val="00ED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6645F"/>
  <w15:chartTrackingRefBased/>
  <w15:docId w15:val="{D3ED303B-8A3B-4AEE-95C5-1FDF4DBD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41E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1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ucas-azdias/Resolucao-de-Problemas-Estruturados-em-Computacao/tree/main/%5BTAREFAS%5D/Entrega%20Avalia%C3%A7%C3%A3o%20RA0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Dias</dc:creator>
  <cp:keywords/>
  <dc:description/>
  <cp:lastModifiedBy>Lucas Dias</cp:lastModifiedBy>
  <cp:revision>7</cp:revision>
  <dcterms:created xsi:type="dcterms:W3CDTF">2023-11-01T00:22:00Z</dcterms:created>
  <dcterms:modified xsi:type="dcterms:W3CDTF">2023-11-01T02:16:00Z</dcterms:modified>
</cp:coreProperties>
</file>