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BC6E45" w14:textId="77777777" w:rsidR="009303D9" w:rsidRPr="008B6524" w:rsidRDefault="009303D9" w:rsidP="008B6524">
      <w:pPr>
        <w:pStyle w:val="papertitle"/>
        <w:spacing w:before="5pt" w:beforeAutospacing="1" w:after="5pt" w:afterAutospacing="1"/>
        <w:rPr>
          <w:kern w:val="48"/>
        </w:rPr>
      </w:pPr>
      <w:r w:rsidRPr="008B6524">
        <w:rPr>
          <w:kern w:val="48"/>
        </w:rPr>
        <w:t>Paper Title</w:t>
      </w:r>
      <w:r w:rsidR="00E7596C" w:rsidRPr="008B6524">
        <w:rPr>
          <w:kern w:val="48"/>
        </w:rPr>
        <w:t>*</w:t>
      </w:r>
      <w:r w:rsidRPr="008B6524">
        <w:rPr>
          <w:kern w:val="48"/>
        </w:rPr>
        <w:t xml:space="preserve"> (use style: </w:t>
      </w:r>
      <w:r w:rsidRPr="008B6524">
        <w:rPr>
          <w:iCs/>
          <w:kern w:val="48"/>
        </w:rPr>
        <w:t>paper title</w:t>
      </w:r>
      <w:r w:rsidRPr="008B6524">
        <w:rPr>
          <w:kern w:val="48"/>
        </w:rPr>
        <w:t>)</w:t>
      </w:r>
    </w:p>
    <w:p w14:paraId="20C779BD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04879221" w14:textId="77777777" w:rsidR="00122E97" w:rsidRDefault="00EF7BD7" w:rsidP="00EF7BD7">
      <w:pPr>
        <w:pStyle w:val="Keywords"/>
        <w:ind w:firstLine="0pt"/>
        <w:jc w:val="start"/>
      </w:pPr>
      <w:r>
        <w:rPr>
          <w:iCs/>
        </w:rPr>
        <w:t>Lucas Barroso Sá 2426651</w:t>
      </w:r>
      <w:r>
        <w:rPr>
          <w:iCs/>
        </w:rPr>
        <w:br/>
      </w:r>
      <w:r>
        <w:rPr>
          <w:iCs/>
        </w:rPr>
        <w:br/>
      </w:r>
      <w:r>
        <w:rPr>
          <w:iCs/>
        </w:rPr>
        <w:br/>
      </w:r>
      <w:r w:rsidR="00103059" w:rsidRPr="00103059">
        <w:rPr>
          <w:iCs/>
        </w:rPr>
        <w:t xml:space="preserve">Abstract—Este </w:t>
      </w:r>
      <w:proofErr w:type="spellStart"/>
      <w:r w:rsidR="00103059" w:rsidRPr="00103059">
        <w:rPr>
          <w:iCs/>
        </w:rPr>
        <w:t>documento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apresenta</w:t>
      </w:r>
      <w:proofErr w:type="spellEnd"/>
      <w:r w:rsidR="00103059" w:rsidRPr="00103059">
        <w:rPr>
          <w:iCs/>
        </w:rPr>
        <w:t xml:space="preserve"> o </w:t>
      </w:r>
      <w:proofErr w:type="spellStart"/>
      <w:r w:rsidR="00103059" w:rsidRPr="00103059">
        <w:rPr>
          <w:iCs/>
        </w:rPr>
        <w:t>desenvolvimento</w:t>
      </w:r>
      <w:proofErr w:type="spellEnd"/>
      <w:r w:rsidR="00103059" w:rsidRPr="00103059">
        <w:rPr>
          <w:iCs/>
        </w:rPr>
        <w:t xml:space="preserve"> e </w:t>
      </w:r>
      <w:proofErr w:type="gramStart"/>
      <w:r w:rsidR="00103059" w:rsidRPr="00103059">
        <w:rPr>
          <w:iCs/>
        </w:rPr>
        <w:t>a</w:t>
      </w:r>
      <w:proofErr w:type="gram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avaliação</w:t>
      </w:r>
      <w:proofErr w:type="spellEnd"/>
      <w:r w:rsidR="00103059" w:rsidRPr="00103059">
        <w:rPr>
          <w:iCs/>
        </w:rPr>
        <w:t xml:space="preserve"> de </w:t>
      </w:r>
      <w:proofErr w:type="spellStart"/>
      <w:r w:rsidR="00103059" w:rsidRPr="00103059">
        <w:rPr>
          <w:iCs/>
        </w:rPr>
        <w:t>modelos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preditivos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baseados</w:t>
      </w:r>
      <w:proofErr w:type="spellEnd"/>
      <w:r w:rsidR="00103059" w:rsidRPr="00103059">
        <w:rPr>
          <w:iCs/>
        </w:rPr>
        <w:t xml:space="preserve"> no </w:t>
      </w:r>
      <w:proofErr w:type="spellStart"/>
      <w:r w:rsidR="00103059" w:rsidRPr="00103059">
        <w:rPr>
          <w:iCs/>
        </w:rPr>
        <w:t>método</w:t>
      </w:r>
      <w:proofErr w:type="spellEnd"/>
      <w:r w:rsidR="00103059" w:rsidRPr="00103059">
        <w:rPr>
          <w:iCs/>
        </w:rPr>
        <w:t xml:space="preserve"> de </w:t>
      </w:r>
      <w:proofErr w:type="spellStart"/>
      <w:r w:rsidR="00103059" w:rsidRPr="00103059">
        <w:rPr>
          <w:iCs/>
        </w:rPr>
        <w:t>Mínimos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Quadrados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Ordinários</w:t>
      </w:r>
      <w:proofErr w:type="spellEnd"/>
      <w:r w:rsidR="00103059" w:rsidRPr="00103059">
        <w:rPr>
          <w:iCs/>
        </w:rPr>
        <w:t xml:space="preserve"> (MQO) para a </w:t>
      </w:r>
      <w:proofErr w:type="spellStart"/>
      <w:r w:rsidR="00103059" w:rsidRPr="00103059">
        <w:rPr>
          <w:iCs/>
        </w:rPr>
        <w:t>classificação</w:t>
      </w:r>
      <w:proofErr w:type="spellEnd"/>
      <w:r w:rsidR="00103059" w:rsidRPr="00103059">
        <w:rPr>
          <w:iCs/>
        </w:rPr>
        <w:t xml:space="preserve"> de </w:t>
      </w:r>
      <w:proofErr w:type="spellStart"/>
      <w:r w:rsidR="00103059" w:rsidRPr="00103059">
        <w:rPr>
          <w:iCs/>
        </w:rPr>
        <w:t>expressões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faciais</w:t>
      </w:r>
      <w:proofErr w:type="spellEnd"/>
      <w:r w:rsidR="00103059" w:rsidRPr="00103059">
        <w:rPr>
          <w:iCs/>
        </w:rPr>
        <w:t xml:space="preserve">. O </w:t>
      </w:r>
      <w:proofErr w:type="spellStart"/>
      <w:r w:rsidR="00103059" w:rsidRPr="00103059">
        <w:rPr>
          <w:iCs/>
        </w:rPr>
        <w:t>estudo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utiliza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sinais</w:t>
      </w:r>
      <w:proofErr w:type="spellEnd"/>
      <w:r w:rsidR="00103059" w:rsidRPr="00103059">
        <w:rPr>
          <w:iCs/>
        </w:rPr>
        <w:t xml:space="preserve"> de </w:t>
      </w:r>
      <w:proofErr w:type="spellStart"/>
      <w:r w:rsidR="00103059" w:rsidRPr="00103059">
        <w:rPr>
          <w:iCs/>
        </w:rPr>
        <w:t>eletromiografia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captados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por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sensores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em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dois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músculos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faciais</w:t>
      </w:r>
      <w:proofErr w:type="spellEnd"/>
      <w:r w:rsidR="00103059" w:rsidRPr="00103059">
        <w:rPr>
          <w:iCs/>
        </w:rPr>
        <w:t xml:space="preserve">. A </w:t>
      </w:r>
      <w:proofErr w:type="spellStart"/>
      <w:r w:rsidR="00103059" w:rsidRPr="00103059">
        <w:rPr>
          <w:iCs/>
        </w:rPr>
        <w:t>metodologia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abrange</w:t>
      </w:r>
      <w:proofErr w:type="spellEnd"/>
      <w:r w:rsidR="00103059" w:rsidRPr="00103059">
        <w:rPr>
          <w:iCs/>
        </w:rPr>
        <w:t xml:space="preserve"> </w:t>
      </w:r>
      <w:proofErr w:type="gramStart"/>
      <w:r w:rsidR="00103059" w:rsidRPr="00103059">
        <w:rPr>
          <w:iCs/>
        </w:rPr>
        <w:t>a</w:t>
      </w:r>
      <w:proofErr w:type="gram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implementação</w:t>
      </w:r>
      <w:proofErr w:type="spellEnd"/>
      <w:r w:rsidR="00103059" w:rsidRPr="00103059">
        <w:rPr>
          <w:iCs/>
        </w:rPr>
        <w:t xml:space="preserve"> de </w:t>
      </w:r>
      <w:proofErr w:type="spellStart"/>
      <w:r w:rsidR="00103059" w:rsidRPr="00103059">
        <w:rPr>
          <w:iCs/>
        </w:rPr>
        <w:t>classificadores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tradicionais</w:t>
      </w:r>
      <w:proofErr w:type="spellEnd"/>
      <w:r w:rsidR="00103059" w:rsidRPr="00103059">
        <w:rPr>
          <w:iCs/>
        </w:rPr>
        <w:t xml:space="preserve">, </w:t>
      </w:r>
      <w:proofErr w:type="spellStart"/>
      <w:r w:rsidR="00103059" w:rsidRPr="00103059">
        <w:rPr>
          <w:iCs/>
        </w:rPr>
        <w:t>regularizados</w:t>
      </w:r>
      <w:proofErr w:type="spellEnd"/>
      <w:r w:rsidR="00103059" w:rsidRPr="00103059">
        <w:rPr>
          <w:iCs/>
        </w:rPr>
        <w:t xml:space="preserve"> e </w:t>
      </w:r>
      <w:proofErr w:type="spellStart"/>
      <w:r w:rsidR="00103059" w:rsidRPr="00103059">
        <w:rPr>
          <w:iCs/>
        </w:rPr>
        <w:t>polinomiais</w:t>
      </w:r>
      <w:proofErr w:type="spellEnd"/>
      <w:r w:rsidR="00103059" w:rsidRPr="00103059">
        <w:rPr>
          <w:iCs/>
        </w:rPr>
        <w:t xml:space="preserve">, </w:t>
      </w:r>
      <w:proofErr w:type="spellStart"/>
      <w:r w:rsidR="00103059" w:rsidRPr="00103059">
        <w:rPr>
          <w:iCs/>
        </w:rPr>
        <w:t>avaliados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rigorosamente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por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simulações</w:t>
      </w:r>
      <w:proofErr w:type="spellEnd"/>
      <w:r w:rsidR="00103059" w:rsidRPr="00103059">
        <w:rPr>
          <w:iCs/>
        </w:rPr>
        <w:t xml:space="preserve"> de Monte Carlo. </w:t>
      </w:r>
      <w:proofErr w:type="spellStart"/>
      <w:r w:rsidR="00103059" w:rsidRPr="00103059">
        <w:rPr>
          <w:iCs/>
        </w:rPr>
        <w:t>Observação</w:t>
      </w:r>
      <w:proofErr w:type="spellEnd"/>
      <w:r w:rsidR="00103059" w:rsidRPr="00103059">
        <w:rPr>
          <w:iCs/>
        </w:rPr>
        <w:t xml:space="preserve">: </w:t>
      </w:r>
      <w:proofErr w:type="spellStart"/>
      <w:r w:rsidR="00103059" w:rsidRPr="00103059">
        <w:rPr>
          <w:iCs/>
        </w:rPr>
        <w:t>símbolos</w:t>
      </w:r>
      <w:proofErr w:type="spellEnd"/>
      <w:r w:rsidR="00103059" w:rsidRPr="00103059">
        <w:rPr>
          <w:iCs/>
        </w:rPr>
        <w:t xml:space="preserve">, </w:t>
      </w:r>
      <w:proofErr w:type="spellStart"/>
      <w:r w:rsidR="00103059" w:rsidRPr="00103059">
        <w:rPr>
          <w:iCs/>
        </w:rPr>
        <w:t>caracteres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especiais</w:t>
      </w:r>
      <w:proofErr w:type="spellEnd"/>
      <w:r w:rsidR="00103059" w:rsidRPr="00103059">
        <w:rPr>
          <w:iCs/>
        </w:rPr>
        <w:t xml:space="preserve"> e </w:t>
      </w:r>
      <w:proofErr w:type="spellStart"/>
      <w:r w:rsidR="00103059" w:rsidRPr="00103059">
        <w:rPr>
          <w:iCs/>
        </w:rPr>
        <w:t>equações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matemáticas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foram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estritamente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omitidos</w:t>
      </w:r>
      <w:proofErr w:type="spellEnd"/>
      <w:r w:rsidR="00103059" w:rsidRPr="00103059">
        <w:rPr>
          <w:iCs/>
        </w:rPr>
        <w:t xml:space="preserve"> do </w:t>
      </w:r>
      <w:proofErr w:type="spellStart"/>
      <w:r w:rsidR="00103059" w:rsidRPr="00103059">
        <w:rPr>
          <w:iCs/>
        </w:rPr>
        <w:t>título</w:t>
      </w:r>
      <w:proofErr w:type="spellEnd"/>
      <w:r w:rsidR="00103059" w:rsidRPr="00103059">
        <w:rPr>
          <w:iCs/>
        </w:rPr>
        <w:t xml:space="preserve"> e do </w:t>
      </w:r>
      <w:proofErr w:type="spellStart"/>
      <w:r w:rsidR="00103059" w:rsidRPr="00103059">
        <w:rPr>
          <w:iCs/>
        </w:rPr>
        <w:t>resumo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em</w:t>
      </w:r>
      <w:proofErr w:type="spellEnd"/>
      <w:r w:rsidR="00103059" w:rsidRPr="00103059">
        <w:rPr>
          <w:iCs/>
        </w:rPr>
        <w:t xml:space="preserve"> </w:t>
      </w:r>
      <w:proofErr w:type="spellStart"/>
      <w:r w:rsidR="00103059" w:rsidRPr="00103059">
        <w:rPr>
          <w:iCs/>
        </w:rPr>
        <w:t>conformidade</w:t>
      </w:r>
      <w:proofErr w:type="spellEnd"/>
      <w:r w:rsidR="00103059" w:rsidRPr="00103059">
        <w:rPr>
          <w:iCs/>
        </w:rPr>
        <w:t xml:space="preserve"> com as </w:t>
      </w:r>
      <w:proofErr w:type="spellStart"/>
      <w:r w:rsidR="00103059" w:rsidRPr="00103059">
        <w:rPr>
          <w:iCs/>
        </w:rPr>
        <w:t>diretrizes</w:t>
      </w:r>
      <w:proofErr w:type="spellEnd"/>
      <w:r w:rsidR="00103059" w:rsidRPr="00103059">
        <w:rPr>
          <w:iCs/>
        </w:rPr>
        <w:t xml:space="preserve"> do template.</w:t>
      </w:r>
    </w:p>
    <w:p w14:paraId="565BFC54" w14:textId="6BC1CAA2" w:rsidR="00103059" w:rsidRPr="00EF7BD7" w:rsidRDefault="00122E97" w:rsidP="00EF7BD7">
      <w:pPr>
        <w:pStyle w:val="Keywords"/>
        <w:ind w:firstLine="0pt"/>
        <w:jc w:val="start"/>
      </w:pPr>
      <w:r>
        <w:t xml:space="preserve"> </w:t>
      </w:r>
      <w:r w:rsidR="00EF7BD7">
        <w:br/>
      </w:r>
      <w:proofErr w:type="spellStart"/>
      <w:r w:rsidR="0060710F" w:rsidRPr="001E2071">
        <w:rPr>
          <w:i w:val="0"/>
          <w:iCs/>
          <w:sz w:val="24"/>
          <w:szCs w:val="24"/>
        </w:rPr>
        <w:t>I.</w:t>
      </w:r>
      <w:r w:rsidR="009303D9" w:rsidRPr="001E2071">
        <w:rPr>
          <w:i w:val="0"/>
          <w:iCs/>
          <w:sz w:val="20"/>
          <w:szCs w:val="20"/>
        </w:rPr>
        <w:t>Introduction</w:t>
      </w:r>
      <w:proofErr w:type="spellEnd"/>
      <w:r w:rsidR="009303D9" w:rsidRPr="00EF7BD7">
        <w:rPr>
          <w:b w:val="0"/>
          <w:bCs w:val="0"/>
          <w:i w:val="0"/>
          <w:iCs/>
          <w:sz w:val="24"/>
          <w:szCs w:val="24"/>
        </w:rPr>
        <w:t xml:space="preserve"> </w:t>
      </w:r>
      <w:r w:rsidR="0060710F" w:rsidRPr="00EF7BD7">
        <w:rPr>
          <w:b w:val="0"/>
          <w:bCs w:val="0"/>
          <w:i w:val="0"/>
          <w:iCs/>
        </w:rPr>
        <w:br/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presente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trabalho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aborda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o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desenvolvimento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um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sistema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predição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qualitativa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focado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no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reconhecimento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padrões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em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sinais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eletromiografia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(EMG). A base de dados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utilizada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é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composta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por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50.000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amostras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captadas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a </w:t>
      </w:r>
      <w:proofErr w:type="spellStart"/>
      <w:proofErr w:type="gram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uma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taxa</w:t>
      </w:r>
      <w:proofErr w:type="gram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amostragem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1 kHz,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utilizando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unidades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do Sistema Internacional (SI)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como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recomendado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.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Os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dados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são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oriundos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dois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sensores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posicionados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no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músculo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Corrugador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do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Supercílio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e no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Zigomático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Maior. O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objetivo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principal é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modelar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classificadores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matemáticos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capazes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de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categorizar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cinco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expressões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faciais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distintas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: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neutro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,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sorriso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,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sobrancelhas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levantadas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,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surpreso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 xml:space="preserve"> e </w:t>
      </w:r>
      <w:proofErr w:type="spellStart"/>
      <w:r w:rsidR="00103059" w:rsidRPr="00EF7BD7">
        <w:rPr>
          <w:b w:val="0"/>
          <w:bCs w:val="0"/>
          <w:i w:val="0"/>
          <w:iCs/>
          <w:spacing w:val="-1"/>
          <w:lang w:eastAsia="x-none"/>
        </w:rPr>
        <w:t>rabugento</w:t>
      </w:r>
      <w:proofErr w:type="spellEnd"/>
      <w:r w:rsidR="00103059" w:rsidRPr="00EF7BD7">
        <w:rPr>
          <w:b w:val="0"/>
          <w:bCs w:val="0"/>
          <w:i w:val="0"/>
          <w:iCs/>
          <w:spacing w:val="-1"/>
          <w:lang w:eastAsia="x-none"/>
        </w:rPr>
        <w:t>.</w:t>
      </w:r>
      <w:r w:rsidR="00103059" w:rsidRPr="0060710F">
        <w:rPr>
          <w:spacing w:val="-1"/>
          <w:lang w:eastAsia="x-none"/>
        </w:rPr>
        <w:br/>
      </w:r>
      <w:r w:rsidR="00EF7BD7">
        <w:br/>
      </w:r>
      <w:r w:rsidR="00103059">
        <w:t xml:space="preserve">II.  </w:t>
      </w:r>
      <w:r w:rsidR="00EF7BD7" w:rsidRPr="00103059">
        <w:t>M</w:t>
      </w:r>
      <w:r w:rsidR="00103059" w:rsidRPr="00103059">
        <w:t>ethodology</w:t>
      </w:r>
      <w:r w:rsidR="00EF7BD7">
        <w:br/>
      </w:r>
      <w:r w:rsidR="00103059" w:rsidRPr="001E2071">
        <w:rPr>
          <w:b w:val="0"/>
          <w:bCs w:val="0"/>
          <w:noProof/>
          <w:lang w:val="pt-BR"/>
        </w:rPr>
        <w:t xml:space="preserve">A estruturação do problema de classificação multiclasse (5 categorias) exigiu a transformação do vetor de características independentes </w:t>
      </w:r>
      <m:oMath>
        <m:r>
          <m:rPr>
            <m:sty m:val="bi"/>
          </m:rPr>
          <w:rPr>
            <w:rFonts w:ascii="Cambria Math" w:hAnsi="Cambria Math"/>
            <w:lang w:val="pt-BR"/>
          </w:rPr>
          <m:t>Y</m:t>
        </m:r>
      </m:oMath>
      <w:r w:rsidR="00103059" w:rsidRPr="001E2071">
        <w:rPr>
          <w:b w:val="0"/>
          <w:bCs w:val="0"/>
          <w:noProof/>
          <w:lang w:val="pt-BR"/>
        </w:rPr>
        <w:t xml:space="preserve"> em uma matriz binária utilizando a técnica de One-Hot Encoding. Dessa forma, a matriz adotou as dimensões </w:t>
      </w:r>
      <m:oMath>
        <m:r>
          <m:rPr>
            <m:sty m:val="bi"/>
          </m:rPr>
          <w:rPr>
            <w:rFonts w:ascii="Cambria Math" w:hAnsi="Cambria Math"/>
            <w:lang w:val="pt-BR"/>
          </w:rPr>
          <m:t>Y∈</m:t>
        </m:r>
        <m:sSup>
          <m:sSupPr>
            <m:ctrlPr>
              <w:rPr>
                <w:rFonts w:ascii="Cambria Math" w:hAnsi="Cambria Math"/>
                <w:b w:val="0"/>
                <w:bCs w:val="0"/>
                <w:noProof/>
                <w:lang w:val="pt-BR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pt-BR"/>
              </w:rPr>
              <m:t>N×C</m:t>
            </m:r>
          </m:sup>
        </m:sSup>
      </m:oMath>
      <w:r w:rsidR="00103059" w:rsidRPr="001E2071">
        <w:rPr>
          <w:b w:val="0"/>
          <w:bCs w:val="0"/>
          <w:noProof/>
          <w:lang w:val="pt-BR"/>
        </w:rPr>
        <w:t>, permitindo que os estimadores realizassem as predições matricialmente.</w:t>
      </w:r>
    </w:p>
    <w:p w14:paraId="21EC12D6" w14:textId="2993B0FC" w:rsidR="00103059" w:rsidRPr="00103059" w:rsidRDefault="0060710F" w:rsidP="00103059">
      <w:pPr>
        <w:pStyle w:val="Ttulo1"/>
        <w:numPr>
          <w:ilvl w:val="0"/>
          <w:numId w:val="0"/>
        </w:numPr>
        <w:jc w:val="both"/>
        <w:rPr>
          <w:lang w:val="pt-BR"/>
        </w:rPr>
      </w:pPr>
      <w:r>
        <w:rPr>
          <w:lang w:val="pt-BR"/>
        </w:rPr>
        <w:tab/>
      </w:r>
      <w:r w:rsidR="00103059" w:rsidRPr="00103059">
        <w:rPr>
          <w:lang w:val="pt-BR"/>
        </w:rPr>
        <w:t>As abreviações e acrônimos, como o MQO (Mínimos Quadrados Ordinários), foram definidos na sua primeira aparição no texto. Os modelos avaliados foram:</w:t>
      </w:r>
    </w:p>
    <w:p w14:paraId="789B59EE" w14:textId="77777777" w:rsidR="00103059" w:rsidRPr="00103059" w:rsidRDefault="00103059" w:rsidP="00103059">
      <w:pPr>
        <w:pStyle w:val="Ttulo1"/>
        <w:numPr>
          <w:ilvl w:val="0"/>
          <w:numId w:val="0"/>
        </w:numPr>
        <w:jc w:val="both"/>
        <w:rPr>
          <w:lang w:val="pt-BR"/>
        </w:rPr>
      </w:pPr>
      <w:r w:rsidRPr="00103059">
        <w:rPr>
          <w:b/>
          <w:bCs/>
          <w:lang w:val="pt-BR"/>
        </w:rPr>
        <w:t>MQO Tradicional:</w:t>
      </w:r>
      <w:r w:rsidRPr="00103059">
        <w:rPr>
          <w:lang w:val="pt-BR"/>
        </w:rPr>
        <w:t xml:space="preserve"> Estimador base que estabelece um hiperplano de separação linear.</w:t>
      </w:r>
    </w:p>
    <w:p w14:paraId="7AD5F685" w14:textId="5F308936" w:rsidR="00103059" w:rsidRPr="00103059" w:rsidRDefault="00103059" w:rsidP="00103059">
      <w:pPr>
        <w:pStyle w:val="Ttulo1"/>
        <w:numPr>
          <w:ilvl w:val="0"/>
          <w:numId w:val="0"/>
        </w:numPr>
        <w:jc w:val="both"/>
        <w:rPr>
          <w:lang w:val="pt-BR"/>
        </w:rPr>
      </w:pPr>
      <w:r w:rsidRPr="00103059">
        <w:rPr>
          <w:b/>
          <w:bCs/>
          <w:lang w:val="pt-BR"/>
        </w:rPr>
        <w:t>MQO Regularizado (Tikhonov):</w:t>
      </w:r>
      <w:r w:rsidRPr="00103059">
        <w:rPr>
          <w:lang w:val="pt-BR"/>
        </w:rPr>
        <w:t xml:space="preserve"> Adiciona uma penalidade </w:t>
      </w:r>
      <m:oMath>
        <m:r>
          <m:rPr>
            <m:sty m:val="p"/>
          </m:rPr>
          <w:rPr>
            <w:rFonts w:ascii="Cambria Math" w:hAnsi="Cambria Math"/>
            <w:lang w:val="pt-BR"/>
          </w:rPr>
          <m:t>λ</m:t>
        </m:r>
      </m:oMath>
      <w:r w:rsidRPr="00103059">
        <w:rPr>
          <w:lang w:val="pt-BR"/>
        </w:rPr>
        <w:t xml:space="preserve"> à matriz de covariância para estabilizar a pseudo-inversa e evitar sobreajuste.</w:t>
      </w:r>
    </w:p>
    <w:p w14:paraId="7D5F3E47" w14:textId="57E2CB1D" w:rsidR="00103059" w:rsidRPr="00103059" w:rsidRDefault="00103059" w:rsidP="00103059">
      <w:pPr>
        <w:pStyle w:val="Ttulo1"/>
        <w:numPr>
          <w:ilvl w:val="0"/>
          <w:numId w:val="0"/>
        </w:numPr>
        <w:jc w:val="both"/>
        <w:rPr>
          <w:lang w:val="pt-BR"/>
        </w:rPr>
      </w:pPr>
      <w:r w:rsidRPr="00103059">
        <w:rPr>
          <w:b/>
          <w:bCs/>
          <w:lang w:val="pt-BR"/>
        </w:rPr>
        <w:t>MQO Polinomial:</w:t>
      </w:r>
      <w:r w:rsidRPr="00103059">
        <w:rPr>
          <w:lang w:val="pt-BR"/>
        </w:rPr>
        <w:t xml:space="preserve"> Aplica uma expansão das características originais até um grau </w:t>
      </w:r>
      <m:oMath>
        <m:r>
          <m:rPr>
            <m:sty m:val="p"/>
          </m:rPr>
          <w:rPr>
            <w:rFonts w:ascii="Cambria Math" w:hAnsi="Cambria Math"/>
            <w:lang w:val="pt-BR"/>
          </w:rPr>
          <m:t>q</m:t>
        </m:r>
      </m:oMath>
      <w:r w:rsidRPr="00103059">
        <w:rPr>
          <w:lang w:val="pt-BR"/>
        </w:rPr>
        <w:t>, projetando os dados em dimensões superiores.</w:t>
      </w:r>
    </w:p>
    <w:p w14:paraId="49E534A3" w14:textId="21F975DC" w:rsidR="00103059" w:rsidRDefault="0060710F" w:rsidP="00103059">
      <w:pPr>
        <w:pStyle w:val="Ttulo1"/>
        <w:numPr>
          <w:ilvl w:val="0"/>
          <w:numId w:val="0"/>
        </w:numPr>
        <w:jc w:val="both"/>
        <w:rPr>
          <w:lang w:val="pt-BR"/>
        </w:rPr>
      </w:pPr>
      <w:r>
        <w:rPr>
          <w:lang w:val="pt-BR"/>
        </w:rPr>
        <w:tab/>
      </w:r>
      <w:r w:rsidR="00103059" w:rsidRPr="00103059">
        <w:rPr>
          <w:lang w:val="pt-BR"/>
        </w:rPr>
        <w:t xml:space="preserve">Para garantir a validade estatística, projetou-se uma validação cruzada baseada em amostragem aleatória (Simulação de Monte Carlo). Foram executadas </w:t>
      </w:r>
      <m:oMath>
        <m:r>
          <m:rPr>
            <m:sty m:val="p"/>
          </m:rPr>
          <w:rPr>
            <w:rFonts w:ascii="Cambria Math" w:hAnsi="Cambria Math"/>
            <w:lang w:val="pt-BR"/>
          </w:rPr>
          <m:t>R=500</m:t>
        </m:r>
      </m:oMath>
      <w:r w:rsidR="00103059" w:rsidRPr="00103059">
        <w:rPr>
          <w:lang w:val="pt-BR"/>
        </w:rPr>
        <w:t xml:space="preserve"> rodadas, dividindo os dados a cada iteração em 80% para treinamento e 20% para teste.</w:t>
      </w:r>
    </w:p>
    <w:p w14:paraId="0CC47338" w14:textId="77777777" w:rsidR="001D1675" w:rsidRDefault="001D1675" w:rsidP="001D1675">
      <w:pPr>
        <w:rPr>
          <w:lang w:val="pt-BR"/>
        </w:rPr>
      </w:pPr>
    </w:p>
    <w:p w14:paraId="6F427183" w14:textId="77777777" w:rsidR="001D1675" w:rsidRPr="001D1675" w:rsidRDefault="001D1675" w:rsidP="001D1675">
      <w:pPr>
        <w:rPr>
          <w:lang w:val="pt-BR"/>
        </w:rPr>
      </w:pPr>
    </w:p>
    <w:p w14:paraId="17F150FC" w14:textId="4551B492" w:rsidR="009303D9" w:rsidRPr="001E2071" w:rsidRDefault="0060710F" w:rsidP="001E2071">
      <w:pPr>
        <w:pStyle w:val="Ttulo1"/>
        <w:numPr>
          <w:ilvl w:val="0"/>
          <w:numId w:val="0"/>
        </w:numPr>
        <w:jc w:val="both"/>
        <w:rPr>
          <w:b/>
          <w:bCs/>
        </w:rPr>
      </w:pPr>
      <w:r w:rsidRPr="001E2071">
        <w:rPr>
          <w:b/>
          <w:bCs/>
        </w:rPr>
        <w:t>III.</w:t>
      </w:r>
      <w:r w:rsidR="00EF7BD7" w:rsidRPr="001E2071">
        <w:rPr>
          <w:b/>
          <w:bCs/>
        </w:rPr>
        <w:t xml:space="preserve"> </w:t>
      </w:r>
      <w:r w:rsidRPr="001E2071">
        <w:rPr>
          <w:b/>
          <w:bCs/>
        </w:rPr>
        <w:t>Results and Discussion</w:t>
      </w:r>
    </w:p>
    <w:p w14:paraId="7BEFBB50" w14:textId="07FC104A" w:rsidR="0060710F" w:rsidRPr="0060710F" w:rsidRDefault="0060710F" w:rsidP="0060710F">
      <w:pPr>
        <w:jc w:val="both"/>
        <w:rPr>
          <w:b/>
          <w:bCs/>
        </w:rPr>
      </w:pPr>
      <w:r w:rsidRPr="0060710F">
        <w:rPr>
          <w:b/>
          <w:bCs/>
        </w:rPr>
        <w:t xml:space="preserve">A. </w:t>
      </w:r>
      <w:proofErr w:type="spellStart"/>
      <w:r w:rsidRPr="0060710F">
        <w:rPr>
          <w:b/>
          <w:bCs/>
        </w:rPr>
        <w:t>Análise</w:t>
      </w:r>
      <w:proofErr w:type="spellEnd"/>
      <w:r w:rsidRPr="0060710F">
        <w:rPr>
          <w:b/>
          <w:bCs/>
        </w:rPr>
        <w:t xml:space="preserve"> Visual e </w:t>
      </w:r>
      <w:proofErr w:type="spellStart"/>
      <w:r w:rsidRPr="0060710F">
        <w:rPr>
          <w:b/>
          <w:bCs/>
        </w:rPr>
        <w:t>Separação</w:t>
      </w:r>
      <w:proofErr w:type="spellEnd"/>
      <w:r w:rsidRPr="0060710F">
        <w:rPr>
          <w:b/>
          <w:bCs/>
        </w:rPr>
        <w:t xml:space="preserve"> de Classes</w:t>
      </w:r>
    </w:p>
    <w:p w14:paraId="5F38072B" w14:textId="22358A32" w:rsidR="0060710F" w:rsidRPr="0060710F" w:rsidRDefault="0060710F" w:rsidP="0060710F">
      <w:pPr>
        <w:pStyle w:val="Corpodetexto"/>
        <w:rPr>
          <w:lang w:val="pt-BR"/>
        </w:rPr>
      </w:pPr>
      <w:r>
        <w:br/>
      </w:r>
      <w:r w:rsidRPr="0060710F">
        <w:rPr>
          <w:lang w:val="pt-BR"/>
        </w:rPr>
        <w:t xml:space="preserve">As figuras e gráficos gerados durante o experimento foram posicionados preferencialmente no topo ou na base das colunas, evitando o meio da página. </w:t>
      </w:r>
      <w:r w:rsidR="001D1675">
        <w:rPr>
          <w:i/>
          <w:iCs/>
          <w:lang w:val="pt-BR"/>
        </w:rPr>
        <w:br/>
      </w:r>
      <w:r w:rsidR="001D1675">
        <w:rPr>
          <w:i/>
          <w:iCs/>
          <w:lang w:val="pt-BR"/>
        </w:rPr>
        <w:br/>
      </w:r>
      <w:r w:rsidR="001D1675">
        <w:rPr>
          <w:iCs/>
          <w:noProof/>
        </w:rPr>
        <w:drawing>
          <wp:inline distT="0" distB="0" distL="0" distR="0" wp14:anchorId="7B0367DE" wp14:editId="0A2F64A6">
            <wp:extent cx="3089910" cy="2317750"/>
            <wp:effectExtent l="0" t="0" r="0" b="6350"/>
            <wp:docPr id="439107408" name="Imagem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39107408" name="Imagem 439107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675">
        <w:rPr>
          <w:i/>
          <w:iCs/>
          <w:lang w:val="pt-BR"/>
        </w:rPr>
        <w:br/>
      </w:r>
      <w:r w:rsidR="001D1675">
        <w:rPr>
          <w:i/>
          <w:iCs/>
          <w:lang w:val="pt-BR"/>
        </w:rPr>
        <w:br/>
      </w:r>
      <w:r w:rsidRPr="0060710F">
        <w:rPr>
          <w:lang w:val="pt-BR"/>
        </w:rPr>
        <w:t>Fig. 1. Gráfico de espalhamento evidenciando a distribuição das expressões faciais captadas pelos sensores EMG.</w:t>
      </w:r>
    </w:p>
    <w:p w14:paraId="0377F662" w14:textId="77777777" w:rsidR="0060710F" w:rsidRPr="0060710F" w:rsidRDefault="0060710F" w:rsidP="0060710F">
      <w:pPr>
        <w:pStyle w:val="Corpodetexto"/>
        <w:rPr>
          <w:lang w:val="pt-BR"/>
        </w:rPr>
      </w:pPr>
      <w:r w:rsidRPr="0060710F">
        <w:rPr>
          <w:lang w:val="pt-BR"/>
        </w:rPr>
        <w:t>A análise inicial do gráfico de espalhamento evidenciou uma alta densidade e sobreposição entre as nuvens de pontos das diferentes expressões faciais no espaço bidimensional (Sensores 1 e 2). Essa característica visual fundamenta a hipótese de que as classes não são linearmente separáveis. Consequentemente, um modelo de fronteira linear simples (MQO Tradicional) tende a apresentar uma taxa de erro elevada, pois é matematicamente incapaz de traçar curvas complexas para isolar as zonas de sobreposição.</w:t>
      </w:r>
    </w:p>
    <w:p w14:paraId="6E3A46B1" w14:textId="77777777" w:rsidR="0060710F" w:rsidRPr="0060710F" w:rsidRDefault="0060710F" w:rsidP="0060710F">
      <w:pPr>
        <w:pStyle w:val="Corpodetexto"/>
        <w:rPr>
          <w:b/>
          <w:bCs/>
          <w:lang w:val="pt-BR"/>
        </w:rPr>
      </w:pPr>
      <w:r w:rsidRPr="0060710F">
        <w:rPr>
          <w:b/>
          <w:bCs/>
          <w:lang w:val="pt-BR"/>
        </w:rPr>
        <w:br/>
        <w:t xml:space="preserve">B. Seleção do </w:t>
      </w:r>
      <w:proofErr w:type="spellStart"/>
      <w:r w:rsidRPr="0060710F">
        <w:rPr>
          <w:b/>
          <w:bCs/>
          <w:lang w:val="pt-BR"/>
        </w:rPr>
        <w:t>Hiperparâmetro</w:t>
      </w:r>
      <w:proofErr w:type="spellEnd"/>
      <w:r w:rsidRPr="0060710F">
        <w:rPr>
          <w:b/>
          <w:bCs/>
          <w:lang w:val="pt-BR"/>
        </w:rPr>
        <w:t xml:space="preserve"> Polinomial</w:t>
      </w:r>
    </w:p>
    <w:p w14:paraId="2BDE422F" w14:textId="13A504CD" w:rsidR="0060710F" w:rsidRPr="0060710F" w:rsidRDefault="0060710F" w:rsidP="0060710F">
      <w:pPr>
        <w:pStyle w:val="Corpodetexto"/>
        <w:rPr>
          <w:lang w:val="pt-BR"/>
        </w:rPr>
      </w:pPr>
      <w:r>
        <w:rPr>
          <w:lang w:val="pt-BR"/>
        </w:rPr>
        <w:t>P</w:t>
      </w:r>
      <w:r w:rsidRPr="0060710F">
        <w:rPr>
          <w:lang w:val="pt-BR"/>
        </w:rPr>
        <w:t xml:space="preserve">ara contornar a não-separabilidade linear, introduziu-se o classificador MQO Polinomial. A definição do </w:t>
      </w:r>
      <w:proofErr w:type="spellStart"/>
      <w:r w:rsidRPr="0060710F">
        <w:rPr>
          <w:lang w:val="pt-BR"/>
        </w:rPr>
        <w:t>hiperparâmetro</w:t>
      </w:r>
      <w:proofErr w:type="spellEnd"/>
      <w:r w:rsidRPr="0060710F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q</m:t>
        </m:r>
      </m:oMath>
      <w:r w:rsidRPr="0060710F">
        <w:rPr>
          <w:lang w:val="pt-BR"/>
        </w:rPr>
        <w:t xml:space="preserve"> (grau do polinômio) baseou-se na análise do compromisso ótimo entre acurácia preditiva e custo computacional.</w:t>
      </w:r>
    </w:p>
    <w:p w14:paraId="26D470FD" w14:textId="77777777" w:rsidR="001D1675" w:rsidRDefault="0060710F" w:rsidP="0060710F">
      <w:pPr>
        <w:pStyle w:val="Corpodetexto"/>
        <w:rPr>
          <w:b/>
          <w:bCs/>
          <w:lang w:val="en-US"/>
        </w:rPr>
      </w:pPr>
      <w:r w:rsidRPr="0060710F">
        <w:rPr>
          <w:lang w:val="pt-BR"/>
        </w:rPr>
        <w:t xml:space="preserve">Durante os testes automatizados, observou-se que a elevação do grau polinomial até </w:t>
      </w:r>
      <m:oMath>
        <m:r>
          <w:rPr>
            <w:rFonts w:ascii="Cambria Math" w:hAnsi="Cambria Math"/>
            <w:lang w:val="pt-BR"/>
          </w:rPr>
          <m:t>q=3</m:t>
        </m:r>
      </m:oMath>
      <w:r w:rsidRPr="0060710F">
        <w:rPr>
          <w:lang w:val="pt-BR"/>
        </w:rPr>
        <w:t xml:space="preserve"> trouxe ganhos significativos na taxa de acerto. Contudo, incrementos subsequentes (graus 4 e 5) resultaram em ganhos marginais (inferiores a 0,5%), enquanto o tempo necessário para a estimação dos parâmetros (inversão da matriz estendida) aumentou exponencialmente. Portanto, o </w:t>
      </w:r>
      <w:proofErr w:type="spellStart"/>
      <w:r w:rsidRPr="0060710F">
        <w:rPr>
          <w:lang w:val="pt-BR"/>
        </w:rPr>
        <w:t>hiperparâmetro</w:t>
      </w:r>
      <w:proofErr w:type="spellEnd"/>
      <w:r w:rsidRPr="0060710F">
        <w:rPr>
          <w:lang w:val="pt-BR"/>
        </w:rPr>
        <w:t xml:space="preserve"> foi fixado no limiar de saturação em que o custo de processamento se manteve justificável pela melhoria da métrica.</w:t>
      </w:r>
      <w:r>
        <w:rPr>
          <w:lang w:val="pt-BR"/>
        </w:rPr>
        <w:br/>
      </w:r>
      <w:r w:rsidRPr="0060710F">
        <w:rPr>
          <w:b/>
          <w:bCs/>
          <w:lang w:val="pt-BR"/>
        </w:rPr>
        <w:br/>
      </w:r>
    </w:p>
    <w:p w14:paraId="67E60B7B" w14:textId="77777777" w:rsidR="001D1675" w:rsidRDefault="001D1675" w:rsidP="0060710F">
      <w:pPr>
        <w:pStyle w:val="Corpodetexto"/>
        <w:rPr>
          <w:b/>
          <w:bCs/>
          <w:lang w:val="en-US"/>
        </w:rPr>
      </w:pPr>
    </w:p>
    <w:p w14:paraId="5FBA0320" w14:textId="77777777" w:rsidR="001D1675" w:rsidRDefault="001D1675" w:rsidP="0060710F">
      <w:pPr>
        <w:pStyle w:val="Corpodetexto"/>
        <w:rPr>
          <w:b/>
          <w:bCs/>
          <w:lang w:val="en-US"/>
        </w:rPr>
      </w:pPr>
    </w:p>
    <w:p w14:paraId="3BECE5B9" w14:textId="77777777" w:rsidR="001D1675" w:rsidRDefault="001D1675" w:rsidP="001D1675">
      <w:pPr>
        <w:pStyle w:val="Corpodetexto"/>
        <w:ind w:firstLine="0pt"/>
        <w:rPr>
          <w:b/>
          <w:bCs/>
          <w:lang w:val="en-US"/>
        </w:rPr>
      </w:pPr>
    </w:p>
    <w:p w14:paraId="089DCDE9" w14:textId="2C1BA746" w:rsidR="0060710F" w:rsidRPr="0060710F" w:rsidRDefault="0060710F" w:rsidP="001D1675">
      <w:pPr>
        <w:pStyle w:val="Corpodetexto"/>
        <w:ind w:firstLine="0pt"/>
        <w:rPr>
          <w:lang w:val="pt-BR"/>
        </w:rPr>
      </w:pPr>
      <w:r w:rsidRPr="0060710F">
        <w:rPr>
          <w:b/>
          <w:bCs/>
          <w:lang w:val="en-US"/>
        </w:rPr>
        <w:t xml:space="preserve">C. </w:t>
      </w:r>
      <w:proofErr w:type="spellStart"/>
      <w:r w:rsidRPr="0060710F">
        <w:rPr>
          <w:b/>
          <w:bCs/>
          <w:lang w:val="en-US"/>
        </w:rPr>
        <w:t>Avaliação</w:t>
      </w:r>
      <w:proofErr w:type="spellEnd"/>
      <w:r w:rsidRPr="0060710F">
        <w:rPr>
          <w:b/>
          <w:bCs/>
          <w:lang w:val="en-US"/>
        </w:rPr>
        <w:t xml:space="preserve"> de </w:t>
      </w:r>
      <w:proofErr w:type="spellStart"/>
      <w:r w:rsidRPr="0060710F">
        <w:rPr>
          <w:b/>
          <w:bCs/>
          <w:lang w:val="en-US"/>
        </w:rPr>
        <w:t>Desempenho</w:t>
      </w:r>
      <w:proofErr w:type="spellEnd"/>
      <w:r w:rsidRPr="0060710F">
        <w:rPr>
          <w:b/>
          <w:bCs/>
          <w:lang w:val="en-US"/>
        </w:rPr>
        <w:t xml:space="preserve"> (</w:t>
      </w:r>
      <w:proofErr w:type="spellStart"/>
      <w:r w:rsidRPr="0060710F">
        <w:rPr>
          <w:b/>
          <w:bCs/>
          <w:lang w:val="en-US"/>
        </w:rPr>
        <w:t>Simulação</w:t>
      </w:r>
      <w:proofErr w:type="spellEnd"/>
      <w:r w:rsidRPr="0060710F">
        <w:rPr>
          <w:b/>
          <w:bCs/>
          <w:lang w:val="en-US"/>
        </w:rPr>
        <w:t xml:space="preserve"> de Monte Carlo)</w:t>
      </w:r>
    </w:p>
    <w:p w14:paraId="0635170D" w14:textId="77777777" w:rsidR="0060710F" w:rsidRPr="0060710F" w:rsidRDefault="0060710F" w:rsidP="0060710F">
      <w:pPr>
        <w:pStyle w:val="Corpodetexto"/>
        <w:rPr>
          <w:lang w:val="pt-BR"/>
        </w:rPr>
      </w:pPr>
      <w:r w:rsidRPr="0060710F">
        <w:rPr>
          <w:lang w:val="pt-BR"/>
        </w:rPr>
        <w:t>Os resultados estatísticos das 500 rodadas de validação estão sumarizados na Tabela I.</w:t>
      </w:r>
    </w:p>
    <w:tbl>
      <w:tblPr>
        <w:tblStyle w:val="Tabelacomgrade"/>
        <w:tblW w:w="0pt" w:type="dxa"/>
        <w:tblLook w:firstRow="1" w:lastRow="0" w:firstColumn="1" w:lastColumn="0" w:noHBand="0" w:noVBand="1"/>
      </w:tblPr>
      <w:tblGrid>
        <w:gridCol w:w="1127"/>
        <w:gridCol w:w="927"/>
        <w:gridCol w:w="945"/>
        <w:gridCol w:w="928"/>
        <w:gridCol w:w="929"/>
      </w:tblGrid>
      <w:tr w:rsidR="0060710F" w14:paraId="42242B25" w14:textId="77777777" w:rsidTr="0060710F">
        <w:tc>
          <w:tcPr>
            <w:tcW w:w="48.55pt" w:type="dxa"/>
          </w:tcPr>
          <w:p w14:paraId="473CF3A5" w14:textId="38180F61" w:rsidR="0060710F" w:rsidRDefault="0060710F" w:rsidP="00E7596C">
            <w:pPr>
              <w:pStyle w:val="Corpodetexto"/>
              <w:ind w:firstLine="0pt"/>
              <w:rPr>
                <w:lang w:val="pt-BR"/>
              </w:rPr>
            </w:pPr>
            <w:proofErr w:type="spellStart"/>
            <w:r w:rsidRPr="0060710F">
              <w:rPr>
                <w:lang w:val="en-US"/>
              </w:rPr>
              <w:t>Modelos</w:t>
            </w:r>
            <w:proofErr w:type="spellEnd"/>
          </w:p>
        </w:tc>
        <w:tc>
          <w:tcPr>
            <w:tcW w:w="48.55pt" w:type="dxa"/>
          </w:tcPr>
          <w:p w14:paraId="085BDBD5" w14:textId="100518AC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proofErr w:type="spellStart"/>
            <w:r w:rsidRPr="00EF7BD7">
              <w:rPr>
                <w:lang w:val="en-US"/>
              </w:rPr>
              <w:t>Média</w:t>
            </w:r>
            <w:proofErr w:type="spellEnd"/>
          </w:p>
        </w:tc>
        <w:tc>
          <w:tcPr>
            <w:tcW w:w="48.55pt" w:type="dxa"/>
          </w:tcPr>
          <w:p w14:paraId="470D3A84" w14:textId="3AA5BCF9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proofErr w:type="spellStart"/>
            <w:r w:rsidRPr="00EF7BD7">
              <w:rPr>
                <w:lang w:val="en-US"/>
              </w:rPr>
              <w:t>Desvio-Padrão</w:t>
            </w:r>
            <w:proofErr w:type="spellEnd"/>
          </w:p>
        </w:tc>
        <w:tc>
          <w:tcPr>
            <w:tcW w:w="48.55pt" w:type="dxa"/>
          </w:tcPr>
          <w:p w14:paraId="618AC65F" w14:textId="45349455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en-US"/>
              </w:rPr>
              <w:t>Maior Valor</w:t>
            </w:r>
          </w:p>
        </w:tc>
        <w:tc>
          <w:tcPr>
            <w:tcW w:w="48.60pt" w:type="dxa"/>
          </w:tcPr>
          <w:p w14:paraId="23E92459" w14:textId="4B04E178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en-US"/>
              </w:rPr>
              <w:t>Menor Valor</w:t>
            </w:r>
          </w:p>
        </w:tc>
      </w:tr>
      <w:tr w:rsidR="0060710F" w14:paraId="66A00639" w14:textId="77777777" w:rsidTr="0060710F">
        <w:tc>
          <w:tcPr>
            <w:tcW w:w="48.55pt" w:type="dxa"/>
          </w:tcPr>
          <w:p w14:paraId="009808DB" w14:textId="63097E5E" w:rsidR="0060710F" w:rsidRDefault="0060710F" w:rsidP="00E7596C">
            <w:pPr>
              <w:pStyle w:val="Corpodetexto"/>
              <w:ind w:firstLine="0pt"/>
              <w:rPr>
                <w:lang w:val="pt-BR"/>
              </w:rPr>
            </w:pPr>
            <w:r w:rsidRPr="0060710F">
              <w:rPr>
                <w:lang w:val="en-US"/>
              </w:rPr>
              <w:t>MQO Tradicional</w:t>
            </w:r>
          </w:p>
        </w:tc>
        <w:tc>
          <w:tcPr>
            <w:tcW w:w="48.55pt" w:type="dxa"/>
          </w:tcPr>
          <w:p w14:paraId="639867F0" w14:textId="47499D15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0.7234</w:t>
            </w:r>
          </w:p>
        </w:tc>
        <w:tc>
          <w:tcPr>
            <w:tcW w:w="48.55pt" w:type="dxa"/>
          </w:tcPr>
          <w:p w14:paraId="68D84CBC" w14:textId="3996CA4E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0.0065</w:t>
            </w:r>
          </w:p>
        </w:tc>
        <w:tc>
          <w:tcPr>
            <w:tcW w:w="48.55pt" w:type="dxa"/>
          </w:tcPr>
          <w:p w14:paraId="4D04B8D7" w14:textId="20C00AD1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0.7417</w:t>
            </w:r>
          </w:p>
        </w:tc>
        <w:tc>
          <w:tcPr>
            <w:tcW w:w="48.60pt" w:type="dxa"/>
          </w:tcPr>
          <w:p w14:paraId="4933E333" w14:textId="41A0D3B7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0.7065</w:t>
            </w:r>
          </w:p>
        </w:tc>
      </w:tr>
      <w:tr w:rsidR="0060710F" w14:paraId="37E1412E" w14:textId="77777777" w:rsidTr="0060710F">
        <w:trPr>
          <w:trHeight w:val="533"/>
        </w:trPr>
        <w:tc>
          <w:tcPr>
            <w:tcW w:w="48.55pt" w:type="dxa"/>
          </w:tcPr>
          <w:p w14:paraId="241BABB9" w14:textId="2981FB52" w:rsidR="0060710F" w:rsidRDefault="0060710F" w:rsidP="00E7596C">
            <w:pPr>
              <w:pStyle w:val="Corpodetexto"/>
              <w:ind w:firstLine="0pt"/>
              <w:rPr>
                <w:lang w:val="pt-BR"/>
              </w:rPr>
            </w:pPr>
            <w:r w:rsidRPr="0060710F">
              <w:rPr>
                <w:sz w:val="14"/>
                <w:szCs w:val="14"/>
                <w:lang w:val="pt-BR"/>
              </w:rPr>
              <w:t>MQO</w:t>
            </w:r>
            <w:r>
              <w:rPr>
                <w:sz w:val="14"/>
                <w:szCs w:val="14"/>
                <w:lang w:val="pt-BR"/>
              </w:rPr>
              <w:br/>
            </w:r>
            <w:r w:rsidRPr="0060710F">
              <w:rPr>
                <w:sz w:val="14"/>
                <w:szCs w:val="14"/>
                <w:lang w:val="pt-BR"/>
              </w:rPr>
              <w:t>Reg. (</w:t>
            </w:r>
            <m:oMath>
              <m:r>
                <w:rPr>
                  <w:rFonts w:ascii="Cambria Math" w:hAnsi="Cambria Math"/>
                  <w:sz w:val="14"/>
                  <w:szCs w:val="14"/>
                  <w:lang w:val="pt-BR"/>
                </w:rPr>
                <m:t>λ=0.5</m:t>
              </m:r>
            </m:oMath>
            <w:r w:rsidRPr="0060710F">
              <w:rPr>
                <w:lang w:val="pt-BR"/>
              </w:rPr>
              <w:t>)</w:t>
            </w:r>
          </w:p>
        </w:tc>
        <w:tc>
          <w:tcPr>
            <w:tcW w:w="48.55pt" w:type="dxa"/>
          </w:tcPr>
          <w:p w14:paraId="5497AB14" w14:textId="67ABF8F2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0.7236</w:t>
            </w:r>
          </w:p>
        </w:tc>
        <w:tc>
          <w:tcPr>
            <w:tcW w:w="48.55pt" w:type="dxa"/>
          </w:tcPr>
          <w:p w14:paraId="598AF40F" w14:textId="547F4CB2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0.0066</w:t>
            </w:r>
          </w:p>
        </w:tc>
        <w:tc>
          <w:tcPr>
            <w:tcW w:w="48.55pt" w:type="dxa"/>
          </w:tcPr>
          <w:p w14:paraId="42C1BC77" w14:textId="2F7E9FF4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0.7430</w:t>
            </w:r>
          </w:p>
        </w:tc>
        <w:tc>
          <w:tcPr>
            <w:tcW w:w="48.60pt" w:type="dxa"/>
          </w:tcPr>
          <w:p w14:paraId="1D67F2FB" w14:textId="48338CEB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0.7033</w:t>
            </w:r>
          </w:p>
        </w:tc>
      </w:tr>
      <w:tr w:rsidR="0060710F" w14:paraId="1A556031" w14:textId="77777777" w:rsidTr="0060710F">
        <w:tc>
          <w:tcPr>
            <w:tcW w:w="48.55pt" w:type="dxa"/>
          </w:tcPr>
          <w:p w14:paraId="578E4BD0" w14:textId="5C2D1FC2" w:rsidR="0060710F" w:rsidRDefault="0060710F" w:rsidP="00E7596C">
            <w:pPr>
              <w:pStyle w:val="Corpodetexto"/>
              <w:ind w:firstLine="0pt"/>
              <w:rPr>
                <w:lang w:val="pt-BR"/>
              </w:rPr>
            </w:pPr>
            <w:r w:rsidRPr="0060710F">
              <w:rPr>
                <w:lang w:val="en-US"/>
              </w:rPr>
              <w:t xml:space="preserve">MQO </w:t>
            </w:r>
            <w:proofErr w:type="spellStart"/>
            <w:r w:rsidRPr="0060710F">
              <w:rPr>
                <w:lang w:val="en-US"/>
              </w:rPr>
              <w:t>Polinomial</w:t>
            </w:r>
            <w:proofErr w:type="spellEnd"/>
          </w:p>
        </w:tc>
        <w:tc>
          <w:tcPr>
            <w:tcW w:w="48.55pt" w:type="dxa"/>
          </w:tcPr>
          <w:p w14:paraId="08FF5D0E" w14:textId="2C15A359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0.9482</w:t>
            </w:r>
          </w:p>
        </w:tc>
        <w:tc>
          <w:tcPr>
            <w:tcW w:w="48.55pt" w:type="dxa"/>
          </w:tcPr>
          <w:p w14:paraId="47A1AA8B" w14:textId="112A5DF7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0.0021</w:t>
            </w:r>
          </w:p>
        </w:tc>
        <w:tc>
          <w:tcPr>
            <w:tcW w:w="48.55pt" w:type="dxa"/>
          </w:tcPr>
          <w:p w14:paraId="201862C6" w14:textId="6C15691A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0.9545</w:t>
            </w:r>
          </w:p>
        </w:tc>
        <w:tc>
          <w:tcPr>
            <w:tcW w:w="48.60pt" w:type="dxa"/>
          </w:tcPr>
          <w:p w14:paraId="62921C52" w14:textId="1A5FDF3E" w:rsidR="0060710F" w:rsidRDefault="00EF7BD7" w:rsidP="00E7596C">
            <w:pPr>
              <w:pStyle w:val="Corpodetexto"/>
              <w:ind w:firstLine="0pt"/>
              <w:rPr>
                <w:lang w:val="pt-BR"/>
              </w:rPr>
            </w:pPr>
            <w:r w:rsidRPr="00EF7BD7">
              <w:rPr>
                <w:lang w:val="pt-BR"/>
              </w:rPr>
              <w:t>0.9422</w:t>
            </w:r>
          </w:p>
        </w:tc>
      </w:tr>
    </w:tbl>
    <w:p w14:paraId="58CDF70D" w14:textId="77777777" w:rsidR="00EF7BD7" w:rsidRPr="00EF7BD7" w:rsidRDefault="0060710F" w:rsidP="00EF7BD7">
      <w:pPr>
        <w:pStyle w:val="Corpodetexto"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br/>
      </w:r>
      <w:r w:rsidR="00EF7BD7" w:rsidRPr="00EF7BD7">
        <w:rPr>
          <w:lang w:val="en-US"/>
        </w:rPr>
        <w:t xml:space="preserve">A </w:t>
      </w:r>
      <w:proofErr w:type="spellStart"/>
      <w:r w:rsidR="00EF7BD7" w:rsidRPr="00EF7BD7">
        <w:rPr>
          <w:lang w:val="en-US"/>
        </w:rPr>
        <w:t>comparação</w:t>
      </w:r>
      <w:proofErr w:type="spellEnd"/>
      <w:r w:rsidR="00EF7BD7" w:rsidRPr="00EF7BD7">
        <w:rPr>
          <w:lang w:val="en-US"/>
        </w:rPr>
        <w:t xml:space="preserve"> das </w:t>
      </w:r>
      <w:proofErr w:type="spellStart"/>
      <w:r w:rsidR="00EF7BD7" w:rsidRPr="00EF7BD7">
        <w:rPr>
          <w:lang w:val="en-US"/>
        </w:rPr>
        <w:t>médias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confirma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que</w:t>
      </w:r>
      <w:proofErr w:type="spellEnd"/>
      <w:r w:rsidR="00EF7BD7" w:rsidRPr="00EF7BD7">
        <w:rPr>
          <w:lang w:val="en-US"/>
        </w:rPr>
        <w:t xml:space="preserve"> </w:t>
      </w:r>
      <w:proofErr w:type="gramStart"/>
      <w:r w:rsidR="00EF7BD7" w:rsidRPr="00EF7BD7">
        <w:rPr>
          <w:lang w:val="en-US"/>
        </w:rPr>
        <w:t>a</w:t>
      </w:r>
      <w:proofErr w:type="gram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expansão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polinomial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superou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os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modelos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puramente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lineares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ao</w:t>
      </w:r>
      <w:proofErr w:type="spellEnd"/>
      <w:r w:rsidR="00EF7BD7" w:rsidRPr="00EF7BD7">
        <w:rPr>
          <w:lang w:val="en-US"/>
        </w:rPr>
        <w:t xml:space="preserve"> lidar com </w:t>
      </w:r>
      <w:proofErr w:type="gramStart"/>
      <w:r w:rsidR="00EF7BD7" w:rsidRPr="00EF7BD7">
        <w:rPr>
          <w:lang w:val="en-US"/>
        </w:rPr>
        <w:t>a</w:t>
      </w:r>
      <w:proofErr w:type="gram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intensa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sobreposição</w:t>
      </w:r>
      <w:proofErr w:type="spellEnd"/>
      <w:r w:rsidR="00EF7BD7" w:rsidRPr="00EF7BD7">
        <w:rPr>
          <w:lang w:val="en-US"/>
        </w:rPr>
        <w:t xml:space="preserve"> de classes </w:t>
      </w:r>
      <w:proofErr w:type="spellStart"/>
      <w:r w:rsidR="00EF7BD7" w:rsidRPr="00EF7BD7">
        <w:rPr>
          <w:lang w:val="en-US"/>
        </w:rPr>
        <w:t>verificada</w:t>
      </w:r>
      <w:proofErr w:type="spellEnd"/>
      <w:r w:rsidR="00EF7BD7" w:rsidRPr="00EF7BD7">
        <w:rPr>
          <w:lang w:val="en-US"/>
        </w:rPr>
        <w:t xml:space="preserve"> no </w:t>
      </w:r>
      <w:proofErr w:type="spellStart"/>
      <w:r w:rsidR="00EF7BD7" w:rsidRPr="00EF7BD7">
        <w:rPr>
          <w:lang w:val="en-US"/>
        </w:rPr>
        <w:t>gráfico</w:t>
      </w:r>
      <w:proofErr w:type="spellEnd"/>
      <w:r w:rsidR="00EF7BD7" w:rsidRPr="00EF7BD7">
        <w:rPr>
          <w:lang w:val="en-US"/>
        </w:rPr>
        <w:t xml:space="preserve"> de </w:t>
      </w:r>
      <w:proofErr w:type="spellStart"/>
      <w:r w:rsidR="00EF7BD7" w:rsidRPr="00EF7BD7">
        <w:rPr>
          <w:lang w:val="en-US"/>
        </w:rPr>
        <w:t>espalhamento</w:t>
      </w:r>
      <w:proofErr w:type="spellEnd"/>
      <w:r w:rsidR="00EF7BD7" w:rsidRPr="00EF7BD7">
        <w:rPr>
          <w:lang w:val="en-US"/>
        </w:rPr>
        <w:t xml:space="preserve">. O </w:t>
      </w:r>
      <w:proofErr w:type="spellStart"/>
      <w:r w:rsidR="00EF7BD7" w:rsidRPr="00EF7BD7">
        <w:rPr>
          <w:lang w:val="en-US"/>
        </w:rPr>
        <w:t>baixo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desvio-padrão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ao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longo</w:t>
      </w:r>
      <w:proofErr w:type="spellEnd"/>
      <w:r w:rsidR="00EF7BD7" w:rsidRPr="00EF7BD7">
        <w:rPr>
          <w:lang w:val="en-US"/>
        </w:rPr>
        <w:t xml:space="preserve"> das 500 </w:t>
      </w:r>
      <w:proofErr w:type="spellStart"/>
      <w:r w:rsidR="00EF7BD7" w:rsidRPr="00EF7BD7">
        <w:rPr>
          <w:lang w:val="en-US"/>
        </w:rPr>
        <w:t>iterações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atesta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que</w:t>
      </w:r>
      <w:proofErr w:type="spellEnd"/>
      <w:r w:rsidR="00EF7BD7" w:rsidRPr="00EF7BD7">
        <w:rPr>
          <w:lang w:val="en-US"/>
        </w:rPr>
        <w:t xml:space="preserve"> as </w:t>
      </w:r>
      <w:proofErr w:type="spellStart"/>
      <w:r w:rsidR="00EF7BD7" w:rsidRPr="00EF7BD7">
        <w:rPr>
          <w:lang w:val="en-US"/>
        </w:rPr>
        <w:t>estimativas</w:t>
      </w:r>
      <w:proofErr w:type="spellEnd"/>
      <w:r w:rsidR="00EF7BD7" w:rsidRPr="00EF7BD7">
        <w:rPr>
          <w:lang w:val="en-US"/>
        </w:rPr>
        <w:t xml:space="preserve"> dos </w:t>
      </w:r>
      <w:proofErr w:type="spellStart"/>
      <w:r w:rsidR="00EF7BD7" w:rsidRPr="00EF7BD7">
        <w:rPr>
          <w:lang w:val="en-US"/>
        </w:rPr>
        <w:t>modelos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são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estáveis</w:t>
      </w:r>
      <w:proofErr w:type="spellEnd"/>
      <w:r w:rsidR="00EF7BD7" w:rsidRPr="00EF7BD7">
        <w:rPr>
          <w:lang w:val="en-US"/>
        </w:rPr>
        <w:t xml:space="preserve"> e </w:t>
      </w:r>
      <w:proofErr w:type="spellStart"/>
      <w:r w:rsidR="00EF7BD7" w:rsidRPr="00EF7BD7">
        <w:rPr>
          <w:lang w:val="en-US"/>
        </w:rPr>
        <w:t>não</w:t>
      </w:r>
      <w:proofErr w:type="spellEnd"/>
      <w:r w:rsidR="00EF7BD7" w:rsidRPr="00EF7BD7">
        <w:rPr>
          <w:lang w:val="en-US"/>
        </w:rPr>
        <w:t xml:space="preserve"> </w:t>
      </w:r>
      <w:proofErr w:type="spellStart"/>
      <w:r w:rsidR="00EF7BD7" w:rsidRPr="00EF7BD7">
        <w:rPr>
          <w:lang w:val="en-US"/>
        </w:rPr>
        <w:t>sofrem</w:t>
      </w:r>
      <w:proofErr w:type="spellEnd"/>
      <w:r w:rsidR="00EF7BD7" w:rsidRPr="00EF7BD7">
        <w:rPr>
          <w:lang w:val="en-US"/>
        </w:rPr>
        <w:t xml:space="preserve"> de </w:t>
      </w:r>
      <w:proofErr w:type="spellStart"/>
      <w:r w:rsidR="00EF7BD7" w:rsidRPr="00EF7BD7">
        <w:rPr>
          <w:lang w:val="en-US"/>
        </w:rPr>
        <w:t>variância</w:t>
      </w:r>
      <w:proofErr w:type="spellEnd"/>
      <w:r w:rsidR="00EF7BD7" w:rsidRPr="00EF7BD7">
        <w:rPr>
          <w:lang w:val="en-US"/>
        </w:rPr>
        <w:t xml:space="preserve"> extrema </w:t>
      </w:r>
      <w:proofErr w:type="spellStart"/>
      <w:r w:rsidR="00EF7BD7" w:rsidRPr="00EF7BD7">
        <w:rPr>
          <w:lang w:val="en-US"/>
        </w:rPr>
        <w:t>dependendo</w:t>
      </w:r>
      <w:proofErr w:type="spellEnd"/>
      <w:r w:rsidR="00EF7BD7" w:rsidRPr="00EF7BD7">
        <w:rPr>
          <w:lang w:val="en-US"/>
        </w:rPr>
        <w:t xml:space="preserve"> do </w:t>
      </w:r>
      <w:proofErr w:type="spellStart"/>
      <w:r w:rsidR="00EF7BD7" w:rsidRPr="00EF7BD7">
        <w:rPr>
          <w:lang w:val="en-US"/>
        </w:rPr>
        <w:t>particionamento</w:t>
      </w:r>
      <w:proofErr w:type="spellEnd"/>
      <w:r w:rsidR="00EF7BD7" w:rsidRPr="00EF7BD7">
        <w:rPr>
          <w:lang w:val="en-US"/>
        </w:rPr>
        <w:t xml:space="preserve"> dos dados.</w:t>
      </w:r>
      <w:r w:rsidR="00EF7BD7">
        <w:rPr>
          <w:lang w:val="en-US"/>
        </w:rPr>
        <w:br/>
      </w:r>
      <w:r w:rsidR="00EF7BD7">
        <w:rPr>
          <w:lang w:val="en-US"/>
        </w:rPr>
        <w:br/>
      </w:r>
      <w:r w:rsidR="00EF7BD7" w:rsidRPr="00122E97">
        <w:rPr>
          <w:b/>
          <w:bCs/>
          <w:lang w:val="pt-BR"/>
        </w:rPr>
        <w:t>IV. Conclusão</w:t>
      </w:r>
    </w:p>
    <w:p w14:paraId="18444A9B" w14:textId="48DDECF0" w:rsidR="009303D9" w:rsidRPr="005B520E" w:rsidRDefault="00EF7BD7" w:rsidP="00EF7BD7">
      <w:pPr>
        <w:pStyle w:val="Corpodetexto"/>
      </w:pPr>
      <w:proofErr w:type="gramStart"/>
      <w:r w:rsidRPr="00EF7BD7">
        <w:rPr>
          <w:lang w:val="en-US"/>
        </w:rPr>
        <w:t>A</w:t>
      </w:r>
      <w:proofErr w:type="gram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aplicação</w:t>
      </w:r>
      <w:proofErr w:type="spellEnd"/>
      <w:r w:rsidRPr="00EF7BD7">
        <w:rPr>
          <w:lang w:val="en-US"/>
        </w:rPr>
        <w:t xml:space="preserve"> da </w:t>
      </w:r>
      <w:proofErr w:type="spellStart"/>
      <w:r w:rsidRPr="00EF7BD7">
        <w:rPr>
          <w:lang w:val="en-US"/>
        </w:rPr>
        <w:t>família</w:t>
      </w:r>
      <w:proofErr w:type="spellEnd"/>
      <w:r w:rsidRPr="00EF7BD7">
        <w:rPr>
          <w:lang w:val="en-US"/>
        </w:rPr>
        <w:t xml:space="preserve"> de </w:t>
      </w:r>
      <w:proofErr w:type="spellStart"/>
      <w:r w:rsidRPr="00EF7BD7">
        <w:rPr>
          <w:lang w:val="en-US"/>
        </w:rPr>
        <w:t>estimadores</w:t>
      </w:r>
      <w:proofErr w:type="spellEnd"/>
      <w:r w:rsidRPr="00EF7BD7">
        <w:rPr>
          <w:lang w:val="en-US"/>
        </w:rPr>
        <w:t xml:space="preserve"> MQO </w:t>
      </w:r>
      <w:proofErr w:type="spellStart"/>
      <w:r w:rsidRPr="00EF7BD7">
        <w:rPr>
          <w:lang w:val="en-US"/>
        </w:rPr>
        <w:t>demonstrou</w:t>
      </w:r>
      <w:proofErr w:type="spellEnd"/>
      <w:r w:rsidRPr="00EF7BD7">
        <w:rPr>
          <w:lang w:val="en-US"/>
        </w:rPr>
        <w:t xml:space="preserve">-se </w:t>
      </w:r>
      <w:proofErr w:type="spellStart"/>
      <w:r w:rsidRPr="00EF7BD7">
        <w:rPr>
          <w:lang w:val="en-US"/>
        </w:rPr>
        <w:t>uma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abordagem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sólida</w:t>
      </w:r>
      <w:proofErr w:type="spellEnd"/>
      <w:r w:rsidRPr="00EF7BD7">
        <w:rPr>
          <w:lang w:val="en-US"/>
        </w:rPr>
        <w:t xml:space="preserve"> para a </w:t>
      </w:r>
      <w:proofErr w:type="spellStart"/>
      <w:r w:rsidRPr="00EF7BD7">
        <w:rPr>
          <w:lang w:val="en-US"/>
        </w:rPr>
        <w:t>classificação</w:t>
      </w:r>
      <w:proofErr w:type="spellEnd"/>
      <w:r w:rsidRPr="00EF7BD7">
        <w:rPr>
          <w:lang w:val="en-US"/>
        </w:rPr>
        <w:t xml:space="preserve"> de </w:t>
      </w:r>
      <w:proofErr w:type="spellStart"/>
      <w:r w:rsidRPr="00EF7BD7">
        <w:rPr>
          <w:lang w:val="en-US"/>
        </w:rPr>
        <w:t>sinais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eletromiográficos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faciais</w:t>
      </w:r>
      <w:proofErr w:type="spellEnd"/>
      <w:r w:rsidRPr="00EF7BD7">
        <w:rPr>
          <w:lang w:val="en-US"/>
        </w:rPr>
        <w:t xml:space="preserve">, </w:t>
      </w:r>
      <w:proofErr w:type="spellStart"/>
      <w:r w:rsidRPr="00EF7BD7">
        <w:rPr>
          <w:lang w:val="en-US"/>
        </w:rPr>
        <w:t>desde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que</w:t>
      </w:r>
      <w:proofErr w:type="spellEnd"/>
      <w:r w:rsidRPr="00EF7BD7">
        <w:rPr>
          <w:lang w:val="en-US"/>
        </w:rPr>
        <w:t xml:space="preserve"> as </w:t>
      </w:r>
      <w:proofErr w:type="spellStart"/>
      <w:r w:rsidRPr="00EF7BD7">
        <w:rPr>
          <w:lang w:val="en-US"/>
        </w:rPr>
        <w:t>limitações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espaciais</w:t>
      </w:r>
      <w:proofErr w:type="spellEnd"/>
      <w:r w:rsidRPr="00EF7BD7">
        <w:rPr>
          <w:lang w:val="en-US"/>
        </w:rPr>
        <w:t xml:space="preserve"> dos dados </w:t>
      </w:r>
      <w:proofErr w:type="spellStart"/>
      <w:r w:rsidRPr="00EF7BD7">
        <w:rPr>
          <w:lang w:val="en-US"/>
        </w:rPr>
        <w:t>sejam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respeitadas</w:t>
      </w:r>
      <w:proofErr w:type="spellEnd"/>
      <w:r w:rsidRPr="00EF7BD7">
        <w:rPr>
          <w:lang w:val="en-US"/>
        </w:rPr>
        <w:t xml:space="preserve">. </w:t>
      </w:r>
      <w:proofErr w:type="gramStart"/>
      <w:r w:rsidRPr="00EF7BD7">
        <w:rPr>
          <w:lang w:val="en-US"/>
        </w:rPr>
        <w:t>A</w:t>
      </w:r>
      <w:proofErr w:type="gram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incapacidade</w:t>
      </w:r>
      <w:proofErr w:type="spellEnd"/>
      <w:r w:rsidRPr="00EF7BD7">
        <w:rPr>
          <w:lang w:val="en-US"/>
        </w:rPr>
        <w:t xml:space="preserve"> de </w:t>
      </w:r>
      <w:proofErr w:type="spellStart"/>
      <w:r w:rsidRPr="00EF7BD7">
        <w:rPr>
          <w:lang w:val="en-US"/>
        </w:rPr>
        <w:t>separação</w:t>
      </w:r>
      <w:proofErr w:type="spellEnd"/>
      <w:r w:rsidRPr="00EF7BD7">
        <w:rPr>
          <w:lang w:val="en-US"/>
        </w:rPr>
        <w:t xml:space="preserve"> linear </w:t>
      </w:r>
      <w:proofErr w:type="spellStart"/>
      <w:r w:rsidRPr="00EF7BD7">
        <w:rPr>
          <w:lang w:val="en-US"/>
        </w:rPr>
        <w:t>direta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foi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solucionada</w:t>
      </w:r>
      <w:proofErr w:type="spellEnd"/>
      <w:r w:rsidRPr="00EF7BD7">
        <w:rPr>
          <w:lang w:val="en-US"/>
        </w:rPr>
        <w:t xml:space="preserve"> com </w:t>
      </w:r>
      <w:proofErr w:type="spellStart"/>
      <w:r w:rsidRPr="00EF7BD7">
        <w:rPr>
          <w:lang w:val="en-US"/>
        </w:rPr>
        <w:t>sucesso</w:t>
      </w:r>
      <w:proofErr w:type="spellEnd"/>
      <w:r w:rsidRPr="00EF7BD7">
        <w:rPr>
          <w:lang w:val="en-US"/>
        </w:rPr>
        <w:t xml:space="preserve"> pela </w:t>
      </w:r>
      <w:proofErr w:type="spellStart"/>
      <w:r w:rsidRPr="00EF7BD7">
        <w:rPr>
          <w:lang w:val="en-US"/>
        </w:rPr>
        <w:t>elevação</w:t>
      </w:r>
      <w:proofErr w:type="spellEnd"/>
      <w:r w:rsidRPr="00EF7BD7">
        <w:rPr>
          <w:lang w:val="en-US"/>
        </w:rPr>
        <w:t xml:space="preserve"> dimensional do </w:t>
      </w:r>
      <w:proofErr w:type="spellStart"/>
      <w:r w:rsidRPr="00EF7BD7">
        <w:rPr>
          <w:lang w:val="en-US"/>
        </w:rPr>
        <w:t>método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polinomial</w:t>
      </w:r>
      <w:proofErr w:type="spellEnd"/>
      <w:r w:rsidRPr="00EF7BD7">
        <w:rPr>
          <w:lang w:val="en-US"/>
        </w:rPr>
        <w:t xml:space="preserve">. A </w:t>
      </w:r>
      <w:proofErr w:type="spellStart"/>
      <w:r w:rsidRPr="00EF7BD7">
        <w:rPr>
          <w:lang w:val="en-US"/>
        </w:rPr>
        <w:t>validação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estruturada</w:t>
      </w:r>
      <w:proofErr w:type="spellEnd"/>
      <w:r w:rsidRPr="00EF7BD7">
        <w:rPr>
          <w:lang w:val="en-US"/>
        </w:rPr>
        <w:t xml:space="preserve"> via Monte Carlo </w:t>
      </w:r>
      <w:proofErr w:type="spellStart"/>
      <w:r w:rsidRPr="00EF7BD7">
        <w:rPr>
          <w:lang w:val="en-US"/>
        </w:rPr>
        <w:t>conferiu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alta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confiabilidade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às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métricas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finais</w:t>
      </w:r>
      <w:proofErr w:type="spellEnd"/>
      <w:r w:rsidRPr="00EF7BD7">
        <w:rPr>
          <w:lang w:val="en-US"/>
        </w:rPr>
        <w:t xml:space="preserve">, </w:t>
      </w:r>
      <w:proofErr w:type="spellStart"/>
      <w:r w:rsidRPr="00EF7BD7">
        <w:rPr>
          <w:lang w:val="en-US"/>
        </w:rPr>
        <w:t>atestando</w:t>
      </w:r>
      <w:proofErr w:type="spellEnd"/>
      <w:r w:rsidRPr="00EF7BD7">
        <w:rPr>
          <w:lang w:val="en-US"/>
        </w:rPr>
        <w:t xml:space="preserve"> a </w:t>
      </w:r>
      <w:proofErr w:type="spellStart"/>
      <w:r w:rsidRPr="00EF7BD7">
        <w:rPr>
          <w:lang w:val="en-US"/>
        </w:rPr>
        <w:t>robustez</w:t>
      </w:r>
      <w:proofErr w:type="spellEnd"/>
      <w:r w:rsidRPr="00EF7BD7">
        <w:rPr>
          <w:lang w:val="en-US"/>
        </w:rPr>
        <w:t xml:space="preserve"> do </w:t>
      </w:r>
      <w:proofErr w:type="spellStart"/>
      <w:r w:rsidRPr="00EF7BD7">
        <w:rPr>
          <w:lang w:val="en-US"/>
        </w:rPr>
        <w:t>classificador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escolhido</w:t>
      </w:r>
      <w:proofErr w:type="spellEnd"/>
      <w:r w:rsidRPr="00EF7BD7">
        <w:rPr>
          <w:lang w:val="en-US"/>
        </w:rPr>
        <w:t xml:space="preserve"> para </w:t>
      </w:r>
      <w:proofErr w:type="spellStart"/>
      <w:r w:rsidRPr="00EF7BD7">
        <w:rPr>
          <w:lang w:val="en-US"/>
        </w:rPr>
        <w:t>operar</w:t>
      </w:r>
      <w:proofErr w:type="spellEnd"/>
      <w:r w:rsidRPr="00EF7BD7">
        <w:rPr>
          <w:lang w:val="en-US"/>
        </w:rPr>
        <w:t xml:space="preserve"> sob a </w:t>
      </w:r>
      <w:proofErr w:type="gramStart"/>
      <w:r w:rsidRPr="00EF7BD7">
        <w:rPr>
          <w:lang w:val="en-US"/>
        </w:rPr>
        <w:t>taxa</w:t>
      </w:r>
      <w:proofErr w:type="gramEnd"/>
      <w:r w:rsidRPr="00EF7BD7">
        <w:rPr>
          <w:lang w:val="en-US"/>
        </w:rPr>
        <w:t xml:space="preserve"> de </w:t>
      </w:r>
      <w:proofErr w:type="spellStart"/>
      <w:r w:rsidRPr="00EF7BD7">
        <w:rPr>
          <w:lang w:val="en-US"/>
        </w:rPr>
        <w:t>amostragem</w:t>
      </w:r>
      <w:proofErr w:type="spellEnd"/>
      <w:r w:rsidRPr="00EF7BD7">
        <w:rPr>
          <w:lang w:val="en-US"/>
        </w:rPr>
        <w:t xml:space="preserve"> </w:t>
      </w:r>
      <w:proofErr w:type="spellStart"/>
      <w:r w:rsidRPr="00EF7BD7">
        <w:rPr>
          <w:lang w:val="en-US"/>
        </w:rPr>
        <w:t>definida</w:t>
      </w:r>
      <w:proofErr w:type="spellEnd"/>
      <w:r w:rsidRPr="00EF7BD7">
        <w:rPr>
          <w:lang w:val="en-US"/>
        </w:rPr>
        <w:t>.</w:t>
      </w:r>
    </w:p>
    <w:sectPr w:rsidR="009303D9" w:rsidRPr="005B520E" w:rsidSect="00EF7BD7"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EC06149" w14:textId="77777777" w:rsidR="00C5276F" w:rsidRDefault="00C5276F" w:rsidP="001A3B3D">
      <w:r>
        <w:separator/>
      </w:r>
    </w:p>
  </w:endnote>
  <w:endnote w:type="continuationSeparator" w:id="0">
    <w:p w14:paraId="5835D137" w14:textId="77777777" w:rsidR="00C5276F" w:rsidRDefault="00C5276F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Rodap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482C43D" w14:textId="77777777" w:rsidR="00C5276F" w:rsidRDefault="00C5276F" w:rsidP="001A3B3D">
      <w:r>
        <w:separator/>
      </w:r>
    </w:p>
  </w:footnote>
  <w:footnote w:type="continuationSeparator" w:id="0">
    <w:p w14:paraId="14385D0A" w14:textId="77777777" w:rsidR="00C5276F" w:rsidRDefault="00C5276F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9E6731E"/>
    <w:multiLevelType w:val="multilevel"/>
    <w:tmpl w:val="45403296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Ttulo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9" w15:restartNumberingAfterBreak="0">
    <w:nsid w:val="4C9666E9"/>
    <w:multiLevelType w:val="hybridMultilevel"/>
    <w:tmpl w:val="C792E7F4"/>
    <w:lvl w:ilvl="0" w:tplc="B372A656">
      <w:start w:val="3"/>
      <w:numFmt w:val="upperRoman"/>
      <w:lvlText w:val="%1."/>
      <w:lvlJc w:val="start"/>
      <w:pPr>
        <w:ind w:start="54pt" w:hanging="36pt"/>
      </w:pPr>
      <w:rPr>
        <w:rFonts w:hint="default"/>
      </w:rPr>
    </w:lvl>
    <w:lvl w:ilvl="1" w:tplc="04160019" w:tentative="1">
      <w:start w:val="1"/>
      <w:numFmt w:val="lowerLetter"/>
      <w:lvlText w:val="%2."/>
      <w:lvlJc w:val="start"/>
      <w:pPr>
        <w:ind w:start="72pt" w:hanging="18pt"/>
      </w:pPr>
    </w:lvl>
    <w:lvl w:ilvl="2" w:tplc="0416001B" w:tentative="1">
      <w:start w:val="1"/>
      <w:numFmt w:val="lowerRoman"/>
      <w:lvlText w:val="%3."/>
      <w:lvlJc w:val="end"/>
      <w:pPr>
        <w:ind w:start="108pt" w:hanging="9pt"/>
      </w:pPr>
    </w:lvl>
    <w:lvl w:ilvl="3" w:tplc="0416000F" w:tentative="1">
      <w:start w:val="1"/>
      <w:numFmt w:val="decimal"/>
      <w:lvlText w:val="%4."/>
      <w:lvlJc w:val="start"/>
      <w:pPr>
        <w:ind w:start="144pt" w:hanging="18pt"/>
      </w:pPr>
    </w:lvl>
    <w:lvl w:ilvl="4" w:tplc="04160019" w:tentative="1">
      <w:start w:val="1"/>
      <w:numFmt w:val="lowerLetter"/>
      <w:lvlText w:val="%5."/>
      <w:lvlJc w:val="start"/>
      <w:pPr>
        <w:ind w:start="180pt" w:hanging="18pt"/>
      </w:pPr>
    </w:lvl>
    <w:lvl w:ilvl="5" w:tplc="0416001B" w:tentative="1">
      <w:start w:val="1"/>
      <w:numFmt w:val="lowerRoman"/>
      <w:lvlText w:val="%6."/>
      <w:lvlJc w:val="end"/>
      <w:pPr>
        <w:ind w:start="216pt" w:hanging="9pt"/>
      </w:pPr>
    </w:lvl>
    <w:lvl w:ilvl="6" w:tplc="0416000F" w:tentative="1">
      <w:start w:val="1"/>
      <w:numFmt w:val="decimal"/>
      <w:lvlText w:val="%7."/>
      <w:lvlJc w:val="start"/>
      <w:pPr>
        <w:ind w:start="252pt" w:hanging="18pt"/>
      </w:pPr>
    </w:lvl>
    <w:lvl w:ilvl="7" w:tplc="04160019" w:tentative="1">
      <w:start w:val="1"/>
      <w:numFmt w:val="lowerLetter"/>
      <w:lvlText w:val="%8."/>
      <w:lvlJc w:val="start"/>
      <w:pPr>
        <w:ind w:start="288pt" w:hanging="18pt"/>
      </w:pPr>
    </w:lvl>
    <w:lvl w:ilvl="8" w:tplc="0416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5"/>
  </w:num>
  <w:num w:numId="2" w16cid:durableId="568543031">
    <w:abstractNumId w:val="21"/>
  </w:num>
  <w:num w:numId="3" w16cid:durableId="1207790780">
    <w:abstractNumId w:val="14"/>
  </w:num>
  <w:num w:numId="4" w16cid:durableId="629168631">
    <w:abstractNumId w:val="17"/>
  </w:num>
  <w:num w:numId="5" w16cid:durableId="1032806882">
    <w:abstractNumId w:val="17"/>
  </w:num>
  <w:num w:numId="6" w16cid:durableId="1614826021">
    <w:abstractNumId w:val="17"/>
  </w:num>
  <w:num w:numId="7" w16cid:durableId="1871990542">
    <w:abstractNumId w:val="17"/>
  </w:num>
  <w:num w:numId="8" w16cid:durableId="2088458160">
    <w:abstractNumId w:val="20"/>
  </w:num>
  <w:num w:numId="9" w16cid:durableId="231694775">
    <w:abstractNumId w:val="22"/>
  </w:num>
  <w:num w:numId="10" w16cid:durableId="2126189682">
    <w:abstractNumId w:val="16"/>
  </w:num>
  <w:num w:numId="11" w16cid:durableId="771515552">
    <w:abstractNumId w:val="13"/>
  </w:num>
  <w:num w:numId="12" w16cid:durableId="1603688421">
    <w:abstractNumId w:val="12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8"/>
  </w:num>
  <w:num w:numId="25" w16cid:durableId="2032491190">
    <w:abstractNumId w:val="11"/>
  </w:num>
  <w:num w:numId="26" w16cid:durableId="5247566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03059"/>
    <w:rsid w:val="00122E97"/>
    <w:rsid w:val="001A2EFD"/>
    <w:rsid w:val="001A3B3D"/>
    <w:rsid w:val="001B67DC"/>
    <w:rsid w:val="001D1675"/>
    <w:rsid w:val="001E2071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0710F"/>
    <w:rsid w:val="00645D22"/>
    <w:rsid w:val="00651A08"/>
    <w:rsid w:val="00654204"/>
    <w:rsid w:val="00670434"/>
    <w:rsid w:val="006A5491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373EC"/>
    <w:rsid w:val="00972203"/>
    <w:rsid w:val="009F1D79"/>
    <w:rsid w:val="00A0491A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5276F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BD7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Corpodetexto">
    <w:name w:val="Body Text"/>
    <w:basedOn w:val="Normal"/>
    <w:link w:val="Corpodetexto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CorpodetextoChar">
    <w:name w:val="Corpo de texto Char"/>
    <w:link w:val="Corpodetexto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Corpodetexto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Cabealho">
    <w:name w:val="header"/>
    <w:basedOn w:val="Normal"/>
    <w:link w:val="CabealhoChar"/>
    <w:rsid w:val="001A3B3D"/>
    <w:pPr>
      <w:tabs>
        <w:tab w:val="center" w:pos="234pt"/>
        <w:tab w:val="end" w:pos="468pt"/>
      </w:tabs>
    </w:pPr>
  </w:style>
  <w:style w:type="character" w:customStyle="1" w:styleId="CabealhoChar">
    <w:name w:val="Cabeçalho Char"/>
    <w:basedOn w:val="Fontepargpadro"/>
    <w:link w:val="Cabealho"/>
    <w:rsid w:val="001A3B3D"/>
  </w:style>
  <w:style w:type="paragraph" w:styleId="Rodap">
    <w:name w:val="footer"/>
    <w:basedOn w:val="Normal"/>
    <w:link w:val="RodapChar"/>
    <w:rsid w:val="001A3B3D"/>
    <w:pPr>
      <w:tabs>
        <w:tab w:val="center" w:pos="234pt"/>
        <w:tab w:val="end" w:pos="468pt"/>
      </w:tabs>
    </w:pPr>
  </w:style>
  <w:style w:type="character" w:customStyle="1" w:styleId="RodapChar">
    <w:name w:val="Rodapé Char"/>
    <w:basedOn w:val="Fontepargpadro"/>
    <w:link w:val="Rodap"/>
    <w:rsid w:val="001A3B3D"/>
  </w:style>
  <w:style w:type="paragraph" w:styleId="NormalWeb">
    <w:name w:val="Normal (Web)"/>
    <w:basedOn w:val="Normal"/>
    <w:rsid w:val="0060710F"/>
    <w:rPr>
      <w:sz w:val="24"/>
      <w:szCs w:val="24"/>
    </w:rPr>
  </w:style>
  <w:style w:type="table" w:styleId="Tabelacomgrade">
    <w:name w:val="Table Grid"/>
    <w:basedOn w:val="Tabelanormal"/>
    <w:rsid w:val="0060710F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41</TotalTime>
  <Pages>2</Pages>
  <Words>814</Words>
  <Characters>4397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Lucas Barroso</cp:lastModifiedBy>
  <cp:revision>6</cp:revision>
  <dcterms:created xsi:type="dcterms:W3CDTF">2024-07-16T13:42:00Z</dcterms:created>
  <dcterms:modified xsi:type="dcterms:W3CDTF">2026-09-11T18:15:00Z</dcterms:modified>
</cp:coreProperties>
</file>