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8E" w:rsidRDefault="00F35A4E">
      <w:r>
        <w:t>Nós temos o intuito</w:t>
      </w:r>
      <w:r w:rsidR="00C845DE">
        <w:t xml:space="preserve"> de manter os medicamentos no ambiente adequado para reduzir as perdas e consequentemente reduzir gastos com o monitoramento, já que em grande parte do Brasil ele ainda é feito de forma manual.</w:t>
      </w:r>
    </w:p>
    <w:p w:rsidR="00C845DE" w:rsidRDefault="00C845DE">
      <w:r>
        <w:t xml:space="preserve">Todo medicamento tem uma temperatura ideal para ser conservado, e não ficar atento a isso pode trazer grandes riscos à saúde do paciente.  Entre a categoria de remédios, existem os </w:t>
      </w:r>
      <w:proofErr w:type="spellStart"/>
      <w:r>
        <w:t>termolábeis</w:t>
      </w:r>
      <w:proofErr w:type="spellEnd"/>
      <w:r>
        <w:t xml:space="preserve"> que precisam estar em uma cadeia de frio em todas as etapas de produção, principalmente na de conservação.</w:t>
      </w:r>
    </w:p>
    <w:p w:rsidR="00126421" w:rsidRDefault="00126421"/>
    <w:p w:rsidR="00126421" w:rsidRDefault="00126421"/>
    <w:p w:rsidR="00C845DE" w:rsidRPr="00126421" w:rsidRDefault="00C845DE">
      <w:pPr>
        <w:rPr>
          <w:b/>
          <w:i/>
        </w:rPr>
      </w:pPr>
      <w:r w:rsidRPr="00126421">
        <w:rPr>
          <w:b/>
          <w:i/>
        </w:rPr>
        <w:t>Apresentar desenho de solução.</w:t>
      </w:r>
    </w:p>
    <w:p w:rsidR="00C845DE" w:rsidRDefault="00C845DE"/>
    <w:p w:rsidR="00C845DE" w:rsidRDefault="00C845DE"/>
    <w:p w:rsidR="00126421" w:rsidRDefault="00126421" w:rsidP="00126421">
      <w:r>
        <w:t>Após reunir esses dados e as temperaturas ideais foi estabelecido uma faixa de temperatura ideal para os dois casos apresentados a cima. Essas faixas forma formadas utilizando uma API disponibilizada nas aulas de Arquitetura Computacional, que forneceu dados permitindo a formação de estatísticas. Utilizamos dados da Mediana, do primeiro quartil e do terceiro para a estabelecer as métricas de alerta do projeto.</w:t>
      </w:r>
    </w:p>
    <w:p w:rsidR="00C845DE" w:rsidRDefault="00126421" w:rsidP="00126421">
      <w:r>
        <w:t>A mediana foi usada para definir os índices ideias, assim como o menor número do primeira quartil foi usado para definir um dos valores de emergência. Por usa vez, o maior número foi usado para definir o valor de alerta. Na outra parte, foram usados os dados do primeiro quartil e o terceiro para definir os valores de alerta e</w:t>
      </w:r>
      <w:bookmarkStart w:id="0" w:name="_GoBack"/>
      <w:bookmarkEnd w:id="0"/>
      <w:r>
        <w:t xml:space="preserve"> emergência, respectivamente.</w:t>
      </w:r>
      <w:r w:rsidR="00C845DE">
        <w:t xml:space="preserve"> </w:t>
      </w:r>
    </w:p>
    <w:p w:rsidR="00146829" w:rsidRDefault="00146829"/>
    <w:sectPr w:rsidR="00146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87"/>
    <w:rsid w:val="00126421"/>
    <w:rsid w:val="00146829"/>
    <w:rsid w:val="006C668E"/>
    <w:rsid w:val="00814B07"/>
    <w:rsid w:val="00C845DE"/>
    <w:rsid w:val="00D00887"/>
    <w:rsid w:val="00F3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1599"/>
  <w15:chartTrackingRefBased/>
  <w15:docId w15:val="{9D104A95-69C1-4D41-B82C-DE3CEF4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2020-04-21T12:27:00Z</dcterms:created>
  <dcterms:modified xsi:type="dcterms:W3CDTF">2020-04-21T17:11:00Z</dcterms:modified>
</cp:coreProperties>
</file>